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86B3D" w14:textId="25E701BE" w:rsidR="00143E77" w:rsidRPr="00BE1B20" w:rsidRDefault="00143E77" w:rsidP="00143E77">
      <w:pPr>
        <w:spacing w:after="240" w:line="324" w:lineRule="auto"/>
        <w:rPr>
          <w:rFonts w:ascii="Calibri" w:hAnsi="Calibri" w:cs="Calibri"/>
          <w:sz w:val="20"/>
        </w:rPr>
      </w:pPr>
      <w:r w:rsidRPr="00BE1B20">
        <w:rPr>
          <w:rFonts w:ascii="Calibri" w:hAnsi="Calibri" w:cs="Calibri"/>
          <w:sz w:val="20"/>
        </w:rPr>
        <w:t>Zał.</w:t>
      </w:r>
      <w:r>
        <w:rPr>
          <w:rFonts w:ascii="Calibri" w:hAnsi="Calibri" w:cs="Calibri"/>
          <w:sz w:val="20"/>
        </w:rPr>
        <w:t> nr 6</w:t>
      </w:r>
      <w:r w:rsidRPr="00BE1B20">
        <w:rPr>
          <w:rFonts w:ascii="Calibri" w:hAnsi="Calibri" w:cs="Calibri"/>
          <w:sz w:val="20"/>
        </w:rPr>
        <w:t xml:space="preserve">  do Regulaminu wynagradzania za pracę i przyznawania świadczeń związanych z pracą dla pracowników zatrudnionych w Uniwersytecie Medycznym w Białymstoku, wprowadzony Zarządzeniem </w:t>
      </w:r>
      <w:r w:rsidRPr="007D776F">
        <w:rPr>
          <w:rFonts w:ascii="Calibri" w:hAnsi="Calibri" w:cs="Calibri"/>
          <w:sz w:val="20"/>
        </w:rPr>
        <w:t>nr 79/2022 Rektora UMB z dnia 16.09.2022 r.</w:t>
      </w:r>
    </w:p>
    <w:p w14:paraId="29F7F769" w14:textId="7AAC6F99" w:rsidR="00916293" w:rsidRPr="00143E77" w:rsidRDefault="00916293" w:rsidP="00143E77">
      <w:pPr>
        <w:rPr>
          <w:rFonts w:cstheme="minorHAnsi"/>
          <w:b/>
          <w:sz w:val="24"/>
          <w:szCs w:val="24"/>
        </w:rPr>
      </w:pPr>
      <w:bookmarkStart w:id="0" w:name="_GoBack"/>
      <w:r w:rsidRPr="00143E77">
        <w:rPr>
          <w:rFonts w:cstheme="minorHAnsi"/>
          <w:b/>
          <w:sz w:val="24"/>
          <w:szCs w:val="24"/>
        </w:rPr>
        <w:t xml:space="preserve">Stawki </w:t>
      </w:r>
      <w:r w:rsidR="00026259" w:rsidRPr="00143E77">
        <w:rPr>
          <w:rFonts w:cstheme="minorHAnsi"/>
          <w:b/>
          <w:sz w:val="24"/>
          <w:szCs w:val="24"/>
        </w:rPr>
        <w:t xml:space="preserve">godzinowe </w:t>
      </w:r>
      <w:r w:rsidRPr="00143E77">
        <w:rPr>
          <w:rFonts w:cstheme="minorHAnsi"/>
          <w:b/>
          <w:sz w:val="24"/>
          <w:szCs w:val="24"/>
        </w:rPr>
        <w:t xml:space="preserve">brutto </w:t>
      </w:r>
      <w:r w:rsidR="00F23931" w:rsidRPr="00143E77">
        <w:rPr>
          <w:rFonts w:cstheme="minorHAnsi"/>
          <w:b/>
          <w:sz w:val="24"/>
          <w:szCs w:val="24"/>
        </w:rPr>
        <w:t xml:space="preserve">wynagrodzenia uzupełniającego mające zastosowanie przy wynagradzaniu za </w:t>
      </w:r>
      <w:r w:rsidR="000A211A" w:rsidRPr="00143E77">
        <w:rPr>
          <w:rFonts w:cstheme="minorHAnsi"/>
          <w:b/>
          <w:sz w:val="24"/>
          <w:szCs w:val="24"/>
        </w:rPr>
        <w:t>obowiązki powierzone w ramach realizacji projektów badawczych</w:t>
      </w:r>
    </w:p>
    <w:tbl>
      <w:tblPr>
        <w:tblW w:w="9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721"/>
        <w:gridCol w:w="1393"/>
        <w:gridCol w:w="1283"/>
        <w:gridCol w:w="1195"/>
        <w:gridCol w:w="1195"/>
      </w:tblGrid>
      <w:tr w:rsidR="00CC4956" w:rsidRPr="00143E77" w14:paraId="30126A40" w14:textId="77777777" w:rsidTr="00143E77">
        <w:trPr>
          <w:trHeight w:val="542"/>
          <w:jc w:val="center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bookmarkEnd w:id="0"/>
          <w:p w14:paraId="10421EC0" w14:textId="210F969A" w:rsidR="00CC4956" w:rsidRPr="00143E77" w:rsidRDefault="00CC4956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rola w projekcie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A259FB" w14:textId="15FB1708" w:rsidR="00CC4956" w:rsidRPr="00143E77" w:rsidRDefault="00CC4956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stawka godzinowa brutto </w:t>
            </w:r>
            <w:r w:rsidR="00F23931" w:rsidRPr="00143E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wynagrodzenia uzupełniającego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F38" w14:textId="0DA35FA6" w:rsidR="00CC4956" w:rsidRPr="00143E77" w:rsidRDefault="00CC4956" w:rsidP="00143E7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3E77">
              <w:rPr>
                <w:rFonts w:eastAsia="Times New Roman" w:cstheme="minorHAnsi"/>
                <w:sz w:val="24"/>
                <w:szCs w:val="24"/>
                <w:lang w:eastAsia="pl-PL"/>
              </w:rPr>
              <w:t>Warunki</w:t>
            </w:r>
            <w:r w:rsidR="00143E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zwiększające stawkę godzinową</w:t>
            </w:r>
            <w:r w:rsidR="00143E77">
              <w:rPr>
                <w:rStyle w:val="Odwoanieprzypisudolnego"/>
                <w:rFonts w:eastAsia="Times New Roman" w:cstheme="minorHAnsi"/>
                <w:sz w:val="24"/>
                <w:szCs w:val="24"/>
                <w:lang w:eastAsia="pl-PL"/>
              </w:rPr>
              <w:footnoteReference w:id="1"/>
            </w:r>
          </w:p>
        </w:tc>
      </w:tr>
      <w:tr w:rsidR="00CC4956" w:rsidRPr="00143E77" w14:paraId="11F67BA1" w14:textId="77777777" w:rsidTr="00143E77">
        <w:trPr>
          <w:trHeight w:val="900"/>
          <w:jc w:val="center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B34F6" w14:textId="42DB0347" w:rsidR="00CC4956" w:rsidRPr="00143E77" w:rsidRDefault="00CC4956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0595FA" w14:textId="4721AE2C" w:rsidR="00CC4956" w:rsidRPr="00143E77" w:rsidRDefault="00CC4956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EF0" w14:textId="3135DE48" w:rsidR="00CC4956" w:rsidRPr="00143E77" w:rsidRDefault="00CC4956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projekt komercyjny</w:t>
            </w:r>
            <w:r w:rsidR="00143E77">
              <w:rPr>
                <w:rStyle w:val="Odwoanieprzypisudolnego"/>
                <w:rFonts w:cstheme="minorHAnsi"/>
                <w:color w:val="000000"/>
                <w:sz w:val="24"/>
                <w:szCs w:val="24"/>
              </w:rPr>
              <w:footnoteReference w:id="2"/>
            </w:r>
            <w:r w:rsidR="0081729D" w:rsidRPr="00143E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B95" w14:textId="4167B75A" w:rsidR="00CC4956" w:rsidRPr="00143E77" w:rsidRDefault="00CC4956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 xml:space="preserve"> UMB jako lider projektu w konsorcjum</w:t>
            </w:r>
            <w:r w:rsidR="0081729D" w:rsidRPr="00143E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CEA" w14:textId="39A40D91" w:rsidR="0081729D" w:rsidRPr="00143E77" w:rsidRDefault="00CC4956" w:rsidP="00143E77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budżet UMB o wartości od 300000 do 999999 zł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ED0" w14:textId="7C139568" w:rsidR="00CC4956" w:rsidRPr="00143E77" w:rsidRDefault="00CC4956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budżet UMB o wartości &gt;= 1 000 000 zł</w:t>
            </w:r>
          </w:p>
        </w:tc>
      </w:tr>
      <w:tr w:rsidR="005E55BE" w:rsidRPr="00143E77" w14:paraId="7007A92E" w14:textId="77777777" w:rsidTr="00143E77">
        <w:trPr>
          <w:trHeight w:val="6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184C3" w14:textId="50E2B20A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kierownik/koordynator projektu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A557C" w14:textId="5CDDC69E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90 zł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24AE2" w14:textId="192A549F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stawka godzinowa +30%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F285A" w14:textId="188A3018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stawka godzinowa +30%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1EA52" w14:textId="269FF278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stawka godzinowa +1</w:t>
            </w:r>
            <w:r w:rsidR="00A8112D" w:rsidRPr="00143E77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143E77">
              <w:rPr>
                <w:rFonts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0DF81" w14:textId="7EE7AAA3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stawka godzinowa </w:t>
            </w:r>
            <w:r w:rsidRPr="00143E77">
              <w:rPr>
                <w:rFonts w:cstheme="minorHAnsi"/>
                <w:color w:val="000000"/>
                <w:sz w:val="24"/>
                <w:szCs w:val="24"/>
              </w:rPr>
              <w:t>+30%</w:t>
            </w:r>
          </w:p>
        </w:tc>
      </w:tr>
      <w:tr w:rsidR="005E55BE" w:rsidRPr="00143E77" w14:paraId="0897DD81" w14:textId="77777777" w:rsidTr="00143E77">
        <w:trPr>
          <w:trHeight w:val="6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2474A" w14:textId="3DD0A32F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kierownik zadania/zadań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874B1" w14:textId="730B1327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70 zł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94BD0" w14:textId="741E4F72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AD9D8" w14:textId="526352A1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B45A" w14:textId="7A7B9B41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B3466" w14:textId="01E68178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E55BE" w:rsidRPr="00143E77" w14:paraId="204F651E" w14:textId="77777777" w:rsidTr="00143E77">
        <w:trPr>
          <w:trHeight w:val="6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65F2" w14:textId="05406A10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doświadczony badacz</w:t>
            </w:r>
            <w:r w:rsidR="00143E77">
              <w:rPr>
                <w:rStyle w:val="Odwoanieprzypisudolnego"/>
                <w:rFonts w:cstheme="minorHAnsi"/>
                <w:color w:val="000000"/>
                <w:sz w:val="24"/>
                <w:szCs w:val="24"/>
              </w:rPr>
              <w:footnoteReference w:id="3"/>
            </w:r>
            <w:r w:rsidR="00143E7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143E77">
              <w:rPr>
                <w:rFonts w:cstheme="minorHAnsi"/>
                <w:color w:val="000000"/>
                <w:sz w:val="24"/>
                <w:szCs w:val="24"/>
              </w:rPr>
              <w:t>(wykonawca)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0E6A4" w14:textId="26D1ECCC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50 zł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4DB4B" w14:textId="077948C4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99A91" w14:textId="6974CE40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86512" w14:textId="0A98CB46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65E5F" w14:textId="5251E610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E55BE" w:rsidRPr="00143E77" w14:paraId="138405D2" w14:textId="77777777" w:rsidTr="00143E77">
        <w:trPr>
          <w:trHeight w:val="6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6F210" w14:textId="133190BA" w:rsidR="005E55BE" w:rsidRPr="00143E77" w:rsidRDefault="00143E77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początkujący badacz</w:t>
            </w:r>
            <w:r>
              <w:rPr>
                <w:rStyle w:val="Odwoanieprzypisudolnego"/>
                <w:rFonts w:cstheme="minorHAnsi"/>
                <w:color w:val="000000"/>
                <w:sz w:val="24"/>
                <w:szCs w:val="24"/>
              </w:rPr>
              <w:footnoteReference w:id="4"/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5E55BE" w:rsidRPr="00143E77">
              <w:rPr>
                <w:rFonts w:cstheme="minorHAnsi"/>
                <w:color w:val="000000"/>
                <w:sz w:val="24"/>
                <w:szCs w:val="24"/>
              </w:rPr>
              <w:t>(wykonawca)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97184" w14:textId="0A7BFF0A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40 zł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EA80C" w14:textId="66F73BF2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CC86B" w14:textId="23741C80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EACB9" w14:textId="28A3EB4D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F71FB" w14:textId="6CD819E8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E55BE" w:rsidRPr="00143E77" w14:paraId="3BA22E8B" w14:textId="77777777" w:rsidTr="00143E77">
        <w:trPr>
          <w:trHeight w:val="6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1438" w14:textId="392221AC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pracownik techniczny (wykonawca)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7CA5" w14:textId="095276BE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40 zł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2B429" w14:textId="2BF9BAE3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250FD" w14:textId="44FA6CAE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AFF35" w14:textId="330C3D94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88BC0" w14:textId="54FBB826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5E55BE" w:rsidRPr="00143E77" w14:paraId="4298B42D" w14:textId="77777777" w:rsidTr="00143E77">
        <w:trPr>
          <w:trHeight w:val="600"/>
          <w:jc w:val="center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5AE5" w14:textId="623DDCFC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osoba obsługująca projekt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E47D2" w14:textId="33A59FDD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143E77">
              <w:rPr>
                <w:rFonts w:cstheme="minorHAnsi"/>
                <w:color w:val="000000"/>
                <w:sz w:val="24"/>
                <w:szCs w:val="24"/>
              </w:rPr>
              <w:t>40 zł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FE08" w14:textId="28BDDD83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F5B" w14:textId="5D854139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E603" w14:textId="05553918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AFB" w14:textId="0A1FD997" w:rsidR="005E55BE" w:rsidRPr="00143E77" w:rsidRDefault="005E55BE" w:rsidP="00143E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E18175F" w14:textId="54C0057B" w:rsidR="005A292F" w:rsidRPr="00143E77" w:rsidRDefault="005A292F" w:rsidP="00143E7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sectPr w:rsidR="005A292F" w:rsidRPr="0014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155C7" w14:textId="77777777" w:rsidR="00DE62CB" w:rsidRDefault="00DE62CB" w:rsidP="00143E77">
      <w:pPr>
        <w:spacing w:after="0" w:line="240" w:lineRule="auto"/>
      </w:pPr>
      <w:r>
        <w:separator/>
      </w:r>
    </w:p>
  </w:endnote>
  <w:endnote w:type="continuationSeparator" w:id="0">
    <w:p w14:paraId="77418A8A" w14:textId="77777777" w:rsidR="00DE62CB" w:rsidRDefault="00DE62CB" w:rsidP="0014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4C78" w14:textId="77777777" w:rsidR="00DE62CB" w:rsidRDefault="00DE62CB" w:rsidP="00143E77">
      <w:pPr>
        <w:spacing w:after="0" w:line="240" w:lineRule="auto"/>
      </w:pPr>
      <w:r>
        <w:separator/>
      </w:r>
    </w:p>
  </w:footnote>
  <w:footnote w:type="continuationSeparator" w:id="0">
    <w:p w14:paraId="579FFB5C" w14:textId="77777777" w:rsidR="00DE62CB" w:rsidRDefault="00DE62CB" w:rsidP="00143E77">
      <w:pPr>
        <w:spacing w:after="0" w:line="240" w:lineRule="auto"/>
      </w:pPr>
      <w:r>
        <w:continuationSeparator/>
      </w:r>
    </w:p>
  </w:footnote>
  <w:footnote w:id="1">
    <w:p w14:paraId="4F992ADC" w14:textId="30F5C27C" w:rsidR="00143E77" w:rsidRDefault="00143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E77">
        <w:rPr>
          <w:rFonts w:cstheme="minorHAnsi"/>
          <w:sz w:val="24"/>
          <w:szCs w:val="24"/>
        </w:rPr>
        <w:t xml:space="preserve">przy spełnieniu kilku warunków zwiększających stawkę godzinową, zwiększenie stawki się sumuje, czyli np.: 90 zł + (30%+30%+30%)*90 zł, czyli 171 zł = stawka godzinowa brutto </w:t>
      </w:r>
      <w:r w:rsidRPr="00143E7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wynagrodzenia uzupełniającego </w:t>
      </w:r>
      <w:r w:rsidRPr="00143E77">
        <w:rPr>
          <w:rFonts w:cstheme="minorHAnsi"/>
          <w:sz w:val="24"/>
          <w:szCs w:val="24"/>
        </w:rPr>
        <w:t>kierownika projektu w przypadku projektu badawczego komercyjnego, w którym UMB jest liderem, a wartość budżetu UMB jest większa niż 1 000 000 zł</w:t>
      </w:r>
    </w:p>
  </w:footnote>
  <w:footnote w:id="2">
    <w:p w14:paraId="0BB8D856" w14:textId="013AB3FF" w:rsidR="00143E77" w:rsidRDefault="00143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E7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projekt komercyjny – projekt, w ramach którego finansowanie/dofinansowanie obejmuje prace rozwojowe – zgodnie z definicją zawartą w art. 4 ust. 3 </w:t>
      </w:r>
      <w:r w:rsidRPr="00143E77">
        <w:rPr>
          <w:rFonts w:eastAsia="Times New Roman" w:cstheme="minorHAnsi"/>
          <w:i/>
          <w:color w:val="000000"/>
          <w:sz w:val="24"/>
          <w:szCs w:val="24"/>
          <w:lang w:eastAsia="pl-PL"/>
        </w:rPr>
        <w:t>Ustawy Prawo o szkolnictwie wyższym i nauce</w:t>
      </w:r>
    </w:p>
  </w:footnote>
  <w:footnote w:id="3">
    <w:p w14:paraId="3B20AC0C" w14:textId="53653722" w:rsidR="00143E77" w:rsidRDefault="00143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E77">
        <w:rPr>
          <w:rFonts w:eastAsia="Times New Roman" w:cstheme="minorHAnsi"/>
          <w:color w:val="000000"/>
          <w:sz w:val="24"/>
          <w:szCs w:val="24"/>
          <w:lang w:eastAsia="pl-PL"/>
        </w:rPr>
        <w:t>doświadczony badacz - osoba ze stopniem doktora lub udokumentowanym doświadczeniem badawczym (przez doświadczenie badawcze rozumie się zatrudnienie na umowę o pracę w pełnym wymiarze czasu pracy przez okres min. 4 lat do prowadzenia działalności naukowej lub uczestniczenia w kształceniu doktorantów). Doświadczenie badawcze w niepełnym wymiarze godzin będzie liczone proporcjonalnie</w:t>
      </w:r>
    </w:p>
  </w:footnote>
  <w:footnote w:id="4">
    <w:p w14:paraId="585AD141" w14:textId="084EDEA5" w:rsidR="00143E77" w:rsidRDefault="00143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3E77">
        <w:rPr>
          <w:rFonts w:eastAsia="Times New Roman" w:cstheme="minorHAnsi"/>
          <w:color w:val="000000"/>
          <w:sz w:val="24"/>
          <w:szCs w:val="24"/>
          <w:lang w:eastAsia="pl-PL"/>
        </w:rPr>
        <w:t>początkujący badacz - osoba z mniejszym niż 4 lata stażem badawczym, która nie uzyskała jeszcze stopnia doktora. Staż naukowy liczy się od momentu, w którym osoba otrzymała stopień zawodowy uprawniający do podjęcia doktoratu, nawet jeśli doktoratu nigdy nie rozpoczęto ani nie przewidywano i w tym okresie prowadziła działalność naukową. Doświadczenie badawcze w niepełnym wymiarze godzin będzie liczone proporcjonalnie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93"/>
    <w:rsid w:val="00002C5A"/>
    <w:rsid w:val="00026259"/>
    <w:rsid w:val="00026E4F"/>
    <w:rsid w:val="0003598C"/>
    <w:rsid w:val="000677E6"/>
    <w:rsid w:val="000A1F3E"/>
    <w:rsid w:val="000A211A"/>
    <w:rsid w:val="000C1C21"/>
    <w:rsid w:val="000D0D6E"/>
    <w:rsid w:val="000D4D6A"/>
    <w:rsid w:val="00143E77"/>
    <w:rsid w:val="001744EF"/>
    <w:rsid w:val="001C159D"/>
    <w:rsid w:val="001C604C"/>
    <w:rsid w:val="001F169A"/>
    <w:rsid w:val="001F58DB"/>
    <w:rsid w:val="00226C13"/>
    <w:rsid w:val="002531A7"/>
    <w:rsid w:val="0027712B"/>
    <w:rsid w:val="00282093"/>
    <w:rsid w:val="002837A3"/>
    <w:rsid w:val="00286090"/>
    <w:rsid w:val="00293834"/>
    <w:rsid w:val="002A2BA3"/>
    <w:rsid w:val="002B3C3C"/>
    <w:rsid w:val="002E5051"/>
    <w:rsid w:val="00311474"/>
    <w:rsid w:val="003455D8"/>
    <w:rsid w:val="003532C8"/>
    <w:rsid w:val="00384359"/>
    <w:rsid w:val="003968EB"/>
    <w:rsid w:val="003B4FE1"/>
    <w:rsid w:val="003B5967"/>
    <w:rsid w:val="00423059"/>
    <w:rsid w:val="00425964"/>
    <w:rsid w:val="00436484"/>
    <w:rsid w:val="00492C0F"/>
    <w:rsid w:val="004B13CB"/>
    <w:rsid w:val="004C07E2"/>
    <w:rsid w:val="004C496E"/>
    <w:rsid w:val="004D684F"/>
    <w:rsid w:val="004E044A"/>
    <w:rsid w:val="005104B0"/>
    <w:rsid w:val="005179E2"/>
    <w:rsid w:val="00534EBC"/>
    <w:rsid w:val="00562523"/>
    <w:rsid w:val="00575CBD"/>
    <w:rsid w:val="005A292F"/>
    <w:rsid w:val="005B51F0"/>
    <w:rsid w:val="005C1585"/>
    <w:rsid w:val="005E2F14"/>
    <w:rsid w:val="005E55BE"/>
    <w:rsid w:val="00622FC1"/>
    <w:rsid w:val="00632028"/>
    <w:rsid w:val="00650F52"/>
    <w:rsid w:val="00717C2D"/>
    <w:rsid w:val="007C6EAF"/>
    <w:rsid w:val="007F3921"/>
    <w:rsid w:val="0081729D"/>
    <w:rsid w:val="00881605"/>
    <w:rsid w:val="008E4EA4"/>
    <w:rsid w:val="008E795A"/>
    <w:rsid w:val="00902C92"/>
    <w:rsid w:val="00916293"/>
    <w:rsid w:val="009716AD"/>
    <w:rsid w:val="009964C2"/>
    <w:rsid w:val="009E625E"/>
    <w:rsid w:val="00A21481"/>
    <w:rsid w:val="00A8112D"/>
    <w:rsid w:val="00AC4CA9"/>
    <w:rsid w:val="00AE35B1"/>
    <w:rsid w:val="00B23B97"/>
    <w:rsid w:val="00BA000B"/>
    <w:rsid w:val="00CC4956"/>
    <w:rsid w:val="00CD4B5E"/>
    <w:rsid w:val="00D21D49"/>
    <w:rsid w:val="00DB5285"/>
    <w:rsid w:val="00DE62CB"/>
    <w:rsid w:val="00E579EF"/>
    <w:rsid w:val="00E6368A"/>
    <w:rsid w:val="00E64A6F"/>
    <w:rsid w:val="00EF446F"/>
    <w:rsid w:val="00F013F3"/>
    <w:rsid w:val="00F23931"/>
    <w:rsid w:val="00F2409F"/>
    <w:rsid w:val="00F70249"/>
    <w:rsid w:val="00FA2659"/>
    <w:rsid w:val="00FD79A9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883D"/>
  <w15:chartTrackingRefBased/>
  <w15:docId w15:val="{9494543F-2249-4C75-AA99-D201CAEA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E7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7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7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5A"/>
    <w:rPr>
      <w:rFonts w:ascii="Segoe UI" w:hAnsi="Segoe UI" w:cs="Segoe UI"/>
      <w:sz w:val="18"/>
      <w:szCs w:val="18"/>
    </w:rPr>
  </w:style>
  <w:style w:type="character" w:customStyle="1" w:styleId="qv3wpe">
    <w:name w:val="qv3wpe"/>
    <w:basedOn w:val="Domylnaczcionkaakapitu"/>
    <w:rsid w:val="00F239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4" ma:contentTypeDescription="Create a new document." ma:contentTypeScope="" ma:versionID="fa489dc00cf15d9193ea60781e12968e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181006205ecd4731a722758efa49e54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46593-E033-4953-91D9-77064210A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94474-C241-428F-AFD6-8700ECEEC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4E1BC-7AD6-40F9-82A6-A9B20F27A9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9685BE-AD3D-47B8-B3BB-09912118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79.2022 zał. 6 Stawki godzinowe brutto wynagrodzenia uzupełniającego mające zastosowanie przy wynagradzaniu za obowiązki powierzone w ramach realizacji projektów badawczych</dc:title>
  <dc:subject/>
  <dc:creator>Elżbieta Roszkowska</dc:creator>
  <cp:keywords/>
  <dc:description/>
  <cp:lastModifiedBy>Emilia Snarska</cp:lastModifiedBy>
  <cp:revision>7</cp:revision>
  <cp:lastPrinted>2022-09-08T06:54:00Z</cp:lastPrinted>
  <dcterms:created xsi:type="dcterms:W3CDTF">2022-08-25T09:35:00Z</dcterms:created>
  <dcterms:modified xsi:type="dcterms:W3CDTF">2022-09-15T13:17:00Z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