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EB" w:rsidRPr="00B870AB" w:rsidRDefault="00C2308B" w:rsidP="00B870AB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B870AB">
        <w:rPr>
          <w:rFonts w:asciiTheme="minorHAnsi" w:hAnsiTheme="minorHAnsi" w:cstheme="minorHAnsi"/>
          <w:b/>
        </w:rPr>
        <w:t>Zarządzenie n</w:t>
      </w:r>
      <w:r w:rsidR="00686EEB" w:rsidRPr="00B870AB">
        <w:rPr>
          <w:rFonts w:asciiTheme="minorHAnsi" w:hAnsiTheme="minorHAnsi" w:cstheme="minorHAnsi"/>
          <w:b/>
        </w:rPr>
        <w:t xml:space="preserve">r </w:t>
      </w:r>
      <w:r w:rsidR="00F47FC6">
        <w:rPr>
          <w:rFonts w:asciiTheme="minorHAnsi" w:hAnsiTheme="minorHAnsi" w:cstheme="minorHAnsi"/>
          <w:b/>
        </w:rPr>
        <w:t>8/2022</w:t>
      </w:r>
    </w:p>
    <w:p w:rsidR="002D7FBE" w:rsidRPr="00B870AB" w:rsidRDefault="00686EEB" w:rsidP="00B870AB">
      <w:pPr>
        <w:spacing w:line="360" w:lineRule="auto"/>
        <w:rPr>
          <w:rFonts w:asciiTheme="minorHAnsi" w:hAnsiTheme="minorHAnsi" w:cstheme="minorHAnsi"/>
          <w:b/>
        </w:rPr>
      </w:pPr>
      <w:r w:rsidRPr="00B870AB">
        <w:rPr>
          <w:rFonts w:asciiTheme="minorHAnsi" w:hAnsiTheme="minorHAnsi" w:cstheme="minorHAnsi"/>
          <w:b/>
        </w:rPr>
        <w:t>Kanclerza U</w:t>
      </w:r>
      <w:r w:rsidR="002D7FBE" w:rsidRPr="00B870AB">
        <w:rPr>
          <w:rFonts w:asciiTheme="minorHAnsi" w:hAnsiTheme="minorHAnsi" w:cstheme="minorHAnsi"/>
          <w:b/>
        </w:rPr>
        <w:t xml:space="preserve">niwersytetu Medycznego w Białymstoku </w:t>
      </w:r>
    </w:p>
    <w:p w:rsidR="002D7FBE" w:rsidRPr="00B870AB" w:rsidRDefault="00686EEB" w:rsidP="00B870AB">
      <w:pPr>
        <w:spacing w:line="360" w:lineRule="auto"/>
        <w:rPr>
          <w:rFonts w:asciiTheme="minorHAnsi" w:hAnsiTheme="minorHAnsi" w:cstheme="minorHAnsi"/>
          <w:b/>
        </w:rPr>
      </w:pPr>
      <w:r w:rsidRPr="00B870AB">
        <w:rPr>
          <w:rFonts w:asciiTheme="minorHAnsi" w:hAnsiTheme="minorHAnsi" w:cstheme="minorHAnsi"/>
          <w:b/>
        </w:rPr>
        <w:t xml:space="preserve"> z dnia </w:t>
      </w:r>
      <w:r w:rsidR="00F47FC6">
        <w:rPr>
          <w:rFonts w:asciiTheme="minorHAnsi" w:hAnsiTheme="minorHAnsi" w:cstheme="minorHAnsi"/>
          <w:b/>
        </w:rPr>
        <w:t>9.09.2022 r.</w:t>
      </w:r>
      <w:r w:rsidR="002D7FBE" w:rsidRPr="00B870AB">
        <w:rPr>
          <w:rFonts w:asciiTheme="minorHAnsi" w:hAnsiTheme="minorHAnsi" w:cstheme="minorHAnsi"/>
          <w:b/>
        </w:rPr>
        <w:t xml:space="preserve"> </w:t>
      </w:r>
    </w:p>
    <w:p w:rsidR="00686EEB" w:rsidRPr="00B870AB" w:rsidRDefault="00686EEB" w:rsidP="00B870AB">
      <w:pPr>
        <w:spacing w:after="240" w:line="360" w:lineRule="auto"/>
        <w:rPr>
          <w:rFonts w:asciiTheme="minorHAnsi" w:hAnsiTheme="minorHAnsi" w:cstheme="minorHAnsi"/>
          <w:b/>
        </w:rPr>
      </w:pPr>
      <w:r w:rsidRPr="00B870AB">
        <w:rPr>
          <w:rFonts w:asciiTheme="minorHAnsi" w:hAnsiTheme="minorHAnsi" w:cstheme="minorHAnsi"/>
          <w:b/>
        </w:rPr>
        <w:t xml:space="preserve">w sprawie </w:t>
      </w:r>
      <w:r w:rsidR="00F47FC6">
        <w:rPr>
          <w:rFonts w:asciiTheme="minorHAnsi" w:hAnsiTheme="minorHAnsi" w:cstheme="minorHAnsi"/>
          <w:b/>
        </w:rPr>
        <w:t xml:space="preserve">zmiany </w:t>
      </w:r>
      <w:r w:rsidR="00B870AB" w:rsidRPr="00B870AB">
        <w:rPr>
          <w:rFonts w:asciiTheme="minorHAnsi" w:hAnsiTheme="minorHAnsi" w:cstheme="minorHAnsi"/>
          <w:b/>
        </w:rPr>
        <w:t>Regulaminu Parkingu Uniwersytetu Medycznego w Białymstoku</w:t>
      </w:r>
    </w:p>
    <w:p w:rsidR="001A5216" w:rsidRPr="00B870AB" w:rsidRDefault="007E610D" w:rsidP="00B870AB">
      <w:pPr>
        <w:spacing w:after="240" w:line="360" w:lineRule="auto"/>
        <w:rPr>
          <w:rFonts w:asciiTheme="minorHAnsi" w:hAnsiTheme="minorHAnsi" w:cstheme="minorHAnsi"/>
        </w:rPr>
      </w:pPr>
      <w:r w:rsidRPr="00B870AB">
        <w:rPr>
          <w:rFonts w:asciiTheme="minorHAnsi" w:hAnsiTheme="minorHAnsi" w:cstheme="minorHAnsi"/>
        </w:rPr>
        <w:t>Na podstawie §103</w:t>
      </w:r>
      <w:r w:rsidR="001A5216" w:rsidRPr="00B870AB">
        <w:rPr>
          <w:rFonts w:asciiTheme="minorHAnsi" w:hAnsiTheme="minorHAnsi" w:cstheme="minorHAnsi"/>
        </w:rPr>
        <w:t xml:space="preserve"> ust. 3 pkt 1 Statutu </w:t>
      </w:r>
      <w:r w:rsidRPr="00B870AB">
        <w:rPr>
          <w:rFonts w:asciiTheme="minorHAnsi" w:hAnsiTheme="minorHAnsi" w:cstheme="minorHAnsi"/>
        </w:rPr>
        <w:t>Uniwersytetu Medycznego w Białymstoku</w:t>
      </w:r>
      <w:r w:rsidR="001A5216" w:rsidRPr="00B870AB">
        <w:rPr>
          <w:rFonts w:asciiTheme="minorHAnsi" w:hAnsiTheme="minorHAnsi" w:cstheme="minorHAnsi"/>
        </w:rPr>
        <w:t xml:space="preserve"> zarządza się, co następuje:</w:t>
      </w:r>
    </w:p>
    <w:p w:rsidR="001A5216" w:rsidRPr="00B870AB" w:rsidRDefault="001A5216" w:rsidP="00B870AB">
      <w:pPr>
        <w:spacing w:line="360" w:lineRule="auto"/>
        <w:rPr>
          <w:rFonts w:asciiTheme="minorHAnsi" w:hAnsiTheme="minorHAnsi" w:cstheme="minorHAnsi"/>
        </w:rPr>
      </w:pPr>
      <w:r w:rsidRPr="00B870AB">
        <w:rPr>
          <w:rFonts w:asciiTheme="minorHAnsi" w:hAnsiTheme="minorHAnsi" w:cstheme="minorHAnsi"/>
        </w:rPr>
        <w:t>§</w:t>
      </w:r>
      <w:r w:rsidR="00B870AB">
        <w:rPr>
          <w:rFonts w:asciiTheme="minorHAnsi" w:hAnsiTheme="minorHAnsi" w:cstheme="minorHAnsi"/>
        </w:rPr>
        <w:t xml:space="preserve"> </w:t>
      </w:r>
      <w:r w:rsidRPr="00B870AB">
        <w:rPr>
          <w:rFonts w:asciiTheme="minorHAnsi" w:hAnsiTheme="minorHAnsi" w:cstheme="minorHAnsi"/>
        </w:rPr>
        <w:t>1</w:t>
      </w:r>
    </w:p>
    <w:p w:rsidR="0098698A" w:rsidRDefault="00F47FC6" w:rsidP="00B870A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Zmienia się treść</w:t>
      </w:r>
      <w:r w:rsidR="00B870AB">
        <w:rPr>
          <w:rFonts w:asciiTheme="minorHAnsi" w:hAnsiTheme="minorHAnsi" w:cstheme="minorHAnsi"/>
        </w:rPr>
        <w:t xml:space="preserve"> Regulamin</w:t>
      </w:r>
      <w:r>
        <w:rPr>
          <w:rFonts w:asciiTheme="minorHAnsi" w:hAnsiTheme="minorHAnsi" w:cstheme="minorHAnsi"/>
        </w:rPr>
        <w:t>u</w:t>
      </w:r>
      <w:r w:rsidR="00B870AB">
        <w:rPr>
          <w:rFonts w:asciiTheme="minorHAnsi" w:hAnsiTheme="minorHAnsi" w:cstheme="minorHAnsi"/>
        </w:rPr>
        <w:t xml:space="preserve"> </w:t>
      </w:r>
      <w:r w:rsidR="00B870AB" w:rsidRPr="00B870AB">
        <w:rPr>
          <w:rFonts w:asciiTheme="minorHAnsi" w:hAnsiTheme="minorHAnsi" w:cstheme="minorHAnsi"/>
        </w:rPr>
        <w:t>Parkingu Uniwersytetu Medycznego w Białymstoku</w:t>
      </w:r>
      <w:r>
        <w:rPr>
          <w:rFonts w:asciiTheme="minorHAnsi" w:hAnsiTheme="minorHAnsi" w:cstheme="minorHAnsi"/>
        </w:rPr>
        <w:t>, stanowiącego</w:t>
      </w:r>
      <w:r w:rsidR="00B870AB">
        <w:rPr>
          <w:rFonts w:asciiTheme="minorHAnsi" w:hAnsiTheme="minorHAnsi" w:cstheme="minorHAnsi"/>
        </w:rPr>
        <w:t xml:space="preserve"> załącznik do Zarządzenia</w:t>
      </w:r>
      <w:r>
        <w:rPr>
          <w:rFonts w:asciiTheme="minorHAnsi" w:hAnsiTheme="minorHAnsi" w:cstheme="minorHAnsi"/>
        </w:rPr>
        <w:t xml:space="preserve"> nr 6/2021 Kanclerza UMB w ten sposób, że:</w:t>
      </w:r>
    </w:p>
    <w:p w:rsidR="00F47FC6" w:rsidRDefault="00F47FC6" w:rsidP="00F47FC6">
      <w:pPr>
        <w:pStyle w:val="Akapitzlist"/>
        <w:numPr>
          <w:ilvl w:val="0"/>
          <w:numId w:val="26"/>
        </w:numPr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zmienia się treść </w:t>
      </w:r>
      <w:r>
        <w:rPr>
          <w:rFonts w:ascii="Calibri" w:hAnsi="Calibri" w:cs="Calibri"/>
        </w:rPr>
        <w:t>§</w:t>
      </w:r>
      <w:r>
        <w:rPr>
          <w:rFonts w:asciiTheme="minorHAnsi" w:hAnsiTheme="minorHAnsi" w:cstheme="minorHAnsi"/>
        </w:rPr>
        <w:t xml:space="preserve"> 2 ust. 12 nadając mu nowe brzmienie:</w:t>
      </w:r>
    </w:p>
    <w:p w:rsidR="00F47FC6" w:rsidRPr="00F47FC6" w:rsidRDefault="00F47FC6" w:rsidP="00F47FC6">
      <w:pPr>
        <w:pStyle w:val="Akapitzlist"/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„12. </w:t>
      </w:r>
      <w:r w:rsidRPr="00F47FC6">
        <w:rPr>
          <w:rFonts w:asciiTheme="minorHAnsi" w:hAnsiTheme="minorHAnsi" w:cstheme="minorHAnsi"/>
        </w:rPr>
        <w:t>Sposób wniesienia opłaty:</w:t>
      </w:r>
    </w:p>
    <w:p w:rsidR="00F47FC6" w:rsidRPr="00F47FC6" w:rsidRDefault="00F47FC6" w:rsidP="00F47FC6">
      <w:pPr>
        <w:pStyle w:val="Akapitzlist"/>
        <w:numPr>
          <w:ilvl w:val="1"/>
          <w:numId w:val="28"/>
        </w:numPr>
        <w:spacing w:line="360" w:lineRule="auto"/>
        <w:ind w:left="1134"/>
        <w:rPr>
          <w:rFonts w:asciiTheme="minorHAnsi" w:hAnsiTheme="minorHAnsi" w:cstheme="minorHAnsi"/>
        </w:rPr>
      </w:pPr>
      <w:r w:rsidRPr="00F47FC6">
        <w:rPr>
          <w:rFonts w:asciiTheme="minorHAnsi" w:hAnsiTheme="minorHAnsi" w:cstheme="minorHAnsi"/>
        </w:rPr>
        <w:t>jednorazowo do 31 października bieżącego roku – na konto Uczelni  wskazane powyżej,</w:t>
      </w:r>
    </w:p>
    <w:p w:rsidR="00F47FC6" w:rsidRDefault="00F47FC6" w:rsidP="00F47FC6">
      <w:pPr>
        <w:pStyle w:val="Akapitzlist"/>
        <w:numPr>
          <w:ilvl w:val="1"/>
          <w:numId w:val="28"/>
        </w:numPr>
        <w:spacing w:line="360" w:lineRule="auto"/>
        <w:ind w:left="1134"/>
        <w:rPr>
          <w:rFonts w:asciiTheme="minorHAnsi" w:hAnsiTheme="minorHAnsi" w:cstheme="minorHAnsi"/>
        </w:rPr>
      </w:pPr>
      <w:r w:rsidRPr="00F47FC6">
        <w:rPr>
          <w:rFonts w:asciiTheme="minorHAnsi" w:hAnsiTheme="minorHAnsi" w:cstheme="minorHAnsi"/>
        </w:rPr>
        <w:t xml:space="preserve">w dwóch ratach: I rata do 31 października bieżącego roku, II rata do 30 kwietnia następnego </w:t>
      </w:r>
      <w:r>
        <w:rPr>
          <w:rFonts w:asciiTheme="minorHAnsi" w:hAnsiTheme="minorHAnsi" w:cstheme="minorHAnsi"/>
        </w:rPr>
        <w:t>roku-  również na konto Uczelni.”</w:t>
      </w:r>
    </w:p>
    <w:p w:rsidR="00F47FC6" w:rsidRDefault="00F47FC6" w:rsidP="00F47FC6">
      <w:pPr>
        <w:pStyle w:val="Akapitzlist"/>
        <w:numPr>
          <w:ilvl w:val="0"/>
          <w:numId w:val="26"/>
        </w:numPr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dodaje się </w:t>
      </w:r>
      <w:r>
        <w:rPr>
          <w:rFonts w:ascii="Calibri" w:hAnsi="Calibri" w:cs="Calibri"/>
        </w:rPr>
        <w:t>§</w:t>
      </w:r>
      <w:r>
        <w:rPr>
          <w:rFonts w:asciiTheme="minorHAnsi" w:hAnsiTheme="minorHAnsi" w:cstheme="minorHAnsi"/>
        </w:rPr>
        <w:t xml:space="preserve"> 4 ust. 4 w brzmieniu:</w:t>
      </w:r>
    </w:p>
    <w:p w:rsidR="00F47FC6" w:rsidRDefault="00F47FC6" w:rsidP="00F47FC6">
      <w:pPr>
        <w:pStyle w:val="Akapitzlist"/>
        <w:spacing w:line="360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„4.  </w:t>
      </w:r>
      <w:r w:rsidRPr="00F47FC6">
        <w:rPr>
          <w:rFonts w:asciiTheme="minorHAnsi" w:hAnsiTheme="minorHAnsi" w:cstheme="minorHAnsi"/>
        </w:rPr>
        <w:t xml:space="preserve">W przypadku organizacji imprez związanych z promocją Uczelni, </w:t>
      </w:r>
      <w:proofErr w:type="spellStart"/>
      <w:r w:rsidRPr="00F47FC6">
        <w:rPr>
          <w:rFonts w:asciiTheme="minorHAnsi" w:hAnsiTheme="minorHAnsi" w:cstheme="minorHAnsi"/>
        </w:rPr>
        <w:t>Medykaliów</w:t>
      </w:r>
      <w:proofErr w:type="spellEnd"/>
      <w:r w:rsidRPr="00F47FC6">
        <w:rPr>
          <w:rFonts w:asciiTheme="minorHAnsi" w:hAnsiTheme="minorHAnsi" w:cstheme="minorHAnsi"/>
        </w:rPr>
        <w:t xml:space="preserve"> mogą incydentalnie wystąpić utrudnienia w korzystaniu z parkingów polegające na ograniczeniu ilości miejsc parkingowych, bądź całkowitym  jego zamknięciu. Dotyczy to parkingu na Dziedzińcu Pałacu Branickich, parkingu przy </w:t>
      </w:r>
      <w:proofErr w:type="spellStart"/>
      <w:r w:rsidRPr="00F47FC6">
        <w:rPr>
          <w:rFonts w:asciiTheme="minorHAnsi" w:hAnsiTheme="minorHAnsi" w:cstheme="minorHAnsi"/>
        </w:rPr>
        <w:t>Euroregionalnym</w:t>
      </w:r>
      <w:proofErr w:type="spellEnd"/>
      <w:r w:rsidRPr="00F47FC6">
        <w:rPr>
          <w:rFonts w:asciiTheme="minorHAnsi" w:hAnsiTheme="minorHAnsi" w:cstheme="minorHAnsi"/>
        </w:rPr>
        <w:t xml:space="preserve"> Centrum Farmacji i Domu Studenta Nr1.</w:t>
      </w:r>
      <w:r>
        <w:rPr>
          <w:rFonts w:asciiTheme="minorHAnsi" w:hAnsiTheme="minorHAnsi" w:cstheme="minorHAnsi"/>
        </w:rPr>
        <w:t>”</w:t>
      </w:r>
    </w:p>
    <w:p w:rsidR="001211B0" w:rsidRDefault="001211B0" w:rsidP="001211B0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zmienia się treść załącznika nr 1 - </w:t>
      </w:r>
      <w:r w:rsidRPr="001211B0">
        <w:rPr>
          <w:rFonts w:asciiTheme="minorHAnsi" w:hAnsiTheme="minorHAnsi" w:cstheme="minorHAnsi"/>
        </w:rPr>
        <w:t xml:space="preserve">Cennik opłat abonamentowych za korzystanie </w:t>
      </w:r>
      <w:r>
        <w:rPr>
          <w:rFonts w:asciiTheme="minorHAnsi" w:hAnsiTheme="minorHAnsi" w:cstheme="minorHAnsi"/>
        </w:rPr>
        <w:br/>
      </w:r>
      <w:r w:rsidRPr="001211B0">
        <w:rPr>
          <w:rFonts w:asciiTheme="minorHAnsi" w:hAnsiTheme="minorHAnsi" w:cstheme="minorHAnsi"/>
        </w:rPr>
        <w:t>z parkingu UMB w roku akademickim 2021-2022</w:t>
      </w:r>
      <w:r>
        <w:rPr>
          <w:rFonts w:asciiTheme="minorHAnsi" w:hAnsiTheme="minorHAnsi" w:cstheme="minorHAnsi"/>
        </w:rPr>
        <w:t>.</w:t>
      </w:r>
    </w:p>
    <w:p w:rsidR="001A5216" w:rsidRPr="00B870AB" w:rsidRDefault="001A5216" w:rsidP="00B870AB">
      <w:pPr>
        <w:spacing w:line="360" w:lineRule="auto"/>
        <w:rPr>
          <w:rFonts w:asciiTheme="minorHAnsi" w:hAnsiTheme="minorHAnsi" w:cstheme="minorHAnsi"/>
        </w:rPr>
      </w:pPr>
      <w:r w:rsidRPr="00B870AB">
        <w:rPr>
          <w:rFonts w:asciiTheme="minorHAnsi" w:hAnsiTheme="minorHAnsi" w:cstheme="minorHAnsi"/>
        </w:rPr>
        <w:t>§</w:t>
      </w:r>
      <w:r w:rsidR="00B870AB">
        <w:rPr>
          <w:rFonts w:asciiTheme="minorHAnsi" w:hAnsiTheme="minorHAnsi" w:cstheme="minorHAnsi"/>
        </w:rPr>
        <w:t xml:space="preserve"> 2</w:t>
      </w:r>
    </w:p>
    <w:p w:rsidR="008442C9" w:rsidRPr="00B870AB" w:rsidRDefault="00F47FC6" w:rsidP="00B870A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Mając na uwadze powyższe zmiany wprowadza się tekst jednolity Regulaminu </w:t>
      </w:r>
      <w:r w:rsidRPr="00F47FC6">
        <w:rPr>
          <w:rFonts w:asciiTheme="minorHAnsi" w:hAnsiTheme="minorHAnsi" w:cstheme="minorHAnsi"/>
        </w:rPr>
        <w:t>Parkingu Uniwersytetu Medycznego w Białymstoku</w:t>
      </w:r>
      <w:r>
        <w:rPr>
          <w:rFonts w:asciiTheme="minorHAnsi" w:hAnsiTheme="minorHAnsi" w:cstheme="minorHAnsi"/>
        </w:rPr>
        <w:t>.</w:t>
      </w:r>
    </w:p>
    <w:p w:rsidR="008442C9" w:rsidRPr="00B870AB" w:rsidRDefault="00B870AB" w:rsidP="00B870A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:rsidR="001A5216" w:rsidRPr="00B870AB" w:rsidRDefault="001A5216" w:rsidP="00B870AB">
      <w:pPr>
        <w:spacing w:after="240" w:line="360" w:lineRule="auto"/>
        <w:rPr>
          <w:rFonts w:asciiTheme="minorHAnsi" w:hAnsiTheme="minorHAnsi" w:cstheme="minorHAnsi"/>
        </w:rPr>
      </w:pPr>
      <w:r w:rsidRPr="00B870AB">
        <w:rPr>
          <w:rFonts w:asciiTheme="minorHAnsi" w:hAnsiTheme="minorHAnsi" w:cstheme="minorHAnsi"/>
        </w:rPr>
        <w:t>Zarządzenie wch</w:t>
      </w:r>
      <w:r w:rsidR="00E17DCF" w:rsidRPr="00B870AB">
        <w:rPr>
          <w:rFonts w:asciiTheme="minorHAnsi" w:hAnsiTheme="minorHAnsi" w:cstheme="minorHAnsi"/>
        </w:rPr>
        <w:t>odzi w życie z dniem podpisania, z mocą obowiązującą od</w:t>
      </w:r>
      <w:r w:rsidR="00573D42" w:rsidRPr="00B870AB">
        <w:rPr>
          <w:rFonts w:asciiTheme="minorHAnsi" w:hAnsiTheme="minorHAnsi" w:cstheme="minorHAnsi"/>
        </w:rPr>
        <w:t xml:space="preserve"> </w:t>
      </w:r>
      <w:r w:rsidR="00F47FC6">
        <w:rPr>
          <w:rFonts w:asciiTheme="minorHAnsi" w:hAnsiTheme="minorHAnsi" w:cstheme="minorHAnsi"/>
        </w:rPr>
        <w:t>1 października 2022</w:t>
      </w:r>
      <w:r w:rsidR="007D2FA1">
        <w:rPr>
          <w:rFonts w:asciiTheme="minorHAnsi" w:hAnsiTheme="minorHAnsi" w:cstheme="minorHAnsi"/>
        </w:rPr>
        <w:t>r</w:t>
      </w:r>
      <w:r w:rsidR="00B870AB">
        <w:rPr>
          <w:rFonts w:asciiTheme="minorHAnsi" w:hAnsiTheme="minorHAnsi" w:cstheme="minorHAnsi"/>
        </w:rPr>
        <w:t>.</w:t>
      </w:r>
    </w:p>
    <w:p w:rsidR="001A5216" w:rsidRPr="00B870AB" w:rsidRDefault="001A5216" w:rsidP="00B870AB">
      <w:pPr>
        <w:spacing w:after="240" w:line="360" w:lineRule="auto"/>
        <w:rPr>
          <w:rFonts w:asciiTheme="minorHAnsi" w:hAnsiTheme="minorHAnsi" w:cstheme="minorHAnsi"/>
          <w:b/>
        </w:rPr>
      </w:pPr>
      <w:r w:rsidRPr="00B870AB">
        <w:rPr>
          <w:rFonts w:asciiTheme="minorHAnsi" w:hAnsiTheme="minorHAnsi" w:cstheme="minorHAnsi"/>
          <w:b/>
        </w:rPr>
        <w:t>Kanclerz</w:t>
      </w:r>
    </w:p>
    <w:p w:rsidR="001A5216" w:rsidRPr="00B870AB" w:rsidRDefault="001A5216" w:rsidP="00B870AB">
      <w:pPr>
        <w:spacing w:line="360" w:lineRule="auto"/>
        <w:rPr>
          <w:rFonts w:asciiTheme="minorHAnsi" w:hAnsiTheme="minorHAnsi" w:cstheme="minorHAnsi"/>
          <w:b/>
        </w:rPr>
      </w:pPr>
      <w:r w:rsidRPr="00B870AB">
        <w:rPr>
          <w:rFonts w:asciiTheme="minorHAnsi" w:hAnsiTheme="minorHAnsi" w:cstheme="minorHAnsi"/>
          <w:b/>
        </w:rPr>
        <w:t>mgr Konrad Raczkowski</w:t>
      </w:r>
    </w:p>
    <w:sectPr w:rsidR="001A5216" w:rsidRPr="00B870AB" w:rsidSect="00443FA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285"/>
    <w:multiLevelType w:val="hybridMultilevel"/>
    <w:tmpl w:val="457CF752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1EB8"/>
    <w:multiLevelType w:val="hybridMultilevel"/>
    <w:tmpl w:val="79202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E61A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7F96"/>
    <w:multiLevelType w:val="hybridMultilevel"/>
    <w:tmpl w:val="C3F2B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D85A94"/>
    <w:multiLevelType w:val="hybridMultilevel"/>
    <w:tmpl w:val="781A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BA4"/>
    <w:multiLevelType w:val="multilevel"/>
    <w:tmpl w:val="AB50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1446E4"/>
    <w:multiLevelType w:val="multilevel"/>
    <w:tmpl w:val="9A8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9F72ED"/>
    <w:multiLevelType w:val="hybridMultilevel"/>
    <w:tmpl w:val="96BEA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53C2D"/>
    <w:multiLevelType w:val="hybridMultilevel"/>
    <w:tmpl w:val="B9C67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672E"/>
    <w:multiLevelType w:val="multilevel"/>
    <w:tmpl w:val="4F08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B7600A"/>
    <w:multiLevelType w:val="hybridMultilevel"/>
    <w:tmpl w:val="4A122214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D2400"/>
    <w:multiLevelType w:val="hybridMultilevel"/>
    <w:tmpl w:val="67A45CDA"/>
    <w:lvl w:ilvl="0" w:tplc="D75A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D377A"/>
    <w:multiLevelType w:val="multilevel"/>
    <w:tmpl w:val="10CA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374747"/>
    <w:multiLevelType w:val="hybridMultilevel"/>
    <w:tmpl w:val="3C4CB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10484C"/>
    <w:multiLevelType w:val="multilevel"/>
    <w:tmpl w:val="9B22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9E549D"/>
    <w:multiLevelType w:val="hybridMultilevel"/>
    <w:tmpl w:val="892A7C38"/>
    <w:lvl w:ilvl="0" w:tplc="FF40F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C40AE"/>
    <w:multiLevelType w:val="hybridMultilevel"/>
    <w:tmpl w:val="40487AE6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66823"/>
    <w:multiLevelType w:val="hybridMultilevel"/>
    <w:tmpl w:val="E902B778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4334B"/>
    <w:multiLevelType w:val="hybridMultilevel"/>
    <w:tmpl w:val="DEA03F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F47E31"/>
    <w:multiLevelType w:val="hybridMultilevel"/>
    <w:tmpl w:val="AD74B2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CD3BBD"/>
    <w:multiLevelType w:val="hybridMultilevel"/>
    <w:tmpl w:val="22D0091E"/>
    <w:lvl w:ilvl="0" w:tplc="E8C8FE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CFC6B01"/>
    <w:multiLevelType w:val="hybridMultilevel"/>
    <w:tmpl w:val="863E9190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60514551"/>
    <w:multiLevelType w:val="hybridMultilevel"/>
    <w:tmpl w:val="FD067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A1A3568"/>
    <w:multiLevelType w:val="hybridMultilevel"/>
    <w:tmpl w:val="1ED2B1EE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87B77"/>
    <w:multiLevelType w:val="hybridMultilevel"/>
    <w:tmpl w:val="654C8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AD6D61"/>
    <w:multiLevelType w:val="hybridMultilevel"/>
    <w:tmpl w:val="FAEA95B6"/>
    <w:lvl w:ilvl="0" w:tplc="380209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4AC3026"/>
    <w:multiLevelType w:val="multilevel"/>
    <w:tmpl w:val="B96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CC6F84"/>
    <w:multiLevelType w:val="hybridMultilevel"/>
    <w:tmpl w:val="19704612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7F96669A"/>
    <w:multiLevelType w:val="hybridMultilevel"/>
    <w:tmpl w:val="4DDEB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13"/>
  </w:num>
  <w:num w:numId="5">
    <w:abstractNumId w:val="4"/>
  </w:num>
  <w:num w:numId="6">
    <w:abstractNumId w:val="8"/>
  </w:num>
  <w:num w:numId="7">
    <w:abstractNumId w:val="25"/>
  </w:num>
  <w:num w:numId="8">
    <w:abstractNumId w:val="5"/>
  </w:num>
  <w:num w:numId="9">
    <w:abstractNumId w:val="11"/>
  </w:num>
  <w:num w:numId="10">
    <w:abstractNumId w:val="18"/>
  </w:num>
  <w:num w:numId="11">
    <w:abstractNumId w:val="7"/>
  </w:num>
  <w:num w:numId="12">
    <w:abstractNumId w:val="20"/>
  </w:num>
  <w:num w:numId="13">
    <w:abstractNumId w:val="22"/>
  </w:num>
  <w:num w:numId="14">
    <w:abstractNumId w:val="9"/>
  </w:num>
  <w:num w:numId="15">
    <w:abstractNumId w:val="12"/>
  </w:num>
  <w:num w:numId="16">
    <w:abstractNumId w:val="3"/>
  </w:num>
  <w:num w:numId="17">
    <w:abstractNumId w:val="6"/>
  </w:num>
  <w:num w:numId="18">
    <w:abstractNumId w:val="14"/>
  </w:num>
  <w:num w:numId="19">
    <w:abstractNumId w:val="27"/>
  </w:num>
  <w:num w:numId="20">
    <w:abstractNumId w:val="26"/>
  </w:num>
  <w:num w:numId="21">
    <w:abstractNumId w:val="16"/>
  </w:num>
  <w:num w:numId="22">
    <w:abstractNumId w:val="0"/>
  </w:num>
  <w:num w:numId="23">
    <w:abstractNumId w:val="15"/>
  </w:num>
  <w:num w:numId="24">
    <w:abstractNumId w:val="17"/>
  </w:num>
  <w:num w:numId="25">
    <w:abstractNumId w:val="10"/>
  </w:num>
  <w:num w:numId="26">
    <w:abstractNumId w:val="1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EB"/>
    <w:rsid w:val="000302C2"/>
    <w:rsid w:val="00077960"/>
    <w:rsid w:val="000C621F"/>
    <w:rsid w:val="00103FA4"/>
    <w:rsid w:val="001211B0"/>
    <w:rsid w:val="00126E4D"/>
    <w:rsid w:val="001A5216"/>
    <w:rsid w:val="00200B2E"/>
    <w:rsid w:val="00213046"/>
    <w:rsid w:val="00265279"/>
    <w:rsid w:val="00291494"/>
    <w:rsid w:val="002D0789"/>
    <w:rsid w:val="002D7FBE"/>
    <w:rsid w:val="0037284C"/>
    <w:rsid w:val="003B540D"/>
    <w:rsid w:val="00427ACA"/>
    <w:rsid w:val="00443FA4"/>
    <w:rsid w:val="0046399D"/>
    <w:rsid w:val="00484220"/>
    <w:rsid w:val="0049209E"/>
    <w:rsid w:val="004F269F"/>
    <w:rsid w:val="00524A26"/>
    <w:rsid w:val="00530B65"/>
    <w:rsid w:val="00532F40"/>
    <w:rsid w:val="00573D42"/>
    <w:rsid w:val="005A6932"/>
    <w:rsid w:val="00610C7B"/>
    <w:rsid w:val="006129D9"/>
    <w:rsid w:val="00654C72"/>
    <w:rsid w:val="00686EEB"/>
    <w:rsid w:val="006A7359"/>
    <w:rsid w:val="006B04C2"/>
    <w:rsid w:val="006C36FA"/>
    <w:rsid w:val="00774EC1"/>
    <w:rsid w:val="00787CB6"/>
    <w:rsid w:val="007B3CC7"/>
    <w:rsid w:val="007D2FA1"/>
    <w:rsid w:val="007D7D60"/>
    <w:rsid w:val="007E610D"/>
    <w:rsid w:val="00802954"/>
    <w:rsid w:val="00833850"/>
    <w:rsid w:val="008442C9"/>
    <w:rsid w:val="00846F05"/>
    <w:rsid w:val="0089163C"/>
    <w:rsid w:val="008B3AA3"/>
    <w:rsid w:val="008E5354"/>
    <w:rsid w:val="0098698A"/>
    <w:rsid w:val="009C73F3"/>
    <w:rsid w:val="009C75E8"/>
    <w:rsid w:val="009E20A3"/>
    <w:rsid w:val="00A06CEE"/>
    <w:rsid w:val="00A77CEB"/>
    <w:rsid w:val="00AC3CD7"/>
    <w:rsid w:val="00B10EC2"/>
    <w:rsid w:val="00B37FD6"/>
    <w:rsid w:val="00B57323"/>
    <w:rsid w:val="00B870AB"/>
    <w:rsid w:val="00B963C8"/>
    <w:rsid w:val="00C2308B"/>
    <w:rsid w:val="00C41F39"/>
    <w:rsid w:val="00C759BB"/>
    <w:rsid w:val="00C76025"/>
    <w:rsid w:val="00C87564"/>
    <w:rsid w:val="00CD16E2"/>
    <w:rsid w:val="00D26630"/>
    <w:rsid w:val="00D43009"/>
    <w:rsid w:val="00D469E5"/>
    <w:rsid w:val="00D75949"/>
    <w:rsid w:val="00D94E42"/>
    <w:rsid w:val="00E17DCF"/>
    <w:rsid w:val="00E8503C"/>
    <w:rsid w:val="00E91AAC"/>
    <w:rsid w:val="00EA2167"/>
    <w:rsid w:val="00F375F3"/>
    <w:rsid w:val="00F47FC6"/>
    <w:rsid w:val="00F837C7"/>
    <w:rsid w:val="00F9623E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9114-6FD3-483B-B641-7F2E76A5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A521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D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07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0789"/>
  </w:style>
  <w:style w:type="paragraph" w:styleId="Tematkomentarza">
    <w:name w:val="annotation subject"/>
    <w:basedOn w:val="Tekstkomentarza"/>
    <w:next w:val="Tekstkomentarza"/>
    <w:link w:val="TematkomentarzaZnak"/>
    <w:rsid w:val="002D0789"/>
    <w:rPr>
      <w:b/>
      <w:bCs/>
    </w:rPr>
  </w:style>
  <w:style w:type="character" w:customStyle="1" w:styleId="TematkomentarzaZnak">
    <w:name w:val="Temat komentarza Znak"/>
    <w:link w:val="Tematkomentarza"/>
    <w:rsid w:val="002D0789"/>
    <w:rPr>
      <w:b/>
      <w:bCs/>
    </w:rPr>
  </w:style>
  <w:style w:type="paragraph" w:styleId="Akapitzlist">
    <w:name w:val="List Paragraph"/>
    <w:basedOn w:val="Normalny"/>
    <w:uiPriority w:val="34"/>
    <w:qFormat/>
    <w:rsid w:val="00F4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Kanclerza nr 6/2021 w sprawie wprowadzenia Regulaminu Parkingu UMB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8/2022 Kanclerza UMB w sprawie zmiany Regulaminu Parkingu UMB</dc:title>
  <dc:subject/>
  <dc:creator>Kanclerz</dc:creator>
  <cp:keywords/>
  <dc:description/>
  <cp:lastModifiedBy>Emilia Snarska</cp:lastModifiedBy>
  <cp:revision>4</cp:revision>
  <cp:lastPrinted>2022-09-09T08:39:00Z</cp:lastPrinted>
  <dcterms:created xsi:type="dcterms:W3CDTF">2022-09-09T08:12:00Z</dcterms:created>
  <dcterms:modified xsi:type="dcterms:W3CDTF">2022-09-09T08:39:00Z</dcterms:modified>
</cp:coreProperties>
</file>