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00" w:rsidRPr="00661E50" w:rsidRDefault="00AB7200" w:rsidP="00AB7200">
      <w:pPr>
        <w:tabs>
          <w:tab w:val="left" w:pos="5670"/>
        </w:tabs>
        <w:spacing w:after="120" w:line="240" w:lineRule="auto"/>
        <w:ind w:hanging="851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1E50">
        <w:rPr>
          <w:rFonts w:cs="Calibri"/>
          <w:sz w:val="20"/>
          <w:szCs w:val="20"/>
        </w:rPr>
        <w:t>Załącznik nr 1 do Programu Studiów, stanowiącego zał. nr 3 do Uchwały nr 154/2022 Senatu UMB z dnia 28.04.2022 r.</w:t>
      </w:r>
    </w:p>
    <w:p w:rsidR="00926552" w:rsidRPr="00661E50" w:rsidRDefault="00926552" w:rsidP="00661E50">
      <w:pPr>
        <w:tabs>
          <w:tab w:val="left" w:pos="5670"/>
        </w:tabs>
        <w:spacing w:before="240" w:after="0" w:line="240" w:lineRule="auto"/>
        <w:ind w:left="-851"/>
        <w:outlineLvl w:val="0"/>
        <w:rPr>
          <w:rFonts w:cs="Calibri"/>
          <w:b/>
          <w:color w:val="000000"/>
          <w:sz w:val="26"/>
          <w:szCs w:val="26"/>
        </w:rPr>
      </w:pPr>
      <w:r w:rsidRPr="00661E50">
        <w:rPr>
          <w:rFonts w:cs="Calibri"/>
          <w:b/>
          <w:color w:val="000000"/>
          <w:sz w:val="26"/>
          <w:szCs w:val="26"/>
        </w:rPr>
        <w:t>KIERUNKOWE EFEKTY UCZENIA SIĘ</w:t>
      </w:r>
    </w:p>
    <w:p w:rsidR="00926552" w:rsidRPr="00661E50" w:rsidRDefault="00926552" w:rsidP="00EA3935">
      <w:pPr>
        <w:tabs>
          <w:tab w:val="left" w:pos="5670"/>
        </w:tabs>
        <w:spacing w:line="240" w:lineRule="auto"/>
        <w:ind w:left="-851"/>
        <w:outlineLvl w:val="0"/>
        <w:rPr>
          <w:rFonts w:cs="Calibri"/>
          <w:b/>
          <w:color w:val="000000"/>
        </w:rPr>
      </w:pPr>
      <w:r w:rsidRPr="00661E50">
        <w:rPr>
          <w:rFonts w:cs="Calibri"/>
          <w:b/>
          <w:color w:val="000000"/>
        </w:rPr>
        <w:t>dla cyklu kształcenia rozpoczynającego się w roku akademickim 202</w:t>
      </w:r>
      <w:r w:rsidR="00A95003" w:rsidRPr="00661E50">
        <w:rPr>
          <w:rFonts w:cs="Calibri"/>
          <w:b/>
          <w:color w:val="000000"/>
        </w:rPr>
        <w:t>2</w:t>
      </w:r>
      <w:r w:rsidRPr="00661E50">
        <w:rPr>
          <w:rFonts w:cs="Calibri"/>
          <w:b/>
          <w:color w:val="000000"/>
        </w:rPr>
        <w:t>/202</w:t>
      </w:r>
      <w:r w:rsidR="009E2C65" w:rsidRPr="00661E50">
        <w:rPr>
          <w:rFonts w:cs="Calibri"/>
          <w:b/>
          <w:color w:val="000000"/>
        </w:rPr>
        <w:t>3</w:t>
      </w:r>
    </w:p>
    <w:p w:rsidR="00926552" w:rsidRPr="00661E50" w:rsidRDefault="00926552" w:rsidP="009E2C65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661E50">
        <w:rPr>
          <w:rFonts w:ascii="Calibri" w:hAnsi="Calibri" w:cs="Calibri"/>
          <w:b/>
          <w:color w:val="000000"/>
          <w:sz w:val="22"/>
          <w:szCs w:val="22"/>
        </w:rPr>
        <w:t>Nazwa jednostki prowadzącej kierunek:</w:t>
      </w:r>
      <w:r w:rsidRPr="00661E50">
        <w:rPr>
          <w:rFonts w:ascii="Calibri" w:hAnsi="Calibri" w:cs="Calibri"/>
          <w:color w:val="000000"/>
          <w:sz w:val="22"/>
          <w:szCs w:val="22"/>
        </w:rPr>
        <w:t xml:space="preserve"> Wydział Lekarski z Oddziałem Stomatologii i Oddziałem Nauczania w Języku Angielskim </w:t>
      </w:r>
    </w:p>
    <w:p w:rsidR="00926552" w:rsidRPr="00661E50" w:rsidRDefault="00926552" w:rsidP="009E2C65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661E50">
        <w:rPr>
          <w:rFonts w:ascii="Calibri" w:hAnsi="Calibri" w:cs="Calibri"/>
          <w:color w:val="000000"/>
          <w:sz w:val="22"/>
          <w:szCs w:val="22"/>
        </w:rPr>
        <w:t xml:space="preserve">Nazwa kierunku studiów: </w:t>
      </w:r>
      <w:r w:rsidR="002D0E05" w:rsidRPr="00661E50">
        <w:rPr>
          <w:rFonts w:ascii="Calibri" w:hAnsi="Calibri" w:cs="Calibri"/>
          <w:b/>
          <w:sz w:val="22"/>
          <w:szCs w:val="22"/>
          <w:u w:val="single"/>
        </w:rPr>
        <w:t>TECHNIKI DENTYSTYCZNE</w:t>
      </w:r>
    </w:p>
    <w:p w:rsidR="00AB7200" w:rsidRPr="00661E50" w:rsidRDefault="00926552" w:rsidP="00AB7200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661E50">
        <w:rPr>
          <w:rFonts w:ascii="Calibri" w:hAnsi="Calibri" w:cs="Calibri"/>
          <w:bCs/>
          <w:color w:val="000000"/>
          <w:sz w:val="22"/>
          <w:szCs w:val="22"/>
        </w:rPr>
        <w:t xml:space="preserve">Poziom Polskiej Ramy Kwalifikacji: </w:t>
      </w:r>
      <w:r w:rsidRPr="00661E50">
        <w:rPr>
          <w:rFonts w:ascii="Calibri" w:hAnsi="Calibri" w:cs="Calibri"/>
          <w:color w:val="000000"/>
          <w:sz w:val="22"/>
          <w:szCs w:val="22"/>
        </w:rPr>
        <w:t>6</w:t>
      </w:r>
    </w:p>
    <w:p w:rsidR="00AB7200" w:rsidRPr="00661E50" w:rsidRDefault="00AB7200" w:rsidP="00AB7200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</w:p>
    <w:p w:rsidR="00AB7200" w:rsidRPr="00661E50" w:rsidRDefault="00AB7200" w:rsidP="00661E50">
      <w:pPr>
        <w:pStyle w:val="Nagwek1"/>
      </w:pPr>
      <w:r w:rsidRPr="00661E50">
        <w:t>WIEDZA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58"/>
        <w:gridCol w:w="2694"/>
        <w:gridCol w:w="1842"/>
      </w:tblGrid>
      <w:tr w:rsidR="003253D8" w:rsidRPr="00661E50" w:rsidTr="00EA3935">
        <w:trPr>
          <w:cantSplit/>
          <w:tblHeader/>
        </w:trPr>
        <w:tc>
          <w:tcPr>
            <w:tcW w:w="850" w:type="dxa"/>
          </w:tcPr>
          <w:p w:rsidR="003253D8" w:rsidRPr="00661E50" w:rsidRDefault="003253D8" w:rsidP="00661E50">
            <w:pPr>
              <w:tabs>
                <w:tab w:val="left" w:pos="5670"/>
              </w:tabs>
              <w:spacing w:after="0" w:line="240" w:lineRule="auto"/>
              <w:ind w:right="-143"/>
              <w:rPr>
                <w:rFonts w:cs="Calibri"/>
                <w:b/>
                <w:color w:val="000000"/>
              </w:rPr>
            </w:pPr>
            <w:r w:rsidRPr="00661E50">
              <w:rPr>
                <w:rFonts w:cs="Calibri"/>
                <w:b/>
                <w:color w:val="000000"/>
              </w:rPr>
              <w:t>Symbol</w:t>
            </w:r>
          </w:p>
          <w:p w:rsidR="003253D8" w:rsidRPr="00661E50" w:rsidRDefault="003253D8" w:rsidP="00661E50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cs="Calibri"/>
                <w:color w:val="000000"/>
              </w:rPr>
            </w:pP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(symbol)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na temat anatomii tkanek i podłoża protetycznego.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</w:t>
            </w:r>
            <w:r w:rsidR="00A95003"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wiedzę na temat podłoża kostnego 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</w:t>
            </w:r>
            <w:r w:rsidR="00A95003"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anatomię i fizjologię mięśni układu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stomatognatycznego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</w:t>
            </w:r>
            <w:r w:rsidR="00A95003"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anatomię i funkcję stawu skroniowo- żuchwowego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</w:t>
            </w:r>
            <w:r w:rsidR="00A95003"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wie jaki jest kształt, budowa i funkcja łuków zębowych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</w:t>
            </w:r>
            <w:r w:rsidR="00A95003"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P6S_WK</w:t>
            </w:r>
          </w:p>
        </w:tc>
      </w:tr>
      <w:tr w:rsidR="003253D8" w:rsidRPr="00661E50" w:rsidTr="00EA3935">
        <w:trPr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o mechanizmach zachodzących w obrębie stawu skroniowo-żuchwowych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661E50">
              <w:rPr>
                <w:rFonts w:ascii="Calibri" w:hAnsi="Calibri" w:cs="Calibri"/>
                <w:sz w:val="22"/>
                <w:szCs w:val="22"/>
              </w:rPr>
              <w:t>Student posiada wiedzę nt. ruchów żuchwy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ma wiedzę o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okluzyjnych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relacjach międzyszczękowych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antropogenezę zgryzu, rozpoznając wszystkie okresy uzębienia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fizjologię przyzębia i błony śluzowej jamy ustnej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  <w:lang w:eastAsia="pl-PL"/>
              </w:rPr>
              <w:t>Student posiada wiedzę w zakresie zmian zachodzących w zębach, przyzębiu i błonie śluzowej jamy ustnej związane z wiekiem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 xml:space="preserve">Student ma wiedzę z zakresu czynności fizjologicznych jamy ustnej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podstawy mikrobiologii, dzięki którym wie jakie zachodzą procesy biochemiczne w jamie ustnej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z zakresu budowy, histologii oraz rozwoju tkanek zęba i przyzębia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wiedzę na temat budowy i funkcji układu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stomatognatycznego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jego rozwoju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morfologię i funkcję uzębienia mlecznego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morfologię i funkcję uzębienia stałego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ma wiedzę na temat rozwoju i budowy narządu żucia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WK19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ma wiedzę różnorodności kształtów zębów stałych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WK20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kształty zębów w zależności od typu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konstyutucjonalnego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ma wiedzę na temat podstaw koncepcji prof.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Slavicka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wie w jaki sposób posługiwać się narzędziami do diagnostyki narządu żucia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</w:t>
            </w:r>
            <w:r w:rsidRPr="00661E50">
              <w:rPr>
                <w:rFonts w:ascii="Calibri" w:hAnsi="Calibri" w:cs="Calibri"/>
                <w:sz w:val="22"/>
                <w:szCs w:val="22"/>
              </w:rPr>
              <w:t xml:space="preserve">zna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procesy fizjologiczne i patologiczne na poziomie komórkowym, narządowym i ustrojowym powodujące choroby i zaburzenia funkcji Układu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z propedeutyki protetyki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wiedzę z zakresu historii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stomatologi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protetyki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ma wiedzę z zakresu rehabilitacji protetycznej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zasady projektowania podstawowych konstrukcji protetycznych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WK29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podział i budowę ruchomych uzupełnień stomatologicznych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znajomość sposobów wykonywania protez pooperacyjnych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661E50">
              <w:rPr>
                <w:sz w:val="22"/>
                <w:szCs w:val="22"/>
              </w:rPr>
              <w:t xml:space="preserve">Student zna zasady postępowania w </w:t>
            </w:r>
            <w:proofErr w:type="spellStart"/>
            <w:r w:rsidRPr="00661E50">
              <w:rPr>
                <w:sz w:val="22"/>
                <w:szCs w:val="22"/>
              </w:rPr>
              <w:t>implantoprotetyce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klasyfikacje braków zębowych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wie w jaki sposób następują zmiany w układzie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stomatognatycznym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wyniku utraty zębów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 xml:space="preserve">Student wie w jaki sposób wykonywać poprawne wyciski, modele diagnostyczne </w:t>
            </w:r>
            <w:r w:rsidRPr="00661E50"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urządzenia artykulacyjne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podstawowe zagadnienia z mikrobiologii pomocne przy stosowaniu protez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uwarunkowania kliniczne w technice dentystycznej i kliniczne aspekty wykonawstwa technicznego protez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ma wiedzę dotyczącą współpracy zespołu kliniczno-laboratoryjnego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WK39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z zakresu histologii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</w:t>
            </w:r>
            <w:r w:rsidRPr="00661E50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zna normy zgryzowe w różnych okresach życia oraz odchylenia od nich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o przepisach prawa pracy i ochrony środowiska, organizacji i zarządzaniu, bezpieczeństwie i higienie pracy w pracowni techniki dentystycznej oraz gabinecie stomatologicznym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WK42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zasady sterylizacji, dezynfekcji i postępowania aseptycznego w pracowni techniki dentystycznej oraz gabinecie stomatologicznym w obszarze zapobiegania zakażeniom i chorobom zakaźnym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wyposażenie, pracowni techniki dentystycznej oraz zasad BHP w niej obowiązujących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zasady prowadzenia badania pacjenta i dokumentacji medycznej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podstawowe wyznaczniki stanu zdrowia pacjenta ze szczególnym uwzględnieniem jamy ustnej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  <w:lang w:eastAsia="pl-PL"/>
              </w:rPr>
              <w:t>Student posiada wiedzę w zakresie materiałoznawstwa protetycznego i stomatologicznego z uwzględnieniem właściwości materiałów oraz zjawisk fizyko-chemicznych związanych z ich stosowaniem przy wykonywaniu uzupełnień protetycznych i aparatów ortodontycznych diagnosty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ma wiedzę z zakresu protetyki stomatologicznej, leczenia protetycznego w danym schorzeniu jamy ustnej oraz uzupełnień protetycznych i aparatów ortodontycznych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zna zasady projektowania uzupełnień protetycznych i aparatów ortodontycznych zgodnie z zasadami biomechaniki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WK49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wie w jaki sposób zweryfikować poprawność wykonanej pracy protetycznej i ortodontycznej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znajomość sposobów higienizacji jamy ustnej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Default"/>
              <w:rPr>
                <w:sz w:val="22"/>
                <w:szCs w:val="22"/>
              </w:rPr>
            </w:pPr>
            <w:r w:rsidRPr="00661E50">
              <w:rPr>
                <w:sz w:val="22"/>
                <w:szCs w:val="22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ma wiedzę z zakresu informatyki niezbędną do użytkowania i zastosowania w obszarze techniki dentystycznej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uwarunkowania prawne wykonywania zawodu technik dentystyczny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zasady postępowania etycznego i zgodne z normami etycznymi mechanizmy funkcjonowania człowieka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ogólną znajomość zagadnień związanych z kulturą fizyczną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zasady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fizykodiagnostyki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fizjoterapii w Protetyce stomatologicznej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WK59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zasady dietetyki i prawidłowego żywienia z uwzględnieniem żywienia w chorobach jamy ustnej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ma podstawową wiedzę z zakresu epidemiologii i nadzoru sanitarno-epidemiologicznego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WK61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posiada podstawową wiedzę na temat procesów interpersonalnych i komunikacji społecznej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zna zasady opieki nad pacjentem ze szczególnymi potrzebami i w podeszłym wieku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zna </w:t>
            </w:r>
            <w:r w:rsidRPr="00661E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</w:rPr>
            </w:pPr>
            <w:r w:rsidRPr="00661E50">
              <w:rPr>
                <w:rFonts w:asciiTheme="minorHAnsi" w:hAnsiTheme="minorHAnsi"/>
              </w:rPr>
              <w:t>Student zna istotę poznania naukowego, podstawy prawne oraz warunki działalności naukowej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ma wiedzę na temat ogólnych zasad leczenia chorób z zakresu interny, chirurgii, dermatologii i alergologii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wie w jaki sposób udzielić pierwszej pomocy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/>
                <w:sz w:val="22"/>
                <w:szCs w:val="22"/>
              </w:rPr>
              <w:t xml:space="preserve">Zna podstawy chirurgii urazowej twarzy i jamy ustnej, postępowania w oparzeniach i </w:t>
            </w:r>
            <w:proofErr w:type="spellStart"/>
            <w:r w:rsidRPr="00661E50">
              <w:rPr>
                <w:rFonts w:asciiTheme="minorHAnsi" w:hAnsiTheme="minorHAnsi"/>
                <w:sz w:val="22"/>
                <w:szCs w:val="22"/>
              </w:rPr>
              <w:t>odmrożeniach</w:t>
            </w:r>
            <w:proofErr w:type="spellEnd"/>
            <w:r w:rsidRPr="00661E50">
              <w:rPr>
                <w:rFonts w:asciiTheme="minorHAnsi" w:hAnsiTheme="minorHAnsi"/>
                <w:sz w:val="22"/>
                <w:szCs w:val="22"/>
              </w:rPr>
              <w:t>, zasady leczenia bólu pooperacyjnego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wie w jaki sposób korzystać z czytelni, informacji naukowych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WK69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/>
                <w:sz w:val="22"/>
                <w:szCs w:val="22"/>
              </w:rPr>
              <w:t>Potrafi opisać mechanizmy funkcjonowania organizmu ludzkiego na wszystkich poziomach jego organizacji, rozpatrywać poszczególne funkcje organizmu ludzkiego jako powiązane elementy zintegrowanej całości, charakteryzować możliwości adaptacyjne organizmu człowieka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</w:t>
            </w:r>
            <w:r w:rsidRPr="00661E50">
              <w:rPr>
                <w:rFonts w:asciiTheme="minorHAnsi" w:hAnsiTheme="minorHAnsi" w:cs="Calibri"/>
                <w:sz w:val="22"/>
                <w:szCs w:val="22"/>
              </w:rPr>
              <w:t xml:space="preserve">ma </w:t>
            </w: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ogólną wiedzę z zakresu dietetyki i funkcjonowania organizmu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</w:rPr>
            </w:pPr>
            <w:r w:rsidRPr="00661E50">
              <w:rPr>
                <w:rFonts w:asciiTheme="minorHAnsi" w:hAnsiTheme="minorHAnsi"/>
              </w:rPr>
              <w:t xml:space="preserve">Student ma podstawową wiedzę o pojęciu oraz typologii stylów życia i ich miejscu w systemie nauk i relacjach do innych nauk o charakterze społecznym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</w:rPr>
            </w:pPr>
            <w:r w:rsidRPr="00661E50">
              <w:rPr>
                <w:rFonts w:asciiTheme="minorHAnsi" w:hAnsiTheme="minorHAnsi"/>
              </w:rPr>
              <w:t xml:space="preserve">Student 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</w:rPr>
            </w:pPr>
            <w:r w:rsidRPr="00661E50">
              <w:rPr>
                <w:rFonts w:asciiTheme="minorHAnsi" w:hAnsiTheme="minorHAnsi"/>
              </w:rPr>
              <w:t>Student ma podstawową wiedzę o metodach i narzędziach pozwalających charakteryzować oraz diagnozować styl życia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</w:rPr>
            </w:pPr>
            <w:r w:rsidRPr="00661E50">
              <w:rPr>
                <w:rFonts w:asciiTheme="minorHAnsi" w:hAnsiTheme="minorHAnsi"/>
              </w:rPr>
              <w:t>Student zna definicję, właściwości i znaczenie powłok, warstwy wierzchniej i powierzchni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tabs>
                <w:tab w:val="left" w:pos="435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zna podstawy filozofii i etyki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zna podstawy informatyki i obsługi urządzeń biurowych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ma podstawową wiedzę z zakresu ochrony zdrowia w Polsce i na świecie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ma wiedzę w jaki sposób rozwijać swoją pracę naukową i korzystać z opublikowanych już wiadomości w celach naukowych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  <w:tr w:rsidR="00A14965" w:rsidRPr="00661E50" w:rsidTr="00EA3935">
        <w:trPr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WK79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ma podstawową wiedzę z zakresu zarządzania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P6S_WG, P6S_WK</w:t>
            </w:r>
          </w:p>
        </w:tc>
      </w:tr>
    </w:tbl>
    <w:p w:rsidR="00EA3935" w:rsidRDefault="00EA3935" w:rsidP="00EA3935">
      <w:pPr>
        <w:pStyle w:val="Nagwek1"/>
      </w:pPr>
      <w:r w:rsidRPr="00661E50">
        <w:lastRenderedPageBreak/>
        <w:t>UMIEJĘTNOŚCI</w:t>
      </w:r>
    </w:p>
    <w:tbl>
      <w:tblPr>
        <w:tblW w:w="109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58"/>
        <w:gridCol w:w="2694"/>
        <w:gridCol w:w="1842"/>
        <w:gridCol w:w="27"/>
      </w:tblGrid>
      <w:tr w:rsidR="00EA3935" w:rsidRPr="00661E50" w:rsidTr="00EA3935">
        <w:trPr>
          <w:gridAfter w:val="1"/>
          <w:wAfter w:w="27" w:type="dxa"/>
          <w:cantSplit/>
          <w:tblHeader/>
        </w:trPr>
        <w:tc>
          <w:tcPr>
            <w:tcW w:w="850" w:type="dxa"/>
          </w:tcPr>
          <w:p w:rsidR="00EA3935" w:rsidRPr="00661E50" w:rsidRDefault="00EA3935" w:rsidP="000862ED">
            <w:pPr>
              <w:tabs>
                <w:tab w:val="left" w:pos="5670"/>
              </w:tabs>
              <w:spacing w:after="0" w:line="240" w:lineRule="auto"/>
              <w:ind w:right="-143"/>
              <w:rPr>
                <w:rFonts w:cs="Calibri"/>
                <w:b/>
                <w:color w:val="000000"/>
              </w:rPr>
            </w:pPr>
            <w:r w:rsidRPr="00661E50">
              <w:rPr>
                <w:rFonts w:cs="Calibri"/>
                <w:b/>
                <w:color w:val="000000"/>
              </w:rPr>
              <w:t>Symbol</w:t>
            </w:r>
          </w:p>
          <w:p w:rsidR="00EA3935" w:rsidRPr="00661E50" w:rsidRDefault="00EA3935" w:rsidP="000862E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cs="Calibri"/>
                <w:color w:val="000000"/>
              </w:rPr>
            </w:pPr>
          </w:p>
        </w:tc>
        <w:tc>
          <w:tcPr>
            <w:tcW w:w="5558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(symbol)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wyjaśnia budowę, funkcję i fizjologię układu </w:t>
            </w:r>
            <w:proofErr w:type="spellStart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stomatognatycznego</w:t>
            </w:r>
            <w:proofErr w:type="spellEnd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52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opisuje zmiany patologiczne zachodzące w obrębie układu </w:t>
            </w:r>
            <w:proofErr w:type="spellStart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661E50">
              <w:rPr>
                <w:rFonts w:asciiTheme="minorHAnsi" w:hAnsiTheme="minorHAnsi" w:cs="Calibri"/>
                <w:color w:val="000000"/>
              </w:rPr>
              <w:t>Student posługuje się w mowie i piśmie nomenklaturą zawodową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umie scharakteryzować budowę i funkcję mięśni układu </w:t>
            </w:r>
            <w:proofErr w:type="spellStart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opisuje anatomię i funkcję stawu skroniowo żuchwowego wraz z zachodzącymi w nim procesami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stosuje w praktyce wiedzę teoretyczną z zakresu fizjologii narządu żucia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opisuje ruchy żuchwy i relacje </w:t>
            </w:r>
            <w:proofErr w:type="spellStart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okluzyjne</w:t>
            </w:r>
            <w:proofErr w:type="spellEnd"/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międzyszczękowe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umie rozpoznać okresy rozwoju uzębienia ludzkiego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571"/>
        </w:trPr>
        <w:tc>
          <w:tcPr>
            <w:tcW w:w="850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UK 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Student umie rozpoznać fizjologiczne i patologiczne jednostki chorobowych występujące w obrębie jamy ustnej związane z wiekiem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571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Student wykorzystuje poznane procesy biochemiczne w jamie ustnej do konstrukcji uzupełnień protetycznych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571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661E50">
              <w:rPr>
                <w:rFonts w:asciiTheme="minorHAnsi" w:hAnsiTheme="minorHAnsi" w:cs="Calibri"/>
                <w:color w:val="000000"/>
              </w:rPr>
              <w:t>Student przestrzega zasad funkcjonowania pracowni techniki dentystycznej oraz gabinetu stomatologicznego i organizuje stanowisko pracy zgodnie z wymogami ergonomii i przepisami prawa dotyczącymi bezpieczeństwa i higieny pracy, aseptyki i antyseptyki, ochrony przeciwpożarowej i ochrony środowiska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571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stosuje w praktyce zasady ergonomii pracy w pracowni techniki dentystycznej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UK13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modeluje zęby woskowe w gipsowych fantomach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UK14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rysuje i modeluje zęby stałe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516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modeluje łuki zębowe wraz z dziąsłami odtwarzając szczegółowo ich morfologię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posługuje się materiałami stosowanymi w pracowni protetycznej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odtwarza punkty styku i kontaktu na wymodelowanych zębach w łukach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UK18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wykorzystuje wiedzę z modelowania zębów do planowania i projektowania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wax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upów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mock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upów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19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stosuje technikę modelowania kroplami wosku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20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umie odtworzyć morfologiczne relacje międzyszczękowe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21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umie podstawy kompasu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okluzyjnego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 22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umie współpracować w zespole kliniczno-laboratoryjnym w oparciu o koncepcję prof.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Slavicka</w:t>
            </w:r>
            <w:proofErr w:type="spellEnd"/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UK23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umie wykorzystać podstawy koncepcji prof. </w:t>
            </w:r>
            <w:proofErr w:type="spellStart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Slavicka</w:t>
            </w:r>
            <w:proofErr w:type="spellEnd"/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planowania odtwarzania utraconych funkcji żucia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umie zapobiegać zakażeniom w pracowni techniki dentystycznej i gabinecie stomatologicznym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postępuje w stosunku do pacjenta i współpracowników zgodnie z etyką zawodową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wykazuje umiejętność prawidłowej komunikacji z klientem/grupą społeczną w zakresie związanym ze specjalnością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opisuje zmiany patologiczne zachodzące w organizmie człowieka według podstawowych mechanizmów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UK29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Przygotowuje gabinet i pacjenta do zabiegów profilaktycznych i leczniczych </w:t>
            </w:r>
            <w:proofErr w:type="spellStart"/>
            <w:r w:rsidRPr="00661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ogólnostomatologicznych</w:t>
            </w:r>
            <w:proofErr w:type="spellEnd"/>
            <w:r w:rsidRPr="00661E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specjalistycznych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uczestniczy w opiece protetyczno stomatologicznej nad pacjentem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współpracuje z lekarzem dentystą w czasie wykonywania zabiegów protetyczno-stomatologicznych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umie rozpoznać patognomoniczne dla określonych jednostek chorobowych objawy występujące na twarzy i w obrębie jamy ustnej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wykonuje i naprawia uzupełnienia protetyczne oraz ortodontyczne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umie ocenić poprawność wykonanych prac protetycznych i ortodontycznych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sporządza, prowadzi i archiwizuje dokumentację medyczną zgodnie z przepisami prawa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wykorzystuje w praktyce wiedzę z zakresu epidemiologii i nadzoru sanitarno-epidemiologicznego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stosuje przepisy prawa dotyczące swojej dziedziny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posługuje się w mowie i piśmie językiem obcym w zakresie terminologii protetyczno- stomatologicznej (poziom B2)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UK39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stosuje w praktyce wiedzę z zakresu biostatystyki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UK40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 xml:space="preserve">Student </w:t>
            </w:r>
            <w:r w:rsidRPr="00661E50">
              <w:rPr>
                <w:rFonts w:cs="Calibri"/>
              </w:rPr>
              <w:t>potrafi wdrożyć zasady leczenia</w:t>
            </w:r>
            <w:r w:rsidRPr="00661E50">
              <w:rPr>
                <w:rFonts w:cs="Calibri"/>
                <w:color w:val="000000"/>
              </w:rPr>
              <w:t xml:space="preserve"> ortodontycznego w danej wadzie zgryzu stosując odpowiednie aparaty ortodontyczne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UK41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</w:rPr>
              <w:t>Student potrafi projektować</w:t>
            </w:r>
            <w:r w:rsidRPr="00661E50">
              <w:rPr>
                <w:rFonts w:cs="Calibri"/>
                <w:color w:val="000000"/>
              </w:rPr>
              <w:t xml:space="preserve"> aparaty ortodontyczne zgodnie z zasadami biomechaniki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UK42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</w:rPr>
              <w:t>Student umie wskazać</w:t>
            </w:r>
            <w:r w:rsidRPr="00661E50">
              <w:rPr>
                <w:rFonts w:cs="Calibri"/>
                <w:color w:val="000000"/>
              </w:rPr>
              <w:t xml:space="preserve"> jakie błędy mogą być wystąpić podczas wykonywania aparatów ortodontycznych i szyn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UK43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Default"/>
              <w:rPr>
                <w:color w:val="auto"/>
                <w:sz w:val="22"/>
                <w:szCs w:val="22"/>
              </w:rPr>
            </w:pPr>
            <w:r w:rsidRPr="00661E50">
              <w:rPr>
                <w:color w:val="auto"/>
                <w:sz w:val="22"/>
                <w:szCs w:val="22"/>
              </w:rPr>
              <w:t xml:space="preserve">Student potrafi wskazać zasady postępowania profilaktyczno-leczniczego </w:t>
            </w:r>
            <w:r w:rsidRPr="00661E50">
              <w:rPr>
                <w:sz w:val="22"/>
                <w:szCs w:val="22"/>
              </w:rPr>
              <w:t>w chorobach narządu żucia w różnych okresach życia i rozwoju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UK44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wykorzystuje statystykę do analizy danych z zakresu ochrony zdrowia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UK45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tabs>
                <w:tab w:val="left" w:pos="129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wykorzystuje wiedzę sportową do zdrowego trybu życia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UK46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tabs>
                <w:tab w:val="left" w:pos="145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swobodnie prezentuje publicznie poznane zagadnienia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UK47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umie korzystać ze źródeł naukowych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tabs>
                <w:tab w:val="left" w:pos="44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UK48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umie zastosować zagadnienia ze zakresu zdrowia publicznego i ochrony zdrowia 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A14965" w:rsidRPr="00661E50" w:rsidTr="00EA3935">
        <w:trPr>
          <w:gridAfter w:val="1"/>
          <w:wAfter w:w="27" w:type="dxa"/>
          <w:cantSplit/>
          <w:trHeight w:val="465"/>
        </w:trPr>
        <w:tc>
          <w:tcPr>
            <w:tcW w:w="850" w:type="dxa"/>
          </w:tcPr>
          <w:p w:rsidR="00A14965" w:rsidRPr="00661E50" w:rsidRDefault="00A14965" w:rsidP="009E2C65">
            <w:pPr>
              <w:pStyle w:val="Bezodstpw"/>
              <w:tabs>
                <w:tab w:val="left" w:pos="4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UK49</w:t>
            </w:r>
          </w:p>
        </w:tc>
        <w:tc>
          <w:tcPr>
            <w:tcW w:w="5558" w:type="dxa"/>
          </w:tcPr>
          <w:p w:rsidR="00A14965" w:rsidRPr="00661E50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stosuje wiedzę z zakresu dietetyki w swojej dziedzinie</w:t>
            </w:r>
          </w:p>
        </w:tc>
        <w:tc>
          <w:tcPr>
            <w:tcW w:w="2694" w:type="dxa"/>
          </w:tcPr>
          <w:p w:rsidR="00A14965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661E50" w:rsidRDefault="00A14965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P6S_UK, P6S_UO, P6S_UW</w:t>
            </w:r>
          </w:p>
        </w:tc>
      </w:tr>
      <w:tr w:rsidR="00EA3935" w:rsidRPr="00661E50" w:rsidTr="00EA3935">
        <w:trPr>
          <w:cantSplit/>
          <w:trHeight w:val="465"/>
        </w:trPr>
        <w:tc>
          <w:tcPr>
            <w:tcW w:w="10971" w:type="dxa"/>
            <w:gridSpan w:val="5"/>
            <w:tcBorders>
              <w:left w:val="nil"/>
              <w:right w:val="nil"/>
            </w:tcBorders>
          </w:tcPr>
          <w:p w:rsidR="00EA3935" w:rsidRPr="00661E50" w:rsidRDefault="00EA3935" w:rsidP="008421C5">
            <w:pPr>
              <w:pStyle w:val="Nagwek1"/>
            </w:pPr>
          </w:p>
          <w:p w:rsidR="00EA3935" w:rsidRPr="00661E50" w:rsidRDefault="00EA3935" w:rsidP="008421C5">
            <w:pPr>
              <w:pStyle w:val="Nagwek1"/>
              <w:ind w:left="64"/>
            </w:pPr>
            <w:r w:rsidRPr="00661E50">
              <w:t>KOMPETENCJE SPOŁECZNE</w:t>
            </w:r>
          </w:p>
        </w:tc>
      </w:tr>
      <w:tr w:rsidR="00EA3935" w:rsidRPr="00661E50" w:rsidTr="00EA3935">
        <w:trPr>
          <w:gridAfter w:val="1"/>
          <w:wAfter w:w="27" w:type="dxa"/>
          <w:cantSplit/>
          <w:tblHeader/>
        </w:trPr>
        <w:tc>
          <w:tcPr>
            <w:tcW w:w="850" w:type="dxa"/>
          </w:tcPr>
          <w:p w:rsidR="00EA3935" w:rsidRPr="00661E50" w:rsidRDefault="00EA3935" w:rsidP="000862ED">
            <w:pPr>
              <w:tabs>
                <w:tab w:val="left" w:pos="5670"/>
              </w:tabs>
              <w:spacing w:after="0" w:line="240" w:lineRule="auto"/>
              <w:ind w:right="-143"/>
              <w:rPr>
                <w:rFonts w:cs="Calibri"/>
                <w:b/>
                <w:color w:val="000000"/>
              </w:rPr>
            </w:pPr>
            <w:r w:rsidRPr="00661E50">
              <w:rPr>
                <w:rFonts w:cs="Calibri"/>
                <w:b/>
                <w:color w:val="000000"/>
              </w:rPr>
              <w:t>Symbol</w:t>
            </w:r>
          </w:p>
          <w:p w:rsidR="00EA3935" w:rsidRPr="00661E50" w:rsidRDefault="00EA3935" w:rsidP="000862E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cs="Calibri"/>
                <w:color w:val="000000"/>
              </w:rPr>
            </w:pPr>
          </w:p>
        </w:tc>
        <w:tc>
          <w:tcPr>
            <w:tcW w:w="5558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EFEKTY UCZENIA SIĘ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</w:tcPr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EA3935" w:rsidRPr="00661E50" w:rsidRDefault="00EA3935" w:rsidP="000862ED">
            <w:pPr>
              <w:pStyle w:val="Bezodstpw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(symbol)</w:t>
            </w:r>
          </w:p>
        </w:tc>
      </w:tr>
      <w:tr w:rsidR="003253D8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 xml:space="preserve">Jest świadom potrzeby ustawicznego doskonalenia zawodowego i osobistego 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A14965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3253D8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3253D8" w:rsidRPr="00661E50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KK2</w:t>
            </w:r>
          </w:p>
        </w:tc>
        <w:tc>
          <w:tcPr>
            <w:tcW w:w="5558" w:type="dxa"/>
          </w:tcPr>
          <w:p w:rsidR="003253D8" w:rsidRPr="00661E50" w:rsidRDefault="003253D8" w:rsidP="009E2C65">
            <w:pPr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Ma świadomość poziomu swojej wiedzy i umiejętności, dokonuje samooceny własnych kompetencji i doskonali umiejętności, wyznacza kierunki własnego rozwoju i kształcenia</w:t>
            </w:r>
          </w:p>
        </w:tc>
        <w:tc>
          <w:tcPr>
            <w:tcW w:w="2694" w:type="dxa"/>
          </w:tcPr>
          <w:p w:rsidR="003253D8" w:rsidRPr="00661E50" w:rsidRDefault="003253D8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KK3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Rozumie potrzebę uczenia się przez całe życie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KK4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KK5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Rozpoznaje własne ograniczenia diagnostyczne i lecznicze, potrzeby edukacyjne, planuje aktywność edukacyjną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KK6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Rozumie podstawy ikonografii medycznej oraz terminologii niezbędnej dla korzystania z wiedzy przekazywanej na zajęciach z innych dyscyplin medycznych.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KK7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Jest świadom własnych ograniczeń i wie, kiedy zwrócić się o pomoc do innych ekspertów.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KK8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Właściwie organizuje pracę własną i zespołu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KK9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Potrafi współdziałać i pracować w grupie, przyjmując w niej różne role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KK10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Potrafi zastosować metody prawidłowej komunikacji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KK11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color w:val="000000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KK12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</w:rPr>
            </w:pPr>
            <w:r w:rsidRPr="00661E50">
              <w:rPr>
                <w:rFonts w:cs="Calibri"/>
                <w:color w:val="000000"/>
              </w:rPr>
              <w:t>Student okazuje szacunek wobec pacjenta, klienta, grup społecznych oraz troskę o ich dobro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KK13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potrafi rozwiązywać najczęstsze problemy związane </w:t>
            </w:r>
            <w:r w:rsidRPr="00661E50">
              <w:rPr>
                <w:rFonts w:asciiTheme="minorHAnsi" w:hAnsiTheme="minorHAnsi" w:cs="Calibri"/>
                <w:color w:val="000000"/>
                <w:sz w:val="22"/>
                <w:szCs w:val="22"/>
              </w:rPr>
              <w:t>z wykonywaniem zawodu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KK14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KK15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 xml:space="preserve">Student potrafi formułować opinie dotyczące pacjentów, klientów, grup społecznych w kontekście związanym </w:t>
            </w:r>
          </w:p>
          <w:p w:rsidR="0067373A" w:rsidRPr="00661E50" w:rsidRDefault="0067373A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z wykonywaniem zawodu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KK16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  <w:tr w:rsidR="0067373A" w:rsidRPr="00661E50" w:rsidTr="00EA3935">
        <w:trPr>
          <w:gridAfter w:val="1"/>
          <w:wAfter w:w="27" w:type="dxa"/>
          <w:cantSplit/>
        </w:trPr>
        <w:tc>
          <w:tcPr>
            <w:tcW w:w="850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KK17</w:t>
            </w:r>
          </w:p>
        </w:tc>
        <w:tc>
          <w:tcPr>
            <w:tcW w:w="5558" w:type="dxa"/>
          </w:tcPr>
          <w:p w:rsidR="0067373A" w:rsidRPr="00661E50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E50">
              <w:rPr>
                <w:rFonts w:ascii="Calibri" w:hAnsi="Calibri" w:cs="Calibri"/>
                <w:color w:val="000000"/>
                <w:sz w:val="22"/>
                <w:szCs w:val="22"/>
              </w:rPr>
              <w:t>Student aktywnie dba o swoją tężyznę fizyczną</w:t>
            </w:r>
          </w:p>
        </w:tc>
        <w:tc>
          <w:tcPr>
            <w:tcW w:w="2694" w:type="dxa"/>
          </w:tcPr>
          <w:p w:rsidR="0067373A" w:rsidRPr="00661E50" w:rsidRDefault="0067373A" w:rsidP="009E2C65">
            <w:pPr>
              <w:spacing w:after="0" w:line="240" w:lineRule="auto"/>
              <w:rPr>
                <w:rFonts w:cs="Calibri"/>
                <w:color w:val="000000"/>
              </w:rPr>
            </w:pPr>
            <w:r w:rsidRPr="00661E50">
              <w:rPr>
                <w:rFonts w:cs="Calibri"/>
                <w:color w:val="000000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661E50" w:rsidRDefault="0067373A" w:rsidP="009E2C65">
            <w:pPr>
              <w:spacing w:after="0" w:line="240" w:lineRule="auto"/>
            </w:pPr>
            <w:r w:rsidRPr="00661E50">
              <w:rPr>
                <w:rFonts w:cs="Calibri"/>
                <w:color w:val="000000"/>
              </w:rPr>
              <w:t>P6S_KK, P6S_KR, P6S_KO</w:t>
            </w:r>
          </w:p>
        </w:tc>
      </w:tr>
    </w:tbl>
    <w:p w:rsidR="00D85FF6" w:rsidRPr="00661E50" w:rsidRDefault="00D85FF6" w:rsidP="009E2C65">
      <w:pPr>
        <w:tabs>
          <w:tab w:val="left" w:pos="5130"/>
        </w:tabs>
        <w:spacing w:after="0" w:line="240" w:lineRule="auto"/>
        <w:rPr>
          <w:color w:val="000000"/>
        </w:rPr>
      </w:pPr>
    </w:p>
    <w:sectPr w:rsidR="00D85FF6" w:rsidRPr="00661E50" w:rsidSect="00661E50">
      <w:footerReference w:type="default" r:id="rId7"/>
      <w:pgSz w:w="11906" w:h="16838"/>
      <w:pgMar w:top="851" w:right="1418" w:bottom="567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68" w:rsidRDefault="00D53268" w:rsidP="00257661">
      <w:pPr>
        <w:spacing w:after="0" w:line="240" w:lineRule="auto"/>
      </w:pPr>
      <w:r>
        <w:separator/>
      </w:r>
    </w:p>
  </w:endnote>
  <w:endnote w:type="continuationSeparator" w:id="0">
    <w:p w:rsidR="00D53268" w:rsidRDefault="00D5326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00" w:rsidRDefault="00AB7200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B0C4AA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68" w:rsidRDefault="00D53268" w:rsidP="00257661">
      <w:pPr>
        <w:spacing w:after="0" w:line="240" w:lineRule="auto"/>
      </w:pPr>
      <w:r>
        <w:separator/>
      </w:r>
    </w:p>
  </w:footnote>
  <w:footnote w:type="continuationSeparator" w:id="0">
    <w:p w:rsidR="00D53268" w:rsidRDefault="00D53268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252FF"/>
    <w:rsid w:val="00035461"/>
    <w:rsid w:val="000563DB"/>
    <w:rsid w:val="00084677"/>
    <w:rsid w:val="00087FCC"/>
    <w:rsid w:val="0009532C"/>
    <w:rsid w:val="000B2CF7"/>
    <w:rsid w:val="000D1C67"/>
    <w:rsid w:val="000F72BA"/>
    <w:rsid w:val="00133219"/>
    <w:rsid w:val="001332B0"/>
    <w:rsid w:val="00180D2D"/>
    <w:rsid w:val="001862A7"/>
    <w:rsid w:val="001B2E24"/>
    <w:rsid w:val="001B540F"/>
    <w:rsid w:val="001C5218"/>
    <w:rsid w:val="001D75AC"/>
    <w:rsid w:val="001E1313"/>
    <w:rsid w:val="001F4A4F"/>
    <w:rsid w:val="002071FB"/>
    <w:rsid w:val="002229D6"/>
    <w:rsid w:val="00223B93"/>
    <w:rsid w:val="00257661"/>
    <w:rsid w:val="002C3E0F"/>
    <w:rsid w:val="002D0E05"/>
    <w:rsid w:val="002D2D6B"/>
    <w:rsid w:val="003113CC"/>
    <w:rsid w:val="003253D8"/>
    <w:rsid w:val="00341CCB"/>
    <w:rsid w:val="003618D4"/>
    <w:rsid w:val="003765FB"/>
    <w:rsid w:val="003902DA"/>
    <w:rsid w:val="003A04EB"/>
    <w:rsid w:val="003E51A8"/>
    <w:rsid w:val="00490777"/>
    <w:rsid w:val="00492621"/>
    <w:rsid w:val="00493E37"/>
    <w:rsid w:val="004B070E"/>
    <w:rsid w:val="004F2206"/>
    <w:rsid w:val="00541BFA"/>
    <w:rsid w:val="005534DC"/>
    <w:rsid w:val="0056635C"/>
    <w:rsid w:val="00571F88"/>
    <w:rsid w:val="00593DE8"/>
    <w:rsid w:val="005C2458"/>
    <w:rsid w:val="005C2B22"/>
    <w:rsid w:val="005F29A9"/>
    <w:rsid w:val="00600B9F"/>
    <w:rsid w:val="006015FF"/>
    <w:rsid w:val="006240F2"/>
    <w:rsid w:val="00627772"/>
    <w:rsid w:val="00661E50"/>
    <w:rsid w:val="0067373A"/>
    <w:rsid w:val="006A3D6E"/>
    <w:rsid w:val="006D741E"/>
    <w:rsid w:val="006F5C4F"/>
    <w:rsid w:val="00700E3D"/>
    <w:rsid w:val="00730149"/>
    <w:rsid w:val="00790F62"/>
    <w:rsid w:val="007B6473"/>
    <w:rsid w:val="007F2146"/>
    <w:rsid w:val="00803E3F"/>
    <w:rsid w:val="00810529"/>
    <w:rsid w:val="00836C85"/>
    <w:rsid w:val="00840178"/>
    <w:rsid w:val="00866AED"/>
    <w:rsid w:val="00872F00"/>
    <w:rsid w:val="008872A8"/>
    <w:rsid w:val="008A0848"/>
    <w:rsid w:val="008B288A"/>
    <w:rsid w:val="008E0484"/>
    <w:rsid w:val="00921403"/>
    <w:rsid w:val="00926552"/>
    <w:rsid w:val="00954FB0"/>
    <w:rsid w:val="009704A0"/>
    <w:rsid w:val="00975CBB"/>
    <w:rsid w:val="00991847"/>
    <w:rsid w:val="00994E5D"/>
    <w:rsid w:val="009A2CA3"/>
    <w:rsid w:val="009C0B00"/>
    <w:rsid w:val="009C271A"/>
    <w:rsid w:val="009D2F2A"/>
    <w:rsid w:val="009E2C65"/>
    <w:rsid w:val="009F0022"/>
    <w:rsid w:val="00A000CC"/>
    <w:rsid w:val="00A035E0"/>
    <w:rsid w:val="00A14965"/>
    <w:rsid w:val="00A15895"/>
    <w:rsid w:val="00A2480B"/>
    <w:rsid w:val="00A35718"/>
    <w:rsid w:val="00A444B8"/>
    <w:rsid w:val="00A60D8E"/>
    <w:rsid w:val="00A70551"/>
    <w:rsid w:val="00A75C57"/>
    <w:rsid w:val="00A81324"/>
    <w:rsid w:val="00A95003"/>
    <w:rsid w:val="00AB7200"/>
    <w:rsid w:val="00AE42CD"/>
    <w:rsid w:val="00AE63B3"/>
    <w:rsid w:val="00AF343D"/>
    <w:rsid w:val="00B07227"/>
    <w:rsid w:val="00B42576"/>
    <w:rsid w:val="00B43965"/>
    <w:rsid w:val="00B47FCE"/>
    <w:rsid w:val="00BE3B39"/>
    <w:rsid w:val="00BF7B56"/>
    <w:rsid w:val="00C040CF"/>
    <w:rsid w:val="00C4131B"/>
    <w:rsid w:val="00C653EA"/>
    <w:rsid w:val="00C76790"/>
    <w:rsid w:val="00C84E38"/>
    <w:rsid w:val="00CD0AEC"/>
    <w:rsid w:val="00D03B4F"/>
    <w:rsid w:val="00D15B43"/>
    <w:rsid w:val="00D2321F"/>
    <w:rsid w:val="00D352DC"/>
    <w:rsid w:val="00D45F7C"/>
    <w:rsid w:val="00D53268"/>
    <w:rsid w:val="00D60B29"/>
    <w:rsid w:val="00D85FF6"/>
    <w:rsid w:val="00D87F40"/>
    <w:rsid w:val="00D9333C"/>
    <w:rsid w:val="00DA0B18"/>
    <w:rsid w:val="00DD0BDF"/>
    <w:rsid w:val="00DD471A"/>
    <w:rsid w:val="00DD764A"/>
    <w:rsid w:val="00DE46C4"/>
    <w:rsid w:val="00DF15AC"/>
    <w:rsid w:val="00E03D68"/>
    <w:rsid w:val="00E101C1"/>
    <w:rsid w:val="00E24E23"/>
    <w:rsid w:val="00E4379A"/>
    <w:rsid w:val="00E73049"/>
    <w:rsid w:val="00E85CAB"/>
    <w:rsid w:val="00E96B90"/>
    <w:rsid w:val="00EA3935"/>
    <w:rsid w:val="00EA52BD"/>
    <w:rsid w:val="00F01858"/>
    <w:rsid w:val="00F152FE"/>
    <w:rsid w:val="00F44493"/>
    <w:rsid w:val="00F512D1"/>
    <w:rsid w:val="00F566E0"/>
    <w:rsid w:val="00F6126E"/>
    <w:rsid w:val="00F67467"/>
    <w:rsid w:val="00FA61A0"/>
    <w:rsid w:val="00FC4CD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8F984-F0B5-4670-8445-BD22A582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Akapitzlist1"/>
    <w:next w:val="Normalny"/>
    <w:link w:val="Nagwek1Znak"/>
    <w:uiPriority w:val="9"/>
    <w:qFormat/>
    <w:rsid w:val="00661E50"/>
    <w:pPr>
      <w:tabs>
        <w:tab w:val="left" w:pos="5670"/>
      </w:tabs>
      <w:spacing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5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F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FB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61E50"/>
    <w:rPr>
      <w:rFonts w:asciiTheme="minorHAnsi" w:eastAsia="Times New Roman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154.2022 zał. nr 3.1 efekty uczenia się techniki dentystyczne</dc:title>
  <dc:subject/>
  <dc:creator>UMB</dc:creator>
  <cp:keywords/>
  <cp:lastModifiedBy>Emilia Snarska</cp:lastModifiedBy>
  <cp:revision>7</cp:revision>
  <cp:lastPrinted>2021-07-14T07:06:00Z</cp:lastPrinted>
  <dcterms:created xsi:type="dcterms:W3CDTF">2022-03-28T09:53:00Z</dcterms:created>
  <dcterms:modified xsi:type="dcterms:W3CDTF">2022-05-09T10:49:00Z</dcterms:modified>
</cp:coreProperties>
</file>