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1831D1" w:rsidRDefault="00644B30" w:rsidP="001831D1">
      <w:pPr>
        <w:spacing w:line="336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1831D1">
        <w:rPr>
          <w:rFonts w:ascii="Calibri" w:hAnsi="Calibri" w:cs="Calibri"/>
          <w:sz w:val="20"/>
          <w:szCs w:val="20"/>
          <w:lang w:eastAsia="pl-PL"/>
        </w:rPr>
        <w:t xml:space="preserve">Załącznik nr 1 do </w:t>
      </w:r>
      <w:bookmarkStart w:id="0" w:name="_GoBack"/>
      <w:r w:rsidR="00242713" w:rsidRPr="001831D1">
        <w:rPr>
          <w:rFonts w:ascii="Calibri" w:hAnsi="Calibri" w:cs="Calibri"/>
          <w:sz w:val="20"/>
          <w:szCs w:val="20"/>
          <w:lang w:eastAsia="pl-PL"/>
        </w:rPr>
        <w:t>Uchwały n</w:t>
      </w:r>
      <w:r w:rsidR="00AE25C4">
        <w:rPr>
          <w:rFonts w:ascii="Calibri" w:hAnsi="Calibri" w:cs="Calibri"/>
          <w:sz w:val="20"/>
          <w:szCs w:val="20"/>
          <w:lang w:eastAsia="pl-PL"/>
        </w:rPr>
        <w:t>r 171/2022</w:t>
      </w:r>
      <w:r w:rsidR="00242713" w:rsidRPr="001831D1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AE25C4" w:rsidRPr="001831D1">
        <w:rPr>
          <w:rFonts w:ascii="Calibri" w:hAnsi="Calibri" w:cs="Calibri"/>
          <w:sz w:val="20"/>
          <w:szCs w:val="20"/>
          <w:lang w:eastAsia="pl-PL"/>
        </w:rPr>
        <w:t>Senatu</w:t>
      </w:r>
      <w:r w:rsidR="00923175">
        <w:rPr>
          <w:rFonts w:ascii="Calibri" w:hAnsi="Calibri" w:cs="Calibri"/>
          <w:sz w:val="20"/>
          <w:szCs w:val="20"/>
          <w:lang w:eastAsia="pl-PL"/>
        </w:rPr>
        <w:t xml:space="preserve"> UMB</w:t>
      </w:r>
      <w:r w:rsidR="00AE25C4" w:rsidRPr="001831D1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242713" w:rsidRPr="001831D1">
        <w:rPr>
          <w:rFonts w:ascii="Calibri" w:hAnsi="Calibri" w:cs="Calibri"/>
          <w:sz w:val="20"/>
          <w:szCs w:val="20"/>
          <w:lang w:eastAsia="pl-PL"/>
        </w:rPr>
        <w:t>z dnia</w:t>
      </w:r>
      <w:r w:rsidR="00AE25C4">
        <w:rPr>
          <w:rFonts w:ascii="Calibri" w:hAnsi="Calibri" w:cs="Calibri"/>
          <w:sz w:val="20"/>
          <w:szCs w:val="20"/>
          <w:lang w:eastAsia="pl-PL"/>
        </w:rPr>
        <w:t xml:space="preserve"> 28.04.2022 r.</w:t>
      </w:r>
      <w:bookmarkEnd w:id="0"/>
    </w:p>
    <w:p w:rsidR="00644B30" w:rsidRPr="00BB53C8" w:rsidRDefault="00644B30" w:rsidP="001831D1">
      <w:pPr>
        <w:pStyle w:val="Tytu"/>
        <w:spacing w:line="336" w:lineRule="auto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1831D1">
      <w:pPr>
        <w:pStyle w:val="Tytu"/>
        <w:spacing w:line="336" w:lineRule="auto"/>
      </w:pPr>
      <w:r w:rsidRPr="0010255A">
        <w:t>Cykl kształcenia</w:t>
      </w:r>
      <w:r w:rsidR="00526E93">
        <w:t xml:space="preserve"> rozpoczynający się w roku akademickim</w:t>
      </w:r>
      <w:r w:rsidRPr="0010255A">
        <w:t xml:space="preserve"> </w:t>
      </w:r>
      <w:r w:rsidR="00A23941">
        <w:t>2022/2023</w:t>
      </w:r>
    </w:p>
    <w:p w:rsidR="00644B30" w:rsidRPr="00353089" w:rsidRDefault="00644B30" w:rsidP="00353089">
      <w:pPr>
        <w:pStyle w:val="Nagwek1"/>
      </w:pPr>
      <w:r w:rsidRPr="00353089">
        <w:t>INFORMACJE OGÓLNE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A23941">
        <w:rPr>
          <w:rFonts w:ascii="Calibri" w:hAnsi="Calibri" w:cs="Calibri"/>
          <w:sz w:val="22"/>
          <w:szCs w:val="22"/>
        </w:rPr>
        <w:t>Biostatystyka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1831D1">
      <w:pPr>
        <w:pStyle w:val="Akapitzlist1"/>
        <w:numPr>
          <w:ilvl w:val="1"/>
          <w:numId w:val="2"/>
        </w:numPr>
        <w:tabs>
          <w:tab w:val="clear" w:pos="1440"/>
        </w:tabs>
        <w:spacing w:after="0" w:line="336" w:lineRule="auto"/>
        <w:ind w:left="284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A23941">
        <w:rPr>
          <w:rFonts w:ascii="Calibri" w:hAnsi="Calibri" w:cs="Calibri"/>
          <w:sz w:val="22"/>
          <w:szCs w:val="22"/>
        </w:rPr>
        <w:t>nauki o zdrowiu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A23941">
        <w:rPr>
          <w:rFonts w:ascii="Calibri" w:hAnsi="Calibri" w:cs="Calibri"/>
          <w:sz w:val="22"/>
          <w:szCs w:val="22"/>
        </w:rPr>
        <w:t>85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1831D1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36" w:lineRule="auto"/>
        <w:ind w:left="284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A23941">
        <w:rPr>
          <w:rFonts w:ascii="Calibri" w:hAnsi="Calibri" w:cs="Calibri"/>
          <w:sz w:val="22"/>
          <w:szCs w:val="22"/>
        </w:rPr>
        <w:t>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A23941">
        <w:rPr>
          <w:rFonts w:ascii="Calibri" w:hAnsi="Calibri" w:cs="Calibri"/>
          <w:sz w:val="22"/>
          <w:szCs w:val="22"/>
        </w:rPr>
        <w:t>15</w:t>
      </w:r>
      <w:r w:rsidR="002B664E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A23941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A23941">
        <w:rPr>
          <w:rFonts w:ascii="Calibri" w:hAnsi="Calibri" w:cs="Calibri"/>
          <w:sz w:val="22"/>
          <w:szCs w:val="22"/>
        </w:rPr>
        <w:t>I stopnia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5019A5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5019A5">
        <w:rPr>
          <w:rFonts w:ascii="Calibri" w:hAnsi="Calibri" w:cs="Calibri"/>
          <w:sz w:val="22"/>
          <w:szCs w:val="22"/>
        </w:rPr>
        <w:t>6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5019A5">
        <w:rPr>
          <w:rFonts w:ascii="Calibri" w:hAnsi="Calibri" w:cs="Calibri"/>
          <w:sz w:val="22"/>
          <w:szCs w:val="22"/>
        </w:rPr>
        <w:t>180</w:t>
      </w:r>
    </w:p>
    <w:p w:rsidR="00644B30" w:rsidRPr="006319CB" w:rsidRDefault="00644B30" w:rsidP="001831D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7C29F2">
        <w:rPr>
          <w:rFonts w:ascii="Calibri" w:hAnsi="Calibri" w:cs="Calibri"/>
          <w:sz w:val="22"/>
          <w:szCs w:val="22"/>
        </w:rPr>
        <w:t xml:space="preserve"> 4644</w:t>
      </w:r>
      <w:r w:rsidRPr="006319CB">
        <w:rPr>
          <w:rFonts w:ascii="Calibri" w:hAnsi="Calibri" w:cs="Calibri"/>
          <w:sz w:val="22"/>
          <w:szCs w:val="22"/>
        </w:rPr>
        <w:t>, z nauczycielem –</w:t>
      </w:r>
      <w:r w:rsidR="007C29F2">
        <w:rPr>
          <w:rFonts w:ascii="Calibri" w:hAnsi="Calibri" w:cs="Calibri"/>
          <w:sz w:val="22"/>
          <w:szCs w:val="22"/>
        </w:rPr>
        <w:t xml:space="preserve"> 1869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7C29F2">
        <w:rPr>
          <w:rFonts w:ascii="Calibri" w:hAnsi="Calibri" w:cs="Calibri"/>
          <w:sz w:val="22"/>
          <w:szCs w:val="22"/>
        </w:rPr>
        <w:t xml:space="preserve"> 480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7C29F2">
        <w:rPr>
          <w:rFonts w:ascii="Calibri" w:hAnsi="Calibri" w:cs="Calibri"/>
          <w:sz w:val="22"/>
          <w:szCs w:val="22"/>
        </w:rPr>
        <w:t>2295</w:t>
      </w:r>
    </w:p>
    <w:p w:rsidR="00644B30" w:rsidRPr="006319CB" w:rsidRDefault="00644B30" w:rsidP="00353089">
      <w:pPr>
        <w:pStyle w:val="Nagwek1"/>
      </w:pPr>
      <w:r w:rsidRPr="006319CB">
        <w:t xml:space="preserve">INFORMACJE DODATKOWE </w:t>
      </w:r>
    </w:p>
    <w:p w:rsidR="00644B30" w:rsidRDefault="00644B30" w:rsidP="001831D1">
      <w:pPr>
        <w:pStyle w:val="Akapitzlist1"/>
        <w:numPr>
          <w:ilvl w:val="0"/>
          <w:numId w:val="3"/>
        </w:numPr>
        <w:spacing w:after="0" w:line="336" w:lineRule="auto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CA0EE3" w:rsidRPr="00CA0EE3" w:rsidRDefault="00CA0EE3" w:rsidP="001831D1">
      <w:pPr>
        <w:pStyle w:val="Akapitzlist"/>
        <w:tabs>
          <w:tab w:val="right" w:leader="dot" w:pos="9072"/>
        </w:tabs>
        <w:spacing w:after="120" w:line="336" w:lineRule="auto"/>
        <w:ind w:left="-284"/>
        <w:rPr>
          <w:rFonts w:ascii="Calibri" w:hAnsi="Calibri" w:cs="Calibri"/>
          <w:sz w:val="22"/>
          <w:szCs w:val="22"/>
        </w:rPr>
      </w:pPr>
      <w:r w:rsidRPr="00CA0EE3">
        <w:rPr>
          <w:rFonts w:ascii="Calibri" w:hAnsi="Calibri" w:cs="Calibri"/>
          <w:sz w:val="22"/>
          <w:szCs w:val="22"/>
        </w:rPr>
        <w:t>Program kształcenia na kierunku Biostatystyka jest zgodny z misją UMB, która zakłada stałe podnoszenie wiedzy medycznej, farmaceutycznej oraz w zakresie zdrowia publicznego co odbywa się poprzez prowadzenie działalności dydaktycznej i naukowej. Biostatystyka jest nieodzownym elementem składowym zarówno nauk medycznych, farmaceutycznych jak i zdrowia publicznego, pozwala na rzetelne i profesjonalne planowanie oraz prowadzenie badań naukowych w wyżej wymienionych obszarach.</w:t>
      </w:r>
    </w:p>
    <w:p w:rsidR="00644B30" w:rsidRDefault="00644B30" w:rsidP="001831D1">
      <w:pPr>
        <w:pStyle w:val="Akapitzlist1"/>
        <w:numPr>
          <w:ilvl w:val="0"/>
          <w:numId w:val="3"/>
        </w:numPr>
        <w:spacing w:after="0" w:line="336" w:lineRule="auto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CA0EE3" w:rsidRPr="00CA0EE3" w:rsidRDefault="00CA0EE3" w:rsidP="001831D1">
      <w:pPr>
        <w:pStyle w:val="Akapitzlist2"/>
        <w:spacing w:after="120" w:line="336" w:lineRule="auto"/>
        <w:ind w:left="-284"/>
        <w:rPr>
          <w:rFonts w:ascii="Calibri" w:hAnsi="Calibri" w:cs="Calibri"/>
          <w:sz w:val="22"/>
          <w:szCs w:val="22"/>
        </w:rPr>
      </w:pPr>
      <w:r w:rsidRPr="00CA0EE3">
        <w:rPr>
          <w:rFonts w:ascii="Calibri" w:hAnsi="Calibri" w:cs="Calibri"/>
          <w:sz w:val="22"/>
          <w:szCs w:val="22"/>
        </w:rPr>
        <w:t xml:space="preserve">Program studiów realizowany w trakcie kształcenia pozwala na osiągnięcie niezbędnej wiedzy, umiejętności </w:t>
      </w:r>
      <w:r w:rsidR="00EF57D1">
        <w:rPr>
          <w:rFonts w:ascii="Calibri" w:hAnsi="Calibri" w:cs="Calibri"/>
          <w:sz w:val="22"/>
          <w:szCs w:val="22"/>
        </w:rPr>
        <w:br/>
      </w:r>
      <w:r w:rsidRPr="00CA0EE3">
        <w:rPr>
          <w:rFonts w:ascii="Calibri" w:hAnsi="Calibri" w:cs="Calibri"/>
          <w:sz w:val="22"/>
          <w:szCs w:val="22"/>
        </w:rPr>
        <w:t>i kompetencji.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1831D1">
      <w:pPr>
        <w:pStyle w:val="Akapitzlist1"/>
        <w:spacing w:after="0" w:line="336" w:lineRule="auto"/>
        <w:ind w:lef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353089">
      <w:pPr>
        <w:pStyle w:val="Nagwek1"/>
      </w:pPr>
      <w:r w:rsidRPr="006319CB">
        <w:t>WSKAŹNIKI ILOŚCIOWE</w:t>
      </w:r>
    </w:p>
    <w:p w:rsidR="00CA0EE3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</w:p>
    <w:p w:rsidR="00CA0EE3" w:rsidRPr="00D90899" w:rsidRDefault="008171A4" w:rsidP="001831D1">
      <w:pPr>
        <w:pStyle w:val="Akapitzlist1"/>
        <w:tabs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A0EE3" w:rsidRPr="00D90899">
        <w:rPr>
          <w:rFonts w:ascii="Calibri" w:hAnsi="Calibri" w:cs="Calibri"/>
          <w:sz w:val="22"/>
          <w:szCs w:val="22"/>
        </w:rPr>
        <w:t>Dyscyplina nauki medyczne: 14,44%</w:t>
      </w:r>
    </w:p>
    <w:p w:rsidR="00CA0EE3" w:rsidRPr="006319CB" w:rsidRDefault="008171A4" w:rsidP="001831D1">
      <w:pPr>
        <w:pStyle w:val="Akapitzlist1"/>
        <w:tabs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D90899">
        <w:rPr>
          <w:rFonts w:ascii="Calibri" w:hAnsi="Calibri" w:cs="Calibri"/>
          <w:sz w:val="22"/>
          <w:szCs w:val="22"/>
        </w:rPr>
        <w:tab/>
      </w:r>
      <w:r w:rsidR="00CA0EE3" w:rsidRPr="00D90899">
        <w:rPr>
          <w:rFonts w:ascii="Calibri" w:hAnsi="Calibri" w:cs="Calibri"/>
          <w:sz w:val="22"/>
          <w:szCs w:val="22"/>
        </w:rPr>
        <w:t>Dyscyplina nauki o zdrowiu: 85,56%</w:t>
      </w:r>
    </w:p>
    <w:p w:rsidR="00644B30" w:rsidRPr="006319CB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CA0EE3">
        <w:rPr>
          <w:rFonts w:ascii="Calibri" w:hAnsi="Calibri" w:cs="Calibri"/>
          <w:sz w:val="22"/>
          <w:szCs w:val="22"/>
        </w:rPr>
        <w:t>90</w:t>
      </w:r>
    </w:p>
    <w:p w:rsidR="00644B30" w:rsidRPr="006319CB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 xml:space="preserve">(przy profilach praktycznych):  </w:t>
      </w:r>
      <w:r w:rsidR="00CA0EE3">
        <w:rPr>
          <w:rFonts w:ascii="Calibri" w:hAnsi="Calibri" w:cs="Calibri"/>
          <w:sz w:val="22"/>
          <w:szCs w:val="22"/>
        </w:rPr>
        <w:t>-</w:t>
      </w:r>
    </w:p>
    <w:p w:rsidR="00644B30" w:rsidRPr="006319CB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</w:t>
      </w:r>
      <w:r w:rsidR="00EF57D1">
        <w:rPr>
          <w:rFonts w:ascii="Calibri" w:hAnsi="Calibri" w:cs="Calibri"/>
          <w:sz w:val="22"/>
          <w:szCs w:val="22"/>
        </w:rPr>
        <w:br/>
      </w:r>
      <w:r w:rsidRPr="006319CB">
        <w:rPr>
          <w:rFonts w:ascii="Calibri" w:hAnsi="Calibri" w:cs="Calibri"/>
          <w:sz w:val="22"/>
          <w:szCs w:val="22"/>
        </w:rPr>
        <w:t xml:space="preserve">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CA0EE3" w:rsidRPr="00CA0EE3">
        <w:rPr>
          <w:rFonts w:ascii="Calibri" w:hAnsi="Calibri" w:cs="Calibri"/>
          <w:sz w:val="22"/>
          <w:szCs w:val="22"/>
        </w:rPr>
        <w:t>111 (61,67%)</w:t>
      </w:r>
    </w:p>
    <w:p w:rsidR="00644B30" w:rsidRPr="006319CB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CA0EE3" w:rsidRPr="00CA0EE3">
        <w:rPr>
          <w:rFonts w:ascii="Calibri" w:hAnsi="Calibri" w:cs="Calibri"/>
          <w:sz w:val="22"/>
          <w:szCs w:val="22"/>
        </w:rPr>
        <w:t>27</w:t>
      </w:r>
    </w:p>
    <w:p w:rsidR="00644B30" w:rsidRPr="006319CB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CA0EE3">
        <w:rPr>
          <w:rFonts w:ascii="Calibri" w:hAnsi="Calibri" w:cs="Calibri"/>
          <w:sz w:val="22"/>
          <w:szCs w:val="22"/>
        </w:rPr>
        <w:t>8</w:t>
      </w:r>
    </w:p>
    <w:p w:rsidR="00644B30" w:rsidRPr="006319CB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CA0EE3">
        <w:rPr>
          <w:rFonts w:ascii="Calibri" w:hAnsi="Calibri" w:cs="Calibri"/>
          <w:sz w:val="22"/>
          <w:szCs w:val="22"/>
        </w:rPr>
        <w:t>30,56%</w:t>
      </w:r>
    </w:p>
    <w:p w:rsidR="00644B30" w:rsidRPr="006319CB" w:rsidRDefault="00644B30" w:rsidP="001831D1">
      <w:pPr>
        <w:pStyle w:val="Akapitzlist1"/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0" w:line="336" w:lineRule="auto"/>
        <w:ind w:left="-284" w:hanging="425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CA0EE3">
        <w:rPr>
          <w:rFonts w:ascii="Calibri" w:hAnsi="Calibri" w:cs="Calibri"/>
          <w:sz w:val="22"/>
          <w:szCs w:val="22"/>
        </w:rPr>
        <w:t>4 godz.</w:t>
      </w:r>
    </w:p>
    <w:p w:rsidR="00644B30" w:rsidRPr="006319CB" w:rsidRDefault="00644B30" w:rsidP="00353089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1831D1">
      <w:pPr>
        <w:pStyle w:val="Akapitzlist1"/>
        <w:tabs>
          <w:tab w:val="left" w:pos="6521"/>
        </w:tabs>
        <w:spacing w:after="0" w:line="336" w:lineRule="auto"/>
        <w:ind w:lef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62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Biostatystyka studia 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802"/>
        <w:gridCol w:w="3544"/>
        <w:gridCol w:w="4283"/>
      </w:tblGrid>
      <w:tr w:rsidR="00644B30" w:rsidRPr="00C536B6" w:rsidTr="001831D1">
        <w:trPr>
          <w:cantSplit/>
          <w:tblHeader/>
        </w:trPr>
        <w:tc>
          <w:tcPr>
            <w:tcW w:w="2802" w:type="dxa"/>
            <w:shd w:val="clear" w:color="auto" w:fill="auto"/>
          </w:tcPr>
          <w:p w:rsidR="00644B30" w:rsidRPr="00073081" w:rsidRDefault="00644B30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3544" w:type="dxa"/>
            <w:shd w:val="clear" w:color="auto" w:fill="auto"/>
          </w:tcPr>
          <w:p w:rsidR="00644B30" w:rsidRPr="00073081" w:rsidRDefault="00644B30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644B30" w:rsidRPr="00073081" w:rsidRDefault="00644B30" w:rsidP="001831D1">
            <w:pPr>
              <w:pStyle w:val="Bezodstpw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644B30" w:rsidRPr="00073081" w:rsidRDefault="00644B30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sz w:val="22"/>
                <w:szCs w:val="22"/>
              </w:rPr>
              <w:t>Technologie informacyjne</w:t>
            </w:r>
          </w:p>
        </w:tc>
        <w:tc>
          <w:tcPr>
            <w:tcW w:w="3544" w:type="dxa"/>
            <w:shd w:val="clear" w:color="auto" w:fill="auto"/>
          </w:tcPr>
          <w:p w:rsidR="00644B30" w:rsidRPr="00073081" w:rsidRDefault="00644B30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K_W01, K_U01, K_K01, K_K02, K_K05</w:t>
            </w:r>
          </w:p>
        </w:tc>
        <w:tc>
          <w:tcPr>
            <w:tcW w:w="4283" w:type="dxa"/>
            <w:shd w:val="clear" w:color="auto" w:fill="auto"/>
          </w:tcPr>
          <w:p w:rsidR="00644B30" w:rsidRPr="00073081" w:rsidRDefault="00C536B6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07308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073081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07308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Samoocena. 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Zaliczenie w formie pracy przy stanowisku komputerowym.</w:t>
            </w:r>
          </w:p>
        </w:tc>
      </w:tr>
      <w:tr w:rsidR="00644B30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644B30" w:rsidRPr="00073081" w:rsidRDefault="00C536B6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sz w:val="22"/>
                <w:szCs w:val="22"/>
              </w:rPr>
              <w:t>Wychowanie fizyczne</w:t>
            </w:r>
          </w:p>
        </w:tc>
        <w:tc>
          <w:tcPr>
            <w:tcW w:w="3544" w:type="dxa"/>
            <w:shd w:val="clear" w:color="auto" w:fill="auto"/>
          </w:tcPr>
          <w:p w:rsidR="00C536B6" w:rsidRPr="00073081" w:rsidRDefault="00C536B6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 xml:space="preserve">K_W02, K_U02, K_U03, K_K04, </w:t>
            </w:r>
          </w:p>
          <w:p w:rsidR="00644B30" w:rsidRPr="00073081" w:rsidRDefault="00C536B6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K_K06</w:t>
            </w:r>
          </w:p>
        </w:tc>
        <w:tc>
          <w:tcPr>
            <w:tcW w:w="4283" w:type="dxa"/>
            <w:shd w:val="clear" w:color="auto" w:fill="auto"/>
          </w:tcPr>
          <w:p w:rsidR="00644B30" w:rsidRPr="00073081" w:rsidRDefault="00C536B6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ćwiczeń. Bieżąca informacja zwrotna. Samoocena. Realizacja zleconego zadania.</w:t>
            </w:r>
          </w:p>
        </w:tc>
      </w:tr>
      <w:tr w:rsidR="00644B30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644B30" w:rsidRPr="00073081" w:rsidRDefault="00C536B6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sz w:val="22"/>
                <w:szCs w:val="22"/>
              </w:rPr>
              <w:t>Język angielski specjalistyczny</w:t>
            </w:r>
          </w:p>
        </w:tc>
        <w:tc>
          <w:tcPr>
            <w:tcW w:w="3544" w:type="dxa"/>
            <w:shd w:val="clear" w:color="auto" w:fill="auto"/>
          </w:tcPr>
          <w:p w:rsidR="00644B30" w:rsidRPr="00073081" w:rsidRDefault="00C536B6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K_W03, K_W04, K_W05, K_W06, K_W07, K_W08, K_W09, K_W10, K_W11, K_U04, K_U05, K_U06, K_U07, K_K01, K_K02, K_K04</w:t>
            </w:r>
          </w:p>
        </w:tc>
        <w:tc>
          <w:tcPr>
            <w:tcW w:w="4283" w:type="dxa"/>
            <w:shd w:val="clear" w:color="auto" w:fill="auto"/>
          </w:tcPr>
          <w:p w:rsidR="00644B30" w:rsidRPr="00073081" w:rsidRDefault="00C536B6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5D003B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Podstawy logiki i teorii mnogości</w:t>
            </w:r>
          </w:p>
        </w:tc>
        <w:tc>
          <w:tcPr>
            <w:tcW w:w="3544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K_W12, K_U08, K_K01, K_K02</w:t>
            </w:r>
          </w:p>
        </w:tc>
        <w:tc>
          <w:tcPr>
            <w:tcW w:w="4283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D003B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Analiza matematyczna I</w:t>
            </w:r>
          </w:p>
        </w:tc>
        <w:tc>
          <w:tcPr>
            <w:tcW w:w="3544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K_W13, K_U09, K_K01, K_K02</w:t>
            </w:r>
          </w:p>
        </w:tc>
        <w:tc>
          <w:tcPr>
            <w:tcW w:w="4283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 xml:space="preserve">Obserwacja pracy studenta w trakcie ćwiczeń, zaliczenia cząstkowe. Bieżąca informacja zwrotna. Samoocena. </w:t>
            </w:r>
            <w:r w:rsidR="00A51DE4" w:rsidRPr="00073081">
              <w:rPr>
                <w:rFonts w:ascii="Calibri" w:hAnsi="Calibri" w:cs="Calibri"/>
                <w:sz w:val="22"/>
                <w:szCs w:val="22"/>
              </w:rPr>
              <w:t>Egzamin pisemny (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Test z pytaniami otwartymi i zamkniętymi</w:t>
            </w:r>
            <w:r w:rsidR="00A51DE4" w:rsidRPr="00073081">
              <w:rPr>
                <w:rFonts w:ascii="Calibri" w:hAnsi="Calibri" w:cs="Calibri"/>
                <w:sz w:val="22"/>
                <w:szCs w:val="22"/>
              </w:rPr>
              <w:t>)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D003B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Algorytmy i struktury danych</w:t>
            </w:r>
          </w:p>
        </w:tc>
        <w:tc>
          <w:tcPr>
            <w:tcW w:w="3544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K_W14, K_U10, K_K01, K_K02</w:t>
            </w:r>
          </w:p>
        </w:tc>
        <w:tc>
          <w:tcPr>
            <w:tcW w:w="4283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D003B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Programy edycji raportów</w:t>
            </w:r>
          </w:p>
        </w:tc>
        <w:tc>
          <w:tcPr>
            <w:tcW w:w="3544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K_W15, K_U11, K_K01, K_K02, K_K05</w:t>
            </w:r>
          </w:p>
        </w:tc>
        <w:tc>
          <w:tcPr>
            <w:tcW w:w="4283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prace domowe. Bieżąca informacja zwrotna. Prezentacja wyników pracy domowej. Samoocena. Egzamin pisemny (test z pytaniami zamkniętymi).</w:t>
            </w:r>
          </w:p>
        </w:tc>
      </w:tr>
      <w:tr w:rsidR="005D003B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Analiza matematyczna II</w:t>
            </w:r>
          </w:p>
        </w:tc>
        <w:tc>
          <w:tcPr>
            <w:tcW w:w="3544" w:type="dxa"/>
            <w:shd w:val="clear" w:color="auto" w:fill="auto"/>
          </w:tcPr>
          <w:p w:rsidR="005D003B" w:rsidRPr="00073081" w:rsidRDefault="005D003B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K_W16, K_U12, K_K01, K_K02</w:t>
            </w:r>
          </w:p>
        </w:tc>
        <w:tc>
          <w:tcPr>
            <w:tcW w:w="4283" w:type="dxa"/>
            <w:shd w:val="clear" w:color="auto" w:fill="auto"/>
          </w:tcPr>
          <w:p w:rsidR="005D003B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 xml:space="preserve">Obserwacja pracy studenta w trakcie ćwiczeń, zaliczenia cząstkowe. Bieżąca informacja zwrotna. Samoocena. </w:t>
            </w:r>
            <w:r w:rsidR="00480FEF" w:rsidRPr="00073081">
              <w:rPr>
                <w:rFonts w:ascii="Calibri" w:hAnsi="Calibri" w:cs="Calibri"/>
                <w:sz w:val="22"/>
                <w:szCs w:val="22"/>
              </w:rPr>
              <w:t>Egzamin pisemny (Test z pytaniami otwartymi i zamkniętymi).</w:t>
            </w:r>
          </w:p>
        </w:tc>
      </w:tr>
      <w:tr w:rsidR="004661A5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Podstawy programowania I</w:t>
            </w:r>
          </w:p>
        </w:tc>
        <w:tc>
          <w:tcPr>
            <w:tcW w:w="3544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K_W17, K_U13, K_K01, K_K02, K_K05</w:t>
            </w:r>
          </w:p>
        </w:tc>
        <w:tc>
          <w:tcPr>
            <w:tcW w:w="4283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</w:t>
            </w:r>
            <w:r w:rsidR="004B0FD4" w:rsidRPr="00073081">
              <w:rPr>
                <w:rFonts w:ascii="Calibri" w:hAnsi="Calibri" w:cs="Calibri"/>
                <w:sz w:val="22"/>
                <w:szCs w:val="22"/>
              </w:rPr>
              <w:t>, prace domowe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 Bieżąca informacja zwrotna. Samoocena. Test z py</w:t>
            </w:r>
            <w:r w:rsidR="004B0FD4" w:rsidRPr="00073081">
              <w:rPr>
                <w:rFonts w:ascii="Calibri" w:hAnsi="Calibri" w:cs="Calibri"/>
                <w:sz w:val="22"/>
                <w:szCs w:val="22"/>
              </w:rPr>
              <w:t>taniami otwartymi i zamkniętymi, prezentacja wyników pracy domowej.</w:t>
            </w:r>
          </w:p>
        </w:tc>
      </w:tr>
      <w:tr w:rsidR="004661A5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Pakiety statystyczne</w:t>
            </w:r>
          </w:p>
        </w:tc>
        <w:tc>
          <w:tcPr>
            <w:tcW w:w="3544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K_W18, K_U14, K_K01, K_K02, K_K05</w:t>
            </w:r>
          </w:p>
        </w:tc>
        <w:tc>
          <w:tcPr>
            <w:tcW w:w="4283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prace domowe. Bieżąca informacja zwrotna. Prezentacja wyników pracy domowej. Samoocena. Egzamin pisemny (test z pytaniami zamkniętymi).</w:t>
            </w:r>
          </w:p>
        </w:tc>
      </w:tr>
      <w:tr w:rsidR="004661A5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Rachunek prawdopodobieństwa</w:t>
            </w:r>
          </w:p>
        </w:tc>
        <w:tc>
          <w:tcPr>
            <w:tcW w:w="3544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K_W19, K_U15, K_K01, K_K02</w:t>
            </w:r>
          </w:p>
        </w:tc>
        <w:tc>
          <w:tcPr>
            <w:tcW w:w="4283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4661A5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Algebra liniowa</w:t>
            </w:r>
          </w:p>
        </w:tc>
        <w:tc>
          <w:tcPr>
            <w:tcW w:w="3544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K_W20, K_U16, K_K01, K_K02</w:t>
            </w:r>
          </w:p>
        </w:tc>
        <w:tc>
          <w:tcPr>
            <w:tcW w:w="4283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4661A5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Podstawy programowania II</w:t>
            </w:r>
          </w:p>
        </w:tc>
        <w:tc>
          <w:tcPr>
            <w:tcW w:w="3544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K_W21, K_U17, K_K01, K_K02, K_K05</w:t>
            </w:r>
          </w:p>
        </w:tc>
        <w:tc>
          <w:tcPr>
            <w:tcW w:w="4283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</w:t>
            </w:r>
            <w:r w:rsidR="00F21C48" w:rsidRPr="00073081">
              <w:rPr>
                <w:rFonts w:ascii="Calibri" w:hAnsi="Calibri" w:cs="Calibri"/>
                <w:sz w:val="22"/>
                <w:szCs w:val="22"/>
              </w:rPr>
              <w:t>, prace domowe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 Bieżąca informacja zwrotna. Samoocena. Test z py</w:t>
            </w:r>
            <w:r w:rsidR="00F21C48" w:rsidRPr="00073081">
              <w:rPr>
                <w:rFonts w:ascii="Calibri" w:hAnsi="Calibri" w:cs="Calibri"/>
                <w:sz w:val="22"/>
                <w:szCs w:val="22"/>
              </w:rPr>
              <w:t>taniami otwartymi i zamkniętymi, prezentacja wyników pracy domowej.</w:t>
            </w:r>
          </w:p>
        </w:tc>
      </w:tr>
      <w:tr w:rsidR="004661A5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Równania różniczkowe zwyczajne</w:t>
            </w:r>
          </w:p>
        </w:tc>
        <w:tc>
          <w:tcPr>
            <w:tcW w:w="3544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K_W22, K_U18, K_K01, K_K02</w:t>
            </w:r>
          </w:p>
        </w:tc>
        <w:tc>
          <w:tcPr>
            <w:tcW w:w="4283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4661A5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Podstawy wnioskowania statystycznego</w:t>
            </w:r>
          </w:p>
        </w:tc>
        <w:tc>
          <w:tcPr>
            <w:tcW w:w="3544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K_W23, K_U19, K_U20, K_K01, K_K02, K_K05</w:t>
            </w:r>
          </w:p>
        </w:tc>
        <w:tc>
          <w:tcPr>
            <w:tcW w:w="4283" w:type="dxa"/>
            <w:shd w:val="clear" w:color="auto" w:fill="auto"/>
          </w:tcPr>
          <w:p w:rsidR="004661A5" w:rsidRPr="00073081" w:rsidRDefault="004661A5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Analiza danych dyskretnych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K_W24, K_U22,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</w:t>
            </w:r>
            <w:r w:rsidR="005E6239" w:rsidRPr="00073081">
              <w:rPr>
                <w:rFonts w:ascii="Calibri" w:hAnsi="Calibri" w:cs="Calibri"/>
                <w:sz w:val="22"/>
                <w:szCs w:val="22"/>
              </w:rPr>
              <w:t>, prace domowe</w:t>
            </w:r>
            <w:r w:rsidRPr="00073081">
              <w:rPr>
                <w:rFonts w:ascii="Calibri" w:hAnsi="Calibri" w:cs="Calibri"/>
                <w:sz w:val="22"/>
                <w:szCs w:val="22"/>
              </w:rPr>
              <w:t xml:space="preserve">. Bieżąca informacja zwrotna. Samoocena. </w:t>
            </w:r>
            <w:r w:rsidR="005E6239" w:rsidRPr="00073081">
              <w:rPr>
                <w:rFonts w:ascii="Calibri" w:hAnsi="Calibri" w:cs="Calibri"/>
                <w:sz w:val="22"/>
                <w:szCs w:val="22"/>
              </w:rPr>
              <w:t>Egzamin pisemny (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Test z pytaniami otwartymi i zamkniętymi</w:t>
            </w:r>
            <w:r w:rsidR="005E6239" w:rsidRPr="00073081">
              <w:rPr>
                <w:rFonts w:ascii="Calibri" w:hAnsi="Calibri" w:cs="Calibri"/>
                <w:sz w:val="22"/>
                <w:szCs w:val="22"/>
              </w:rPr>
              <w:t>)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Podstawowe metody nieparametryczne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K_W25, K_U23,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prace domowe. Bieżąca informacja zwrotna. Prezentacja wyników pracy domowej. Samoocena. Egzamin pisemny (test z pytaniami zamkniętymi).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166948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Podstawy modeli</w:t>
            </w:r>
            <w:r w:rsidR="005112CC"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liniow</w:t>
            </w: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K_W26, K_U24,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="0019670B" w:rsidRPr="00073081">
              <w:rPr>
                <w:rFonts w:ascii="Calibri" w:hAnsi="Calibri" w:cs="Calibri"/>
                <w:sz w:val="22"/>
                <w:szCs w:val="22"/>
              </w:rPr>
              <w:t xml:space="preserve"> prace domowe,</w:t>
            </w:r>
            <w:r w:rsidRPr="00073081">
              <w:rPr>
                <w:rFonts w:ascii="Calibri" w:hAnsi="Calibri" w:cs="Calibri"/>
                <w:sz w:val="22"/>
                <w:szCs w:val="22"/>
              </w:rPr>
              <w:t xml:space="preserve">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166948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Podstawy u</w:t>
            </w:r>
            <w:r w:rsidR="005112CC"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ogólnion</w:t>
            </w: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r w:rsidR="005112CC"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model</w:t>
            </w: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i liniowych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K_W27, K_U25,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 xml:space="preserve">Obserwacja pracy studenta w trakcie ćwiczeń, </w:t>
            </w:r>
            <w:r w:rsidR="00EA257C" w:rsidRPr="00073081">
              <w:rPr>
                <w:rFonts w:ascii="Calibri" w:hAnsi="Calibri" w:cs="Calibri"/>
                <w:sz w:val="22"/>
                <w:szCs w:val="22"/>
              </w:rPr>
              <w:t>prace domowe</w:t>
            </w:r>
            <w:r w:rsidRPr="0007308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23CE6" w:rsidRPr="00073081">
              <w:rPr>
                <w:rFonts w:ascii="Calibri" w:hAnsi="Calibri" w:cs="Calibri"/>
                <w:sz w:val="22"/>
                <w:szCs w:val="22"/>
              </w:rPr>
              <w:t xml:space="preserve">Prezentacja wyników pracy domowej. </w:t>
            </w:r>
            <w:r w:rsidRPr="00073081">
              <w:rPr>
                <w:rFonts w:ascii="Calibri" w:hAnsi="Calibri" w:cs="Calibri"/>
                <w:sz w:val="22"/>
                <w:szCs w:val="22"/>
              </w:rPr>
              <w:t xml:space="preserve">Bieżąca informacja zwrotna. Samoocena. </w:t>
            </w:r>
            <w:r w:rsidR="00623CE6" w:rsidRPr="00073081">
              <w:rPr>
                <w:rFonts w:ascii="Calibri" w:hAnsi="Calibri" w:cs="Calibri"/>
                <w:sz w:val="22"/>
                <w:szCs w:val="22"/>
              </w:rPr>
              <w:t>Egzamin pisemny (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Test z pytaniami zamkniętymi</w:t>
            </w:r>
            <w:r w:rsidR="00623CE6" w:rsidRPr="00073081">
              <w:rPr>
                <w:rFonts w:ascii="Calibri" w:hAnsi="Calibri" w:cs="Calibri"/>
                <w:sz w:val="22"/>
                <w:szCs w:val="22"/>
              </w:rPr>
              <w:t>)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Równania różniczkowe cząstkowe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K_W22, K_U21, K_K01, K_K02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Projektowanie eksperymentów biomedycznych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K_W28, K_U26,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 xml:space="preserve">Obserwacja pracy studenta w trakcie ćwiczeń, prace domowe. Bieżąca informacja zwrotna. Prezentacja wyników pracy domowej. Samoocena. Egzamin </w:t>
            </w:r>
            <w:r w:rsidR="003772D3" w:rsidRPr="00073081">
              <w:rPr>
                <w:rFonts w:ascii="Calibri" w:hAnsi="Calibri" w:cs="Calibri"/>
                <w:sz w:val="22"/>
                <w:szCs w:val="22"/>
              </w:rPr>
              <w:t>pisemny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Podstawy analizy przeżycia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K_W29, K_U27,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prace domowe. Bieżąca informacja zwrotna. Prezentacja wyników pracy domow</w:t>
            </w:r>
            <w:r w:rsidR="00B20622" w:rsidRPr="00073081">
              <w:rPr>
                <w:rFonts w:ascii="Calibri" w:hAnsi="Calibri" w:cs="Calibri"/>
                <w:sz w:val="22"/>
                <w:szCs w:val="22"/>
              </w:rPr>
              <w:t>ej. Samoocena. Egzamin pisemny.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Uczenie maszynowe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K_W65, K_U64,</w:t>
            </w:r>
            <w:r w:rsidR="00721BA9" w:rsidRPr="00073081">
              <w:rPr>
                <w:rFonts w:ascii="Calibri" w:hAnsi="Calibri" w:cs="Calibri"/>
                <w:sz w:val="22"/>
                <w:szCs w:val="22"/>
              </w:rPr>
              <w:t xml:space="preserve"> K_U20,</w:t>
            </w:r>
            <w:r w:rsidRPr="00073081">
              <w:rPr>
                <w:rFonts w:ascii="Calibri" w:hAnsi="Calibri" w:cs="Calibri"/>
                <w:sz w:val="22"/>
                <w:szCs w:val="22"/>
              </w:rPr>
              <w:t xml:space="preserve">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</w:t>
            </w:r>
            <w:r w:rsidR="00BB6EE7" w:rsidRPr="00073081">
              <w:rPr>
                <w:rFonts w:ascii="Calibri" w:hAnsi="Calibri" w:cs="Calibri"/>
                <w:sz w:val="22"/>
                <w:szCs w:val="22"/>
              </w:rPr>
              <w:t xml:space="preserve">racy studenta w trakcie ćwiczeń, cząstkowe zaliczenia – zaliczenie kolejnych etapów realizowanego projektu końcowego. 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Bieżąca informacja zwrotna. Samoocena. Zaliczenie zajęć</w:t>
            </w:r>
            <w:r w:rsidR="00BB6EE7" w:rsidRPr="00073081">
              <w:rPr>
                <w:rFonts w:ascii="Calibri" w:hAnsi="Calibri" w:cs="Calibri"/>
                <w:sz w:val="22"/>
                <w:szCs w:val="22"/>
              </w:rPr>
              <w:t xml:space="preserve"> poprzez wykonanie projektu końcowego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Kardiologia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K_W30, K_W31, K_W32, K_U28, K_U34, K_U20, K_K01,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Endokrynologia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K_W33, K_W34, K_W32, K_U29, K_U34, K_U20, K_K01,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Onkologia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K_W35, K_W36, K_W32, K_U30, K_U34, K_U20, K_K01,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Ginekologia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K_W37, K_W38, K_W32, K_U31, K_U34, K_U20, K_K01,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Neurologia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K_W39, K_W40, K_W32, K_U32, K_U34, K_U20, K_K01,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Choroby zakaźne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K_W41, K_W42, K_W32, K_U33, K_U34, K_U20, K_K01,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Zdrowie publiczne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K_W43, K_W44, K_W45, K_U35, K_U36, K_U20, K_K01,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Analiza danych wielowymiarowych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K_W46, K_U37,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prace domowe. Bieżąca informacja zwrotna. Prezentacja wyników pracy domowej. Samoocena. Egzamin ustny.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Metody </w:t>
            </w:r>
            <w:proofErr w:type="spellStart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biostatystyczne</w:t>
            </w:r>
            <w:proofErr w:type="spellEnd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epidemiologii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K_W47, K_U38,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prace domowe</w:t>
            </w:r>
            <w:r w:rsidR="00B20622" w:rsidRPr="00073081">
              <w:rPr>
                <w:rFonts w:ascii="Calibri" w:hAnsi="Calibri" w:cs="Calibri"/>
                <w:sz w:val="22"/>
                <w:szCs w:val="22"/>
              </w:rPr>
              <w:t>, zaliczenia cząstkowe</w:t>
            </w:r>
            <w:r w:rsidRPr="00073081">
              <w:rPr>
                <w:rFonts w:ascii="Calibri" w:hAnsi="Calibri" w:cs="Calibri"/>
                <w:sz w:val="22"/>
                <w:szCs w:val="22"/>
              </w:rPr>
              <w:t>. Bieżąca informacja zwrotna. Samoocena. Egzamin pisemny (test z pytaniami</w:t>
            </w:r>
            <w:r w:rsidR="006A28A7" w:rsidRPr="00073081">
              <w:rPr>
                <w:rFonts w:ascii="Calibri" w:hAnsi="Calibri" w:cs="Calibri"/>
                <w:sz w:val="22"/>
                <w:szCs w:val="22"/>
              </w:rPr>
              <w:t xml:space="preserve"> otwartymi i</w:t>
            </w:r>
            <w:r w:rsidRPr="00073081">
              <w:rPr>
                <w:rFonts w:ascii="Calibri" w:hAnsi="Calibri" w:cs="Calibri"/>
                <w:sz w:val="22"/>
                <w:szCs w:val="22"/>
              </w:rPr>
              <w:t xml:space="preserve"> zamkniętymi).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Metody numeryczne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K_W48, K_U39, K_U20,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Test z pytaniami otwartymi i zamkniętymi.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Dedukcja i logika w kontekście tekstu pisanego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K_W49, K_U40, K_U41,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Wprowadzenie do pisania prac naukowych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K_W50, K_U42, K_U41,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Pisanie prac naukowych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K_W51, K_W52, K_U43, K_U44, K_U41,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Filozofia nauki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K_W53, K_U45, K_U41,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Filozofia w life </w:t>
            </w:r>
            <w:proofErr w:type="spellStart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sciences</w:t>
            </w:r>
            <w:proofErr w:type="spellEnd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statystyce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K_W54, K_U46, K_U41,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Pisanie akademickie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K_W51, K_W52, K_U41, K_U43, K_U44,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Etyka w pracy biostatystyka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K_W55, K_U47, K_U48, K_U41, K_K02, K_K03, K_K04,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Evidence</w:t>
            </w:r>
            <w:proofErr w:type="spellEnd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Based</w:t>
            </w:r>
            <w:proofErr w:type="spellEnd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K_W57, K_U50, K_U51, K_U41, K_K01, K_K02,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Historia informatyki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K_W56, K_U49, K_U41,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Podstawy językoznawstwa w kontekście informatyki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K_W58, K_U52, K_U41, K_K02, K_K03, K_K04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Etyka w badaniach naukowych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K_W55, K_U47, K_U41, K_K02, K_K03, K_K04,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 w czasie zajęć, ocena aktywności studenta w czasie zajęć. Bieżąca informacja zwrotna. Samoocena. Zaliczenie zajęć.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t>praktyka zawodowa II rok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K_W63, K_W64, K_U58, K_U59, K_U60, K_U61, K_U62, K_U63,  K_K01, K_K02, K_K03, K_K04,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Dyskusja, ocena aktywności studenta. Bieżąca informacja zwrotna. Samoocena. Zaliczenie.</w:t>
            </w:r>
          </w:p>
        </w:tc>
      </w:tr>
      <w:tr w:rsidR="005112CC" w:rsidRPr="00644B30" w:rsidTr="001831D1">
        <w:trPr>
          <w:cantSplit/>
        </w:trPr>
        <w:tc>
          <w:tcPr>
            <w:tcW w:w="2802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7308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praktyka zawodowa III rok</w:t>
            </w:r>
          </w:p>
        </w:tc>
        <w:tc>
          <w:tcPr>
            <w:tcW w:w="3544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36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K_W59, K_W60, K_W61, K_W62, K_U53, K_U54, K_U55, K_U56, K_U57, K_K01, K_K02, K_K03, K_K04, K_K05</w:t>
            </w:r>
          </w:p>
        </w:tc>
        <w:tc>
          <w:tcPr>
            <w:tcW w:w="4283" w:type="dxa"/>
            <w:shd w:val="clear" w:color="auto" w:fill="auto"/>
          </w:tcPr>
          <w:p w:rsidR="005112CC" w:rsidRPr="00073081" w:rsidRDefault="005112CC" w:rsidP="001831D1">
            <w:pPr>
              <w:pStyle w:val="Akapitzlist1"/>
              <w:spacing w:after="0"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073081">
              <w:rPr>
                <w:rFonts w:ascii="Calibri" w:hAnsi="Calibri" w:cs="Calibri"/>
                <w:sz w:val="22"/>
                <w:szCs w:val="22"/>
              </w:rPr>
              <w:t>Dyskusja, ocena aktywności studenta. Bieżąca informacja zwrotna. Samoocena. Zaliczenie.</w:t>
            </w:r>
          </w:p>
        </w:tc>
      </w:tr>
    </w:tbl>
    <w:p w:rsidR="002B664E" w:rsidRPr="002B664E" w:rsidRDefault="002B664E" w:rsidP="00353089">
      <w:pPr>
        <w:pStyle w:val="Nagwek1"/>
      </w:pPr>
      <w:r w:rsidRPr="002B664E">
        <w:t>WYMIAR, ZASADY I FORMA ODBYWANIA PRAKTYK ZAWODOWYCH:</w:t>
      </w:r>
    </w:p>
    <w:p w:rsidR="00A56612" w:rsidRDefault="002B664E" w:rsidP="001831D1">
      <w:pPr>
        <w:tabs>
          <w:tab w:val="right" w:leader="dot" w:pos="9781"/>
        </w:tabs>
        <w:spacing w:after="0" w:line="336" w:lineRule="auto"/>
        <w:ind w:left="-142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A56612">
        <w:rPr>
          <w:rFonts w:ascii="Calibri" w:hAnsi="Calibri" w:cs="Calibri"/>
          <w:sz w:val="22"/>
          <w:szCs w:val="22"/>
        </w:rPr>
        <w:t xml:space="preserve"> 16</w:t>
      </w:r>
    </w:p>
    <w:p w:rsidR="00A56612" w:rsidRPr="00A56612" w:rsidRDefault="00A56612" w:rsidP="001831D1">
      <w:pPr>
        <w:tabs>
          <w:tab w:val="right" w:leader="dot" w:pos="9781"/>
        </w:tabs>
        <w:spacing w:after="0" w:line="336" w:lineRule="auto"/>
        <w:ind w:left="-709"/>
        <w:rPr>
          <w:rFonts w:ascii="Calibri" w:hAnsi="Calibri" w:cs="Calibri"/>
          <w:sz w:val="22"/>
          <w:szCs w:val="22"/>
        </w:rPr>
      </w:pPr>
      <w:r w:rsidRPr="00A56612">
        <w:rPr>
          <w:rFonts w:ascii="Calibri" w:hAnsi="Calibri" w:cs="Calibri"/>
          <w:sz w:val="22"/>
          <w:szCs w:val="22"/>
        </w:rPr>
        <w:t>W ramach studiów I stopnia student musi odbyć praktyki zawodowe pod nadzorem opiekuna wyznaczonego przez kierownika placówki, w której będą one realizowane.</w:t>
      </w:r>
    </w:p>
    <w:p w:rsidR="00A56612" w:rsidRPr="00A56612" w:rsidRDefault="00A56612" w:rsidP="001831D1">
      <w:pPr>
        <w:tabs>
          <w:tab w:val="right" w:leader="dot" w:pos="9072"/>
        </w:tabs>
        <w:spacing w:after="120" w:line="336" w:lineRule="auto"/>
        <w:ind w:left="-709"/>
        <w:rPr>
          <w:rFonts w:ascii="Calibri" w:hAnsi="Calibri" w:cs="Calibri"/>
          <w:sz w:val="22"/>
          <w:szCs w:val="22"/>
        </w:rPr>
      </w:pPr>
      <w:r w:rsidRPr="00A56612">
        <w:rPr>
          <w:rFonts w:ascii="Calibri" w:hAnsi="Calibri" w:cs="Calibri"/>
          <w:sz w:val="22"/>
          <w:szCs w:val="22"/>
        </w:rPr>
        <w:t>Wymiar praktyk zawodowych - 480 godzin.</w:t>
      </w:r>
    </w:p>
    <w:p w:rsidR="00A56612" w:rsidRPr="00A56612" w:rsidRDefault="00A56612" w:rsidP="001831D1">
      <w:pPr>
        <w:tabs>
          <w:tab w:val="right" w:leader="dot" w:pos="9072"/>
        </w:tabs>
        <w:spacing w:after="120" w:line="336" w:lineRule="auto"/>
        <w:ind w:left="-709"/>
        <w:rPr>
          <w:rFonts w:ascii="Calibri" w:hAnsi="Calibri" w:cs="Calibri"/>
          <w:sz w:val="22"/>
          <w:szCs w:val="22"/>
        </w:rPr>
      </w:pPr>
      <w:r w:rsidRPr="00A56612">
        <w:rPr>
          <w:rFonts w:ascii="Calibri" w:hAnsi="Calibri" w:cs="Calibri"/>
          <w:sz w:val="22"/>
          <w:szCs w:val="22"/>
        </w:rPr>
        <w:t>Zasady odbywania praktyk zawodowych określa „Regulamin praktyk zawodowych i zasady ich organizacji na Wydziale Nauk o Zdrowiu UMB”</w:t>
      </w:r>
    </w:p>
    <w:p w:rsidR="002B664E" w:rsidRPr="002B664E" w:rsidRDefault="002B664E" w:rsidP="00353089">
      <w:pPr>
        <w:pStyle w:val="Nagwek1"/>
      </w:pPr>
      <w:r w:rsidRPr="002B664E">
        <w:t>WARUNKI UKOŃCZENIA STUDIÓW ORAZ UZYSKANY TYTUŁ ZAWODOWY:</w:t>
      </w:r>
    </w:p>
    <w:p w:rsidR="008171A4" w:rsidRDefault="002B664E" w:rsidP="001831D1">
      <w:pPr>
        <w:tabs>
          <w:tab w:val="right" w:leader="dot" w:pos="9072"/>
        </w:tabs>
        <w:spacing w:after="120" w:line="336" w:lineRule="auto"/>
        <w:ind w:left="-709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A56612" w:rsidRPr="008171A4">
        <w:rPr>
          <w:rFonts w:ascii="Calibri" w:hAnsi="Calibri" w:cs="Calibri"/>
          <w:sz w:val="22"/>
          <w:szCs w:val="22"/>
        </w:rPr>
        <w:t xml:space="preserve">Podstawowym, ogólnym celem kształcenia jest wyposażenie studentów w wiedzę i umiejętności </w:t>
      </w:r>
      <w:r w:rsidR="00A56612" w:rsidRPr="00A56612">
        <w:rPr>
          <w:rFonts w:ascii="Calibri" w:hAnsi="Calibri" w:cs="Calibri"/>
          <w:sz w:val="22"/>
          <w:szCs w:val="22"/>
        </w:rPr>
        <w:t>umożliwiające wnioskowanie na podstawie danych. W szczególności, studenci kierunku są przygotowywani do pracy w roli biostatystyka. Biostatystyka obejmuje metody statystyczne stosowane w medycynie i biologii, jak również innych naukach przyrodniczych (np. medycynie weterynaryjnej). Biostatystyk, poza znajomością statystyki oraz umiejętnościami programowania i obsługi programów do przetwarzania/analizy danych, powinien dysponować podstawową wiedzą w zakresie biomedycyny umożliwiającą współpracę z np. lekarzami i biologami. Z tych powodów studenci kierunku otrzymają unikatową, szeroką ofertę kształcenia nie tylko w zakresie metod matematycznych, statystycznych i informatyki, ale również podstaw biologii i medycyny. W nowoczesnej cywilizacji podejmowanie decyzji na podstawie danych jest powszechne. Studenci kierunku zdobędą podstawy do zatrudnienia we wszelkich instytucjach, które gromadzą i przetwarzają dane. W szczególności profil absolwentów będzie predestynował ich do zatrudnienia w (biomedycznych) instytucjach naukowych, firmach biotechnologicznych i farmaceutycznych, firmach prowadzących próby kliniczne na zlecenie (</w:t>
      </w:r>
      <w:proofErr w:type="spellStart"/>
      <w:r w:rsidR="00A56612" w:rsidRPr="00A56612">
        <w:rPr>
          <w:rFonts w:ascii="Calibri" w:hAnsi="Calibri" w:cs="Calibri"/>
          <w:sz w:val="22"/>
          <w:szCs w:val="22"/>
        </w:rPr>
        <w:t>contract</w:t>
      </w:r>
      <w:r w:rsidR="00A56612" w:rsidRPr="00A56612">
        <w:rPr>
          <w:rFonts w:ascii="Calibri" w:hAnsi="Calibri" w:cs="Calibri"/>
          <w:sz w:val="22"/>
          <w:szCs w:val="22"/>
        </w:rPr>
        <w:noBreakHyphen/>
        <w:t>research</w:t>
      </w:r>
      <w:proofErr w:type="spellEnd"/>
      <w:r w:rsidR="00A56612" w:rsidRPr="00A5661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56612" w:rsidRPr="00A56612">
        <w:rPr>
          <w:rFonts w:ascii="Calibri" w:hAnsi="Calibri" w:cs="Calibri"/>
          <w:sz w:val="22"/>
          <w:szCs w:val="22"/>
        </w:rPr>
        <w:t>organizations</w:t>
      </w:r>
      <w:proofErr w:type="spellEnd"/>
      <w:r w:rsidR="00A56612" w:rsidRPr="00A56612">
        <w:rPr>
          <w:rFonts w:ascii="Calibri" w:hAnsi="Calibri" w:cs="Calibri"/>
          <w:sz w:val="22"/>
          <w:szCs w:val="22"/>
        </w:rPr>
        <w:t>), itp. Studenci zainteresowani dalszym kształceniem mogą je realizować w ramach studiów podyplomowych oraz studiów magisterskich w kierunku analizy danych na innych uniwersytetach.</w:t>
      </w:r>
    </w:p>
    <w:p w:rsidR="00A56612" w:rsidRPr="00A56612" w:rsidRDefault="00A56612" w:rsidP="001831D1">
      <w:pPr>
        <w:tabs>
          <w:tab w:val="right" w:leader="dot" w:pos="9072"/>
        </w:tabs>
        <w:spacing w:after="120" w:line="336" w:lineRule="auto"/>
        <w:ind w:left="-709"/>
        <w:rPr>
          <w:rFonts w:ascii="Calibri" w:hAnsi="Calibri" w:cs="Calibri"/>
          <w:sz w:val="22"/>
          <w:szCs w:val="22"/>
        </w:rPr>
      </w:pPr>
      <w:r w:rsidRPr="00A56612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A56612">
        <w:rPr>
          <w:rFonts w:ascii="Calibri" w:hAnsi="Calibri" w:cs="Calibri"/>
          <w:sz w:val="22"/>
          <w:szCs w:val="22"/>
        </w:rPr>
        <w:t>i</w:t>
      </w:r>
      <w:proofErr w:type="spellEnd"/>
      <w:r w:rsidRPr="00A56612">
        <w:rPr>
          <w:rFonts w:ascii="Calibri" w:hAnsi="Calibri" w:cs="Calibri"/>
          <w:sz w:val="22"/>
          <w:szCs w:val="22"/>
        </w:rPr>
        <w:t xml:space="preserve"> II stopnia oraz jednolitych studiów magisterskich Uniwersytetu Medycznego w Białymstoku.  Zasady dopuszczenia do egzaminu dyplomowego, zakres i sposób przeprowadzenia egzaminu dyplomowego określone są w Regulaminie dotyczącym organizacji i przebiegu egzaminu dyplomowego na Wydziale Nauk o Zdrowiu Uniwersyte</w:t>
      </w:r>
      <w:r w:rsidR="00526E93">
        <w:rPr>
          <w:rFonts w:ascii="Calibri" w:hAnsi="Calibri" w:cs="Calibri"/>
          <w:sz w:val="22"/>
          <w:szCs w:val="22"/>
        </w:rPr>
        <w:t>tu Medycznego w Białymstoku.</w:t>
      </w:r>
    </w:p>
    <w:p w:rsidR="001831D1" w:rsidRDefault="002B664E" w:rsidP="001831D1">
      <w:pPr>
        <w:tabs>
          <w:tab w:val="left" w:pos="284"/>
        </w:tabs>
        <w:spacing w:after="0" w:line="720" w:lineRule="auto"/>
        <w:ind w:left="-142" w:hanging="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A56612">
        <w:rPr>
          <w:rFonts w:ascii="Calibri" w:hAnsi="Calibri" w:cs="Calibri"/>
          <w:sz w:val="22"/>
          <w:szCs w:val="22"/>
        </w:rPr>
        <w:t>licencjat</w:t>
      </w:r>
      <w:r w:rsidR="001831D1">
        <w:rPr>
          <w:rFonts w:ascii="Calibri" w:hAnsi="Calibri" w:cs="Calibri"/>
          <w:sz w:val="22"/>
          <w:szCs w:val="22"/>
        </w:rPr>
        <w:t>.</w:t>
      </w:r>
    </w:p>
    <w:p w:rsidR="007D08F3" w:rsidRPr="007D08F3" w:rsidRDefault="007D08F3" w:rsidP="007D08F3">
      <w:pPr>
        <w:tabs>
          <w:tab w:val="left" w:pos="284"/>
        </w:tabs>
        <w:spacing w:after="0"/>
        <w:ind w:left="-142" w:hanging="567"/>
        <w:contextualSpacing/>
        <w:rPr>
          <w:rFonts w:ascii="Calibri" w:hAnsi="Calibri" w:cs="Calibri"/>
          <w:b/>
          <w:sz w:val="22"/>
          <w:szCs w:val="22"/>
        </w:rPr>
      </w:pPr>
      <w:r w:rsidRPr="007D08F3">
        <w:rPr>
          <w:rFonts w:ascii="Calibri" w:hAnsi="Calibri" w:cs="Calibri"/>
          <w:b/>
          <w:sz w:val="22"/>
          <w:szCs w:val="22"/>
        </w:rPr>
        <w:t>Przewodniczący Senatu</w:t>
      </w:r>
    </w:p>
    <w:p w:rsidR="007D08F3" w:rsidRPr="007D08F3" w:rsidRDefault="007D08F3" w:rsidP="007D08F3">
      <w:pPr>
        <w:tabs>
          <w:tab w:val="left" w:pos="284"/>
        </w:tabs>
        <w:spacing w:after="0"/>
        <w:ind w:left="-142" w:hanging="567"/>
        <w:contextualSpacing/>
        <w:rPr>
          <w:rFonts w:ascii="Calibri" w:hAnsi="Calibri" w:cs="Calibri"/>
          <w:b/>
          <w:sz w:val="22"/>
          <w:szCs w:val="22"/>
        </w:rPr>
      </w:pPr>
      <w:r w:rsidRPr="007D08F3">
        <w:rPr>
          <w:rFonts w:ascii="Calibri" w:hAnsi="Calibri" w:cs="Calibri"/>
          <w:b/>
          <w:sz w:val="22"/>
          <w:szCs w:val="22"/>
        </w:rPr>
        <w:t>Rektor</w:t>
      </w:r>
    </w:p>
    <w:p w:rsidR="007D08F3" w:rsidRPr="007D08F3" w:rsidRDefault="007D08F3" w:rsidP="007D08F3">
      <w:pPr>
        <w:tabs>
          <w:tab w:val="left" w:pos="284"/>
        </w:tabs>
        <w:spacing w:after="0" w:line="240" w:lineRule="auto"/>
        <w:ind w:left="-142" w:hanging="567"/>
        <w:contextualSpacing/>
        <w:rPr>
          <w:rFonts w:ascii="Calibri" w:hAnsi="Calibri" w:cs="Calibri"/>
          <w:b/>
          <w:sz w:val="22"/>
          <w:szCs w:val="22"/>
        </w:rPr>
      </w:pPr>
    </w:p>
    <w:p w:rsidR="002B664E" w:rsidRPr="001831D1" w:rsidRDefault="007D08F3" w:rsidP="007D08F3">
      <w:pPr>
        <w:tabs>
          <w:tab w:val="left" w:pos="284"/>
        </w:tabs>
        <w:spacing w:after="0" w:line="720" w:lineRule="auto"/>
        <w:ind w:left="-142" w:hanging="567"/>
        <w:contextualSpacing/>
        <w:rPr>
          <w:rFonts w:ascii="Calibri" w:hAnsi="Calibri" w:cs="Calibri"/>
          <w:b/>
          <w:sz w:val="22"/>
          <w:szCs w:val="22"/>
        </w:rPr>
      </w:pPr>
      <w:r w:rsidRPr="007D08F3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7D08F3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1831D1" w:rsidSect="00353089">
      <w:pgSz w:w="11906" w:h="16838"/>
      <w:pgMar w:top="851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2" w15:restartNumberingAfterBreak="0">
    <w:nsid w:val="53621DF8"/>
    <w:multiLevelType w:val="hybridMultilevel"/>
    <w:tmpl w:val="C06C619C"/>
    <w:lvl w:ilvl="0" w:tplc="A5D2038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55391"/>
    <w:multiLevelType w:val="hybridMultilevel"/>
    <w:tmpl w:val="64301864"/>
    <w:lvl w:ilvl="0" w:tplc="0518CAAC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73081"/>
    <w:rsid w:val="000870E9"/>
    <w:rsid w:val="001650AA"/>
    <w:rsid w:val="00166948"/>
    <w:rsid w:val="001831D1"/>
    <w:rsid w:val="0019670B"/>
    <w:rsid w:val="00242713"/>
    <w:rsid w:val="002B664E"/>
    <w:rsid w:val="003026B8"/>
    <w:rsid w:val="00334F51"/>
    <w:rsid w:val="00353089"/>
    <w:rsid w:val="003772D3"/>
    <w:rsid w:val="003A49C5"/>
    <w:rsid w:val="00414993"/>
    <w:rsid w:val="004661A5"/>
    <w:rsid w:val="00480FEF"/>
    <w:rsid w:val="004A42CA"/>
    <w:rsid w:val="004B0FD4"/>
    <w:rsid w:val="005019A5"/>
    <w:rsid w:val="00501F70"/>
    <w:rsid w:val="005112CC"/>
    <w:rsid w:val="00526E93"/>
    <w:rsid w:val="00545BCE"/>
    <w:rsid w:val="00550E73"/>
    <w:rsid w:val="005D003B"/>
    <w:rsid w:val="005D1EC7"/>
    <w:rsid w:val="005D3DE6"/>
    <w:rsid w:val="005E6239"/>
    <w:rsid w:val="00606CD4"/>
    <w:rsid w:val="00623CE6"/>
    <w:rsid w:val="006250A4"/>
    <w:rsid w:val="00644B30"/>
    <w:rsid w:val="00672AD1"/>
    <w:rsid w:val="00697CEA"/>
    <w:rsid w:val="006A28A7"/>
    <w:rsid w:val="00721BA9"/>
    <w:rsid w:val="0076634D"/>
    <w:rsid w:val="007B743B"/>
    <w:rsid w:val="007C29F2"/>
    <w:rsid w:val="007D08F3"/>
    <w:rsid w:val="008171A4"/>
    <w:rsid w:val="008C4D5A"/>
    <w:rsid w:val="00923175"/>
    <w:rsid w:val="00972299"/>
    <w:rsid w:val="009841FC"/>
    <w:rsid w:val="009A17A9"/>
    <w:rsid w:val="00A23941"/>
    <w:rsid w:val="00A51DE4"/>
    <w:rsid w:val="00A56612"/>
    <w:rsid w:val="00AB1178"/>
    <w:rsid w:val="00AE25C4"/>
    <w:rsid w:val="00B20622"/>
    <w:rsid w:val="00BB53C8"/>
    <w:rsid w:val="00BB6EE7"/>
    <w:rsid w:val="00BB74CE"/>
    <w:rsid w:val="00C536B6"/>
    <w:rsid w:val="00CA0EE3"/>
    <w:rsid w:val="00CD2D93"/>
    <w:rsid w:val="00CF0B9D"/>
    <w:rsid w:val="00D12FFA"/>
    <w:rsid w:val="00D90899"/>
    <w:rsid w:val="00DD2F60"/>
    <w:rsid w:val="00E05810"/>
    <w:rsid w:val="00E511D9"/>
    <w:rsid w:val="00EA257C"/>
    <w:rsid w:val="00EF57D1"/>
    <w:rsid w:val="00F21C48"/>
    <w:rsid w:val="00F275AA"/>
    <w:rsid w:val="00FB09F6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0FB7B-FF98-4C34-B209-6FC974E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353089"/>
    <w:pPr>
      <w:numPr>
        <w:numId w:val="4"/>
      </w:numPr>
      <w:tabs>
        <w:tab w:val="left" w:pos="6521"/>
      </w:tabs>
      <w:spacing w:before="240" w:after="0" w:line="336" w:lineRule="auto"/>
      <w:ind w:left="-284" w:hanging="283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089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0EE3"/>
    <w:pPr>
      <w:ind w:left="720"/>
      <w:contextualSpacing/>
    </w:pPr>
  </w:style>
  <w:style w:type="paragraph" w:customStyle="1" w:styleId="Akapitzlist2">
    <w:name w:val="Akapit z listą2"/>
    <w:basedOn w:val="Normalny"/>
    <w:rsid w:val="00CA0EE3"/>
    <w:pPr>
      <w:ind w:left="720"/>
      <w:contextualSpacing/>
    </w:pPr>
  </w:style>
  <w:style w:type="paragraph" w:customStyle="1" w:styleId="Default">
    <w:name w:val="Default"/>
    <w:rsid w:val="009A17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8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ECAC-EEF9-415B-8672-95A6CF3E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2346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171/2022 zal 1 program studiów biostatystyka studia I stopinia stacjonarne</vt:lpstr>
    </vt:vector>
  </TitlesOfParts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 program studiów biostatystyka studia I stopinia stacjonarne</dc:title>
  <dc:creator>Emilia Snarska</dc:creator>
  <cp:lastModifiedBy>Anna Drożdżewicz</cp:lastModifiedBy>
  <cp:revision>6</cp:revision>
  <cp:lastPrinted>2022-05-06T11:00:00Z</cp:lastPrinted>
  <dcterms:created xsi:type="dcterms:W3CDTF">2022-05-06T09:32:00Z</dcterms:created>
  <dcterms:modified xsi:type="dcterms:W3CDTF">2022-05-06T11:00:00Z</dcterms:modified>
</cp:coreProperties>
</file>