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4102E9" w:rsidRDefault="000A4C7C" w:rsidP="004102E9">
      <w:pPr>
        <w:spacing w:line="336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4102E9">
        <w:rPr>
          <w:rFonts w:ascii="Calibri" w:hAnsi="Calibri" w:cs="Calibri"/>
          <w:sz w:val="20"/>
          <w:szCs w:val="20"/>
          <w:lang w:eastAsia="pl-PL"/>
        </w:rPr>
        <w:t>Załącznik nr 4</w:t>
      </w:r>
      <w:r w:rsidR="00644B30" w:rsidRPr="004102E9">
        <w:rPr>
          <w:rFonts w:ascii="Calibri" w:hAnsi="Calibri" w:cs="Calibri"/>
          <w:sz w:val="20"/>
          <w:szCs w:val="20"/>
          <w:lang w:eastAsia="pl-PL"/>
        </w:rPr>
        <w:t xml:space="preserve"> do </w:t>
      </w:r>
      <w:r w:rsidR="00B7365A" w:rsidRPr="00B7365A">
        <w:rPr>
          <w:rFonts w:ascii="Calibri" w:hAnsi="Calibri" w:cs="Calibri"/>
          <w:sz w:val="20"/>
          <w:szCs w:val="20"/>
          <w:lang w:eastAsia="pl-PL"/>
        </w:rPr>
        <w:t>Uchwały nr 171/2022 Senatu UMB z dnia 28.04.2022 r.</w:t>
      </w:r>
      <w:bookmarkStart w:id="0" w:name="_GoBack"/>
      <w:bookmarkEnd w:id="0"/>
    </w:p>
    <w:p w:rsidR="00644B30" w:rsidRPr="00BB53C8" w:rsidRDefault="00644B30" w:rsidP="004102E9">
      <w:pPr>
        <w:pStyle w:val="Tytu"/>
        <w:spacing w:line="336" w:lineRule="auto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4102E9">
      <w:pPr>
        <w:pStyle w:val="Tytu"/>
        <w:spacing w:line="336" w:lineRule="auto"/>
      </w:pPr>
      <w:r w:rsidRPr="0010255A">
        <w:t xml:space="preserve">Cykl kształcenia </w:t>
      </w:r>
      <w:r w:rsidR="000D4AC2">
        <w:t>rozpoczynający się w roku akad</w:t>
      </w:r>
      <w:r w:rsidR="00926A0C">
        <w:t xml:space="preserve">emickim </w:t>
      </w:r>
      <w:r w:rsidR="000D4AC2">
        <w:t>2022/2023</w:t>
      </w:r>
    </w:p>
    <w:p w:rsidR="00644B30" w:rsidRPr="004710EF" w:rsidRDefault="00644B30" w:rsidP="004710EF">
      <w:pPr>
        <w:pStyle w:val="Nagwek1"/>
      </w:pPr>
      <w:r w:rsidRPr="004710EF">
        <w:t>INFORMACJE OGÓLNE</w:t>
      </w:r>
    </w:p>
    <w:p w:rsidR="00644B30" w:rsidRPr="006319CB" w:rsidRDefault="00644B30" w:rsidP="004102E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4102E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0D4AC2">
        <w:rPr>
          <w:rFonts w:ascii="Calibri" w:hAnsi="Calibri" w:cs="Calibri"/>
          <w:sz w:val="22"/>
          <w:szCs w:val="22"/>
        </w:rPr>
        <w:t>Dietetyka</w:t>
      </w:r>
    </w:p>
    <w:p w:rsidR="00644B30" w:rsidRPr="006319CB" w:rsidRDefault="00644B30" w:rsidP="004102E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4102E9">
      <w:pPr>
        <w:pStyle w:val="Akapitzlist1"/>
        <w:numPr>
          <w:ilvl w:val="1"/>
          <w:numId w:val="2"/>
        </w:numPr>
        <w:tabs>
          <w:tab w:val="clear" w:pos="1440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</w:t>
      </w:r>
      <w:r w:rsidR="002B664E">
        <w:rPr>
          <w:rFonts w:ascii="Calibri" w:hAnsi="Calibri" w:cs="Calibri"/>
          <w:sz w:val="22"/>
          <w:szCs w:val="22"/>
        </w:rPr>
        <w:t xml:space="preserve">uk medycznych i nauk o zdrowiu </w:t>
      </w:r>
      <w:r w:rsidRPr="006319CB">
        <w:rPr>
          <w:rFonts w:ascii="Calibri" w:hAnsi="Calibri" w:cs="Calibri"/>
          <w:sz w:val="22"/>
          <w:szCs w:val="22"/>
        </w:rPr>
        <w:t xml:space="preserve"> –</w:t>
      </w:r>
      <w:r w:rsidR="002B664E">
        <w:rPr>
          <w:rFonts w:ascii="Calibri" w:hAnsi="Calibri" w:cs="Calibri"/>
          <w:sz w:val="22"/>
          <w:szCs w:val="22"/>
        </w:rPr>
        <w:t xml:space="preserve"> dyscyplina</w:t>
      </w:r>
      <w:r w:rsidR="000D4AC2">
        <w:rPr>
          <w:rFonts w:ascii="Calibri" w:hAnsi="Calibri" w:cs="Calibri"/>
          <w:sz w:val="22"/>
          <w:szCs w:val="22"/>
        </w:rPr>
        <w:t xml:space="preserve"> nauki medyczne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0D4AC2">
        <w:rPr>
          <w:rFonts w:ascii="Calibri" w:hAnsi="Calibri" w:cs="Calibri"/>
          <w:sz w:val="22"/>
          <w:szCs w:val="22"/>
        </w:rPr>
        <w:t>60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4102E9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0D4AC2">
        <w:rPr>
          <w:rFonts w:ascii="Calibri" w:hAnsi="Calibri" w:cs="Calibri"/>
          <w:sz w:val="22"/>
          <w:szCs w:val="22"/>
        </w:rPr>
        <w:t xml:space="preserve"> nauki o zdrowiu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0D4AC2">
        <w:rPr>
          <w:rFonts w:ascii="Calibri" w:hAnsi="Calibri" w:cs="Calibri"/>
          <w:sz w:val="22"/>
          <w:szCs w:val="22"/>
        </w:rPr>
        <w:t>40</w:t>
      </w:r>
      <w:r w:rsidR="002B664E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4102E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0D4AC2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4102E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0D4AC2">
        <w:rPr>
          <w:rFonts w:ascii="Calibri" w:hAnsi="Calibri" w:cs="Calibri"/>
          <w:sz w:val="22"/>
          <w:szCs w:val="22"/>
        </w:rPr>
        <w:t>studia drugiego stopnia</w:t>
      </w:r>
    </w:p>
    <w:p w:rsidR="00644B30" w:rsidRPr="006319CB" w:rsidRDefault="00644B30" w:rsidP="004102E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="000D4AC2">
        <w:rPr>
          <w:rFonts w:ascii="Calibri" w:hAnsi="Calibri" w:cs="Calibri"/>
          <w:sz w:val="22"/>
          <w:szCs w:val="22"/>
        </w:rPr>
        <w:t>ogólnoakademicki</w:t>
      </w:r>
    </w:p>
    <w:p w:rsidR="00644B30" w:rsidRPr="006319CB" w:rsidRDefault="00644B30" w:rsidP="004102E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semestrów: </w:t>
      </w:r>
      <w:r w:rsidR="000D4AC2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4102E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0D4AC2">
        <w:rPr>
          <w:rFonts w:ascii="Calibri" w:hAnsi="Calibri" w:cs="Calibri"/>
          <w:sz w:val="22"/>
          <w:szCs w:val="22"/>
        </w:rPr>
        <w:t>120</w:t>
      </w:r>
    </w:p>
    <w:p w:rsidR="00644B30" w:rsidRPr="006319CB" w:rsidRDefault="00644B30" w:rsidP="004102E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</w:t>
      </w:r>
      <w:r w:rsidR="000D4AC2">
        <w:rPr>
          <w:rFonts w:ascii="Calibri" w:hAnsi="Calibri" w:cs="Calibri"/>
          <w:sz w:val="22"/>
          <w:szCs w:val="22"/>
        </w:rPr>
        <w:t xml:space="preserve"> liczba godzin zajęć:  łącznie -3004, z nauczycielem -1534</w:t>
      </w:r>
      <w:r w:rsidRPr="006319CB">
        <w:rPr>
          <w:rFonts w:ascii="Calibri" w:hAnsi="Calibri" w:cs="Calibri"/>
          <w:sz w:val="22"/>
          <w:szCs w:val="22"/>
        </w:rPr>
        <w:t>, praktyki –</w:t>
      </w:r>
      <w:r w:rsidR="000D4AC2">
        <w:rPr>
          <w:rFonts w:ascii="Calibri" w:hAnsi="Calibri" w:cs="Calibri"/>
          <w:sz w:val="22"/>
          <w:szCs w:val="22"/>
        </w:rPr>
        <w:t>75, bez nauczyciela –1395</w:t>
      </w:r>
    </w:p>
    <w:p w:rsidR="00644B30" w:rsidRPr="006319CB" w:rsidRDefault="00644B30" w:rsidP="004710EF">
      <w:pPr>
        <w:pStyle w:val="Nagwek1"/>
      </w:pPr>
      <w:r w:rsidRPr="006319CB">
        <w:t xml:space="preserve">INFORMACJE DODATKOWE </w:t>
      </w:r>
    </w:p>
    <w:p w:rsidR="00644B30" w:rsidRDefault="00644B30" w:rsidP="004102E9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0D4AC2" w:rsidRPr="00802BD3" w:rsidRDefault="000D4AC2" w:rsidP="004102E9">
      <w:pPr>
        <w:pStyle w:val="Akapitzlist2"/>
        <w:spacing w:after="0" w:line="336" w:lineRule="auto"/>
        <w:ind w:left="-284" w:right="-709"/>
        <w:rPr>
          <w:rFonts w:ascii="Calibri" w:eastAsia="Times New Roman" w:hAnsi="Calibri" w:cs="Calibri"/>
          <w:sz w:val="22"/>
          <w:szCs w:val="22"/>
          <w:lang w:eastAsia="pl-PL"/>
        </w:rPr>
      </w:pPr>
      <w:r w:rsidRPr="00802BD3">
        <w:rPr>
          <w:rFonts w:ascii="Calibri" w:hAnsi="Calibri" w:cs="Calibri"/>
          <w:sz w:val="22"/>
          <w:szCs w:val="22"/>
        </w:rPr>
        <w:t>Program kształcenia na kierunku Dietetyka jest zgodny z misją UMB,</w:t>
      </w:r>
      <w:r w:rsidRPr="00802BD3">
        <w:rPr>
          <w:rFonts w:ascii="Calibri" w:eastAsia="Times New Roman" w:hAnsi="Calibri" w:cs="Calibri"/>
          <w:sz w:val="22"/>
          <w:szCs w:val="22"/>
          <w:lang w:eastAsia="pl-PL"/>
        </w:rPr>
        <w:t xml:space="preserve"> która opiera się na stałym podnoszeniu wiedzy medycznej, farmaceutycznej oraz w zakresie zdrowia publicznego w celu świadczenia najlepszej opieki zdrowotnej. Celem nauczania jest ukształtowanie określonej sylwetki absolwenta, który zdobędzie wiedzę </w:t>
      </w:r>
      <w:r w:rsidR="004102E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02BD3">
        <w:rPr>
          <w:rFonts w:ascii="Calibri" w:eastAsia="Times New Roman" w:hAnsi="Calibri" w:cs="Calibri"/>
          <w:sz w:val="22"/>
          <w:szCs w:val="22"/>
          <w:lang w:eastAsia="pl-PL"/>
        </w:rPr>
        <w:t>i umiejętności z zakresu przedmiotów ogólnych, podstawowych, kierunkowych oraz specjalnościowych.</w:t>
      </w:r>
    </w:p>
    <w:p w:rsidR="00644B30" w:rsidRDefault="00644B30" w:rsidP="004102E9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  <w:r w:rsidR="000D4AC2">
        <w:rPr>
          <w:rFonts w:ascii="Calibri" w:hAnsi="Calibri" w:cs="Calibri"/>
          <w:sz w:val="22"/>
          <w:szCs w:val="22"/>
        </w:rPr>
        <w:t xml:space="preserve"> </w:t>
      </w:r>
    </w:p>
    <w:p w:rsidR="000D4AC2" w:rsidRPr="00802BD3" w:rsidRDefault="000D4AC2" w:rsidP="004102E9">
      <w:pPr>
        <w:pStyle w:val="Akapitzlist2"/>
        <w:spacing w:after="120" w:line="336" w:lineRule="auto"/>
        <w:ind w:left="-644" w:right="-426"/>
        <w:rPr>
          <w:rFonts w:ascii="Calibri" w:hAnsi="Calibri" w:cs="Calibri"/>
          <w:sz w:val="22"/>
          <w:szCs w:val="22"/>
        </w:rPr>
      </w:pPr>
      <w:r w:rsidRPr="00802BD3">
        <w:rPr>
          <w:rFonts w:ascii="Calibri" w:hAnsi="Calibri" w:cs="Calibri"/>
          <w:sz w:val="22"/>
          <w:szCs w:val="22"/>
        </w:rPr>
        <w:t xml:space="preserve">Program studiów realizowany w trakcie kształcenia pozwolił  na osiągnięcie niezbędnej wiedzy, umiejętności </w:t>
      </w:r>
      <w:r w:rsidR="004102E9">
        <w:rPr>
          <w:rFonts w:ascii="Calibri" w:hAnsi="Calibri" w:cs="Calibri"/>
          <w:sz w:val="22"/>
          <w:szCs w:val="22"/>
        </w:rPr>
        <w:br/>
      </w:r>
      <w:r w:rsidRPr="00802BD3">
        <w:rPr>
          <w:rFonts w:ascii="Calibri" w:hAnsi="Calibri" w:cs="Calibri"/>
          <w:sz w:val="22"/>
          <w:szCs w:val="22"/>
        </w:rPr>
        <w:t>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0D4AC2" w:rsidRPr="006319CB" w:rsidRDefault="00644B30" w:rsidP="004102E9">
      <w:pPr>
        <w:pStyle w:val="Akapitzlist1"/>
        <w:spacing w:line="336" w:lineRule="auto"/>
        <w:ind w:left="-709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4710EF">
      <w:pPr>
        <w:pStyle w:val="Nagwek1"/>
      </w:pPr>
      <w:r w:rsidRPr="006319CB">
        <w:t>WSKAŹNIKI ILOŚCIOWE</w:t>
      </w:r>
    </w:p>
    <w:p w:rsidR="00644B30" w:rsidRPr="006319CB" w:rsidRDefault="00644B30" w:rsidP="004102E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0D4AC2" w:rsidRPr="00802BD3">
        <w:rPr>
          <w:rFonts w:ascii="Calibri" w:hAnsi="Calibri" w:cs="Calibri"/>
          <w:sz w:val="22"/>
          <w:szCs w:val="22"/>
        </w:rPr>
        <w:t>dyscyplina nauki medyczne-60%, dyscyplina nauki o zdrowiu 40%.</w:t>
      </w:r>
    </w:p>
    <w:p w:rsidR="00644B30" w:rsidRPr="006319CB" w:rsidRDefault="00644B30" w:rsidP="004102E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E029D2">
        <w:rPr>
          <w:rFonts w:ascii="Calibri" w:hAnsi="Calibri" w:cs="Calibri"/>
          <w:sz w:val="22"/>
          <w:szCs w:val="22"/>
        </w:rPr>
        <w:t xml:space="preserve"> 117</w:t>
      </w:r>
    </w:p>
    <w:p w:rsidR="00644B30" w:rsidRPr="006319CB" w:rsidRDefault="00644B30" w:rsidP="004102E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>(p</w:t>
      </w:r>
      <w:r w:rsidR="00E029D2">
        <w:rPr>
          <w:rFonts w:ascii="Calibri" w:hAnsi="Calibri" w:cs="Calibri"/>
          <w:sz w:val="22"/>
          <w:szCs w:val="22"/>
        </w:rPr>
        <w:t>rzy profilach praktycznych):  -</w:t>
      </w:r>
    </w:p>
    <w:p w:rsidR="00644B30" w:rsidRPr="006319CB" w:rsidRDefault="00644B30" w:rsidP="004102E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</w:t>
      </w:r>
      <w:r w:rsidRPr="006319CB">
        <w:rPr>
          <w:rFonts w:ascii="Calibri" w:hAnsi="Calibri" w:cs="Calibri"/>
          <w:sz w:val="22"/>
          <w:szCs w:val="22"/>
        </w:rPr>
        <w:lastRenderedPageBreak/>
        <w:t>przygotowujących do prowadzenia działalności naukowej lub udział w tej działalności (przy</w:t>
      </w:r>
      <w:r w:rsidR="00E029D2">
        <w:rPr>
          <w:rFonts w:ascii="Calibri" w:hAnsi="Calibri" w:cs="Calibri"/>
          <w:sz w:val="22"/>
          <w:szCs w:val="22"/>
        </w:rPr>
        <w:t xml:space="preserve"> profilach ogólnoakademickich): 76 ECTS</w:t>
      </w:r>
    </w:p>
    <w:p w:rsidR="00644B30" w:rsidRPr="006319CB" w:rsidRDefault="00644B30" w:rsidP="004102E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E029D2">
        <w:rPr>
          <w:rFonts w:ascii="Calibri" w:hAnsi="Calibri" w:cs="Calibri"/>
          <w:sz w:val="22"/>
          <w:szCs w:val="22"/>
        </w:rPr>
        <w:t xml:space="preserve"> 5</w:t>
      </w:r>
    </w:p>
    <w:p w:rsidR="00644B30" w:rsidRPr="006319CB" w:rsidRDefault="00644B30" w:rsidP="004102E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E029D2">
        <w:rPr>
          <w:rFonts w:ascii="Calibri" w:hAnsi="Calibri" w:cs="Calibri"/>
          <w:sz w:val="22"/>
          <w:szCs w:val="22"/>
        </w:rPr>
        <w:t>3</w:t>
      </w:r>
    </w:p>
    <w:p w:rsidR="00644B30" w:rsidRPr="006319CB" w:rsidRDefault="00644B30" w:rsidP="004102E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="00E029D2">
        <w:rPr>
          <w:rFonts w:ascii="Calibri" w:hAnsi="Calibri" w:cs="Calibri"/>
          <w:sz w:val="22"/>
          <w:szCs w:val="22"/>
        </w:rPr>
        <w:t>47%</w:t>
      </w:r>
    </w:p>
    <w:p w:rsidR="00644B30" w:rsidRPr="006319CB" w:rsidRDefault="00644B30" w:rsidP="004102E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E029D2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4710EF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644B30" w:rsidRDefault="00644B30" w:rsidP="004102E9">
      <w:pPr>
        <w:pStyle w:val="Akapitzlist1"/>
        <w:tabs>
          <w:tab w:val="left" w:pos="6521"/>
        </w:tabs>
        <w:spacing w:line="336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p w:rsidR="00E029D2" w:rsidRPr="00436D27" w:rsidRDefault="00E029D2" w:rsidP="004102E9">
      <w:pPr>
        <w:pStyle w:val="Nagwek2"/>
        <w:spacing w:before="0" w:line="300" w:lineRule="auto"/>
        <w:rPr>
          <w:color w:val="auto"/>
        </w:rPr>
      </w:pPr>
      <w:r w:rsidRPr="00436D27">
        <w:rPr>
          <w:color w:val="auto"/>
        </w:rPr>
        <w:t xml:space="preserve">I rok </w:t>
      </w:r>
    </w:p>
    <w:tbl>
      <w:tblPr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Dietetyka studia I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3511"/>
        <w:gridCol w:w="4110"/>
        <w:gridCol w:w="2977"/>
      </w:tblGrid>
      <w:tr w:rsidR="00644B30" w:rsidRPr="00436D27" w:rsidTr="004102E9">
        <w:trPr>
          <w:cantSplit/>
          <w:tblHeader/>
        </w:trPr>
        <w:tc>
          <w:tcPr>
            <w:tcW w:w="3511" w:type="dxa"/>
            <w:shd w:val="clear" w:color="auto" w:fill="auto"/>
          </w:tcPr>
          <w:p w:rsidR="00644B30" w:rsidRPr="00802BD3" w:rsidRDefault="00644B30" w:rsidP="004102E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4110" w:type="dxa"/>
            <w:shd w:val="clear" w:color="auto" w:fill="auto"/>
          </w:tcPr>
          <w:p w:rsidR="00644B30" w:rsidRPr="00802BD3" w:rsidRDefault="00644B30" w:rsidP="004102E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4B30" w:rsidRPr="00802BD3" w:rsidRDefault="00644B30" w:rsidP="004102E9">
            <w:pPr>
              <w:pStyle w:val="Bezodstpw"/>
              <w:spacing w:line="300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44B30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44B30" w:rsidRPr="00802BD3" w:rsidRDefault="00E029D2" w:rsidP="004102E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Patofizjologia kliniczna</w:t>
            </w:r>
          </w:p>
        </w:tc>
        <w:tc>
          <w:tcPr>
            <w:tcW w:w="4110" w:type="dxa"/>
            <w:shd w:val="clear" w:color="auto" w:fill="auto"/>
          </w:tcPr>
          <w:p w:rsidR="00644B30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E029D2" w:rsidRPr="00802BD3">
              <w:rPr>
                <w:rFonts w:ascii="Calibri" w:hAnsi="Calibri" w:cs="Calibri"/>
                <w:sz w:val="22"/>
                <w:szCs w:val="22"/>
              </w:rPr>
              <w:t xml:space="preserve">W01,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E029D2" w:rsidRPr="00802BD3">
              <w:rPr>
                <w:rFonts w:ascii="Calibri" w:hAnsi="Calibri" w:cs="Calibri"/>
                <w:sz w:val="22"/>
                <w:szCs w:val="22"/>
              </w:rPr>
              <w:t xml:space="preserve">W05,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E029D2" w:rsidRPr="00802BD3">
              <w:rPr>
                <w:rFonts w:ascii="Calibri" w:hAnsi="Calibri" w:cs="Calibri"/>
                <w:sz w:val="22"/>
                <w:szCs w:val="22"/>
              </w:rPr>
              <w:t xml:space="preserve">W13,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E029D2" w:rsidRPr="00802BD3">
              <w:rPr>
                <w:rFonts w:ascii="Calibri" w:hAnsi="Calibri" w:cs="Calibri"/>
                <w:sz w:val="22"/>
                <w:szCs w:val="22"/>
              </w:rPr>
              <w:t xml:space="preserve">U06,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E029D2" w:rsidRPr="00802BD3">
              <w:rPr>
                <w:rFonts w:ascii="Calibri" w:hAnsi="Calibri" w:cs="Calibri"/>
                <w:sz w:val="22"/>
                <w:szCs w:val="22"/>
              </w:rPr>
              <w:t xml:space="preserve">U07,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E029D2" w:rsidRPr="00802BD3">
              <w:rPr>
                <w:rFonts w:ascii="Calibri" w:hAnsi="Calibri" w:cs="Calibri"/>
                <w:sz w:val="22"/>
                <w:szCs w:val="22"/>
              </w:rPr>
              <w:t xml:space="preserve">K01,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E029D2" w:rsidRPr="00802BD3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2977" w:type="dxa"/>
            <w:shd w:val="clear" w:color="auto" w:fill="auto"/>
          </w:tcPr>
          <w:p w:rsidR="00644B30" w:rsidRPr="00802BD3" w:rsidRDefault="00E029D2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44B30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44B30" w:rsidRPr="00802BD3" w:rsidRDefault="00E029D2" w:rsidP="004102E9">
            <w:pPr>
              <w:pStyle w:val="Akapitzlist1"/>
              <w:spacing w:after="0" w:line="300" w:lineRule="auto"/>
              <w:ind w:left="0" w:right="34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Żywienie kobiet ciężarnych, karmiących i niemowląt</w:t>
            </w:r>
          </w:p>
        </w:tc>
        <w:tc>
          <w:tcPr>
            <w:tcW w:w="4110" w:type="dxa"/>
            <w:shd w:val="clear" w:color="auto" w:fill="auto"/>
          </w:tcPr>
          <w:p w:rsidR="00644B30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W09,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W13,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U21,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U22,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U23,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U24,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U25,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>K01</w:t>
            </w:r>
          </w:p>
        </w:tc>
        <w:tc>
          <w:tcPr>
            <w:tcW w:w="2977" w:type="dxa"/>
            <w:shd w:val="clear" w:color="auto" w:fill="auto"/>
          </w:tcPr>
          <w:p w:rsidR="00644B30" w:rsidRPr="00802BD3" w:rsidRDefault="006B0BF7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44B30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44B30" w:rsidRPr="00802BD3" w:rsidRDefault="006B0BF7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Metodologia badań</w:t>
            </w:r>
          </w:p>
        </w:tc>
        <w:tc>
          <w:tcPr>
            <w:tcW w:w="4110" w:type="dxa"/>
            <w:shd w:val="clear" w:color="auto" w:fill="auto"/>
          </w:tcPr>
          <w:p w:rsidR="00644B30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W20,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W22,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U03,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U27,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U32,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K02,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>K04</w:t>
            </w:r>
          </w:p>
        </w:tc>
        <w:tc>
          <w:tcPr>
            <w:tcW w:w="2977" w:type="dxa"/>
            <w:shd w:val="clear" w:color="auto" w:fill="auto"/>
          </w:tcPr>
          <w:p w:rsidR="00644B30" w:rsidRPr="00802BD3" w:rsidRDefault="006B0BF7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B0BF7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B0BF7" w:rsidRPr="00802BD3" w:rsidRDefault="00553969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Język angielski specjalistyczny</w:t>
            </w:r>
          </w:p>
        </w:tc>
        <w:tc>
          <w:tcPr>
            <w:tcW w:w="4110" w:type="dxa"/>
            <w:shd w:val="clear" w:color="auto" w:fill="auto"/>
          </w:tcPr>
          <w:p w:rsidR="006B0BF7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>U27</w:t>
            </w:r>
          </w:p>
        </w:tc>
        <w:tc>
          <w:tcPr>
            <w:tcW w:w="2977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B0BF7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Edukacja i poradnictwo żywieniowe</w:t>
            </w:r>
          </w:p>
        </w:tc>
        <w:tc>
          <w:tcPr>
            <w:tcW w:w="4110" w:type="dxa"/>
            <w:shd w:val="clear" w:color="auto" w:fill="auto"/>
          </w:tcPr>
          <w:p w:rsidR="006B0BF7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W09,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W13,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U01,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U02,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U03,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U05,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U15,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>K05</w:t>
            </w:r>
          </w:p>
        </w:tc>
        <w:tc>
          <w:tcPr>
            <w:tcW w:w="2977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B0BF7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Problemy medycyny wieku rozwojowego- aspekty społeczne</w:t>
            </w:r>
          </w:p>
        </w:tc>
        <w:tc>
          <w:tcPr>
            <w:tcW w:w="4110" w:type="dxa"/>
            <w:shd w:val="clear" w:color="auto" w:fill="auto"/>
          </w:tcPr>
          <w:p w:rsidR="006B0BF7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W01,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W03,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W04,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W08,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W09,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U01,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U02,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K01,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>K03</w:t>
            </w:r>
          </w:p>
        </w:tc>
        <w:tc>
          <w:tcPr>
            <w:tcW w:w="2977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B0BF7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Szkolenie BHP</w:t>
            </w:r>
          </w:p>
        </w:tc>
        <w:tc>
          <w:tcPr>
            <w:tcW w:w="4110" w:type="dxa"/>
            <w:shd w:val="clear" w:color="auto" w:fill="auto"/>
          </w:tcPr>
          <w:p w:rsidR="006B0BF7" w:rsidRPr="00802BD3" w:rsidRDefault="00850D4A" w:rsidP="004102E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 xml:space="preserve">K_W26, K_U33, </w:t>
            </w:r>
            <w:r w:rsidR="00852566" w:rsidRPr="00802BD3">
              <w:rPr>
                <w:rFonts w:ascii="Calibri" w:hAnsi="Calibri" w:cs="Calibri"/>
                <w:sz w:val="22"/>
                <w:szCs w:val="22"/>
              </w:rPr>
              <w:t>K_K06</w:t>
            </w:r>
          </w:p>
        </w:tc>
        <w:tc>
          <w:tcPr>
            <w:tcW w:w="2977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B0BF7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Żywność specjalnego przeznaczenia</w:t>
            </w:r>
          </w:p>
        </w:tc>
        <w:tc>
          <w:tcPr>
            <w:tcW w:w="4110" w:type="dxa"/>
            <w:shd w:val="clear" w:color="auto" w:fill="auto"/>
          </w:tcPr>
          <w:p w:rsidR="006B0BF7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W10, 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W17, 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U13, 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U20, 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U26, 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K01, 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K02</w:t>
            </w:r>
          </w:p>
        </w:tc>
        <w:tc>
          <w:tcPr>
            <w:tcW w:w="2977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B0BF7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B0BF7" w:rsidRPr="00802BD3" w:rsidRDefault="006B0BF7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Interakcja leków z żywnością</w:t>
            </w:r>
          </w:p>
        </w:tc>
        <w:tc>
          <w:tcPr>
            <w:tcW w:w="4110" w:type="dxa"/>
            <w:shd w:val="clear" w:color="auto" w:fill="auto"/>
          </w:tcPr>
          <w:p w:rsidR="006B0BF7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W11,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W21,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U03,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U30,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>K01,</w:t>
            </w:r>
            <w:r w:rsidRPr="00802BD3">
              <w:rPr>
                <w:rFonts w:ascii="Calibri" w:hAnsi="Calibri" w:cs="Calibri"/>
                <w:sz w:val="22"/>
                <w:szCs w:val="22"/>
              </w:rPr>
              <w:t xml:space="preserve"> K_</w:t>
            </w:r>
            <w:r w:rsidR="006B0BF7" w:rsidRPr="00802BD3">
              <w:rPr>
                <w:rFonts w:ascii="Calibri" w:hAnsi="Calibri" w:cs="Calibri"/>
                <w:sz w:val="22"/>
                <w:szCs w:val="22"/>
              </w:rPr>
              <w:t xml:space="preserve"> K02</w:t>
            </w:r>
          </w:p>
        </w:tc>
        <w:tc>
          <w:tcPr>
            <w:tcW w:w="2977" w:type="dxa"/>
            <w:shd w:val="clear" w:color="auto" w:fill="auto"/>
          </w:tcPr>
          <w:p w:rsidR="006B0BF7" w:rsidRPr="00802BD3" w:rsidRDefault="002A2460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B0BF7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6B0BF7" w:rsidRPr="00802BD3" w:rsidRDefault="002A2460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Fizjologia żywienia człowieka/Physiology of human nutrition</w:t>
            </w:r>
          </w:p>
        </w:tc>
        <w:tc>
          <w:tcPr>
            <w:tcW w:w="4110" w:type="dxa"/>
            <w:shd w:val="clear" w:color="auto" w:fill="auto"/>
          </w:tcPr>
          <w:p w:rsidR="006B0BF7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K_W04, K_W08, K_K02</w:t>
            </w:r>
          </w:p>
        </w:tc>
        <w:tc>
          <w:tcPr>
            <w:tcW w:w="2977" w:type="dxa"/>
            <w:shd w:val="clear" w:color="auto" w:fill="auto"/>
          </w:tcPr>
          <w:p w:rsidR="006B0BF7" w:rsidRPr="00802BD3" w:rsidRDefault="002A2460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A2460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2A2460" w:rsidRPr="00802BD3" w:rsidRDefault="002A2460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Żywienie kliniczne</w:t>
            </w:r>
          </w:p>
        </w:tc>
        <w:tc>
          <w:tcPr>
            <w:tcW w:w="4110" w:type="dxa"/>
            <w:shd w:val="clear" w:color="auto" w:fill="auto"/>
          </w:tcPr>
          <w:p w:rsidR="002A2460" w:rsidRPr="00802BD3" w:rsidRDefault="002A246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K_W10, K_W12, K_W24, K_W25, K_U05, K_U06, K_U07, K_U08, K_U09, K_U10, K_U11, K_U12, K_K01</w:t>
            </w:r>
          </w:p>
        </w:tc>
        <w:tc>
          <w:tcPr>
            <w:tcW w:w="2977" w:type="dxa"/>
            <w:shd w:val="clear" w:color="auto" w:fill="auto"/>
          </w:tcPr>
          <w:p w:rsidR="002A2460" w:rsidRPr="00802BD3" w:rsidRDefault="002A2460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C5634E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C5634E" w:rsidRPr="00802BD3" w:rsidRDefault="00C5634E" w:rsidP="004102E9">
            <w:pPr>
              <w:tabs>
                <w:tab w:val="right" w:leader="dot" w:pos="9072"/>
              </w:tabs>
              <w:spacing w:after="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Praktyka w szpitalu dziecięcym </w:t>
            </w:r>
            <w:r w:rsidRPr="00802B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 oddziale szpitalnym, kuchni ogólnej i niemowlęcej, poradni dietetycznej</w:t>
            </w:r>
          </w:p>
        </w:tc>
        <w:tc>
          <w:tcPr>
            <w:tcW w:w="4110" w:type="dxa"/>
            <w:shd w:val="clear" w:color="auto" w:fill="auto"/>
          </w:tcPr>
          <w:p w:rsidR="00C5634E" w:rsidRPr="00802BD3" w:rsidRDefault="00C5634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K_W06, K_W09, K_U01, K_U03, K_U04, K_U19, K_K01, K_K05</w:t>
            </w:r>
          </w:p>
        </w:tc>
        <w:tc>
          <w:tcPr>
            <w:tcW w:w="2977" w:type="dxa"/>
            <w:shd w:val="clear" w:color="auto" w:fill="auto"/>
          </w:tcPr>
          <w:p w:rsidR="00C5634E" w:rsidRPr="00802BD3" w:rsidRDefault="00C5634E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C5634E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C5634E" w:rsidRPr="00802BD3" w:rsidRDefault="00C5634E" w:rsidP="004102E9">
            <w:pPr>
              <w:spacing w:after="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Praktyka w poradni dietetycznej</w:t>
            </w:r>
          </w:p>
        </w:tc>
        <w:tc>
          <w:tcPr>
            <w:tcW w:w="4110" w:type="dxa"/>
            <w:shd w:val="clear" w:color="auto" w:fill="auto"/>
          </w:tcPr>
          <w:p w:rsidR="00C5634E" w:rsidRPr="00802BD3" w:rsidRDefault="00C5634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K_W09, K_W13, K_U01, K_U04, K_U05, K_U19, K_K01, K_K04, K_K05</w:t>
            </w:r>
          </w:p>
        </w:tc>
        <w:tc>
          <w:tcPr>
            <w:tcW w:w="2977" w:type="dxa"/>
            <w:shd w:val="clear" w:color="auto" w:fill="auto"/>
          </w:tcPr>
          <w:p w:rsidR="00C5634E" w:rsidRPr="00802BD3" w:rsidRDefault="00C5634E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C5634E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C5634E" w:rsidRPr="00802BD3" w:rsidRDefault="00C5634E" w:rsidP="004102E9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Praktyka w szpitalu dla dorosłych </w:t>
            </w:r>
            <w:r w:rsidRPr="00802B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 oddziale szpitalnym</w:t>
            </w:r>
          </w:p>
        </w:tc>
        <w:tc>
          <w:tcPr>
            <w:tcW w:w="4110" w:type="dxa"/>
            <w:shd w:val="clear" w:color="auto" w:fill="auto"/>
          </w:tcPr>
          <w:p w:rsidR="00C5634E" w:rsidRPr="00802BD3" w:rsidRDefault="00C5634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K_W09, K_W13, K_W16, K_U01, K_U02, K_U03, K_U04, K_U05, K_U16, K_U19, K_K05</w:t>
            </w:r>
          </w:p>
        </w:tc>
        <w:tc>
          <w:tcPr>
            <w:tcW w:w="2977" w:type="dxa"/>
            <w:shd w:val="clear" w:color="auto" w:fill="auto"/>
          </w:tcPr>
          <w:p w:rsidR="00C5634E" w:rsidRPr="00802BD3" w:rsidRDefault="00C5634E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A2460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2A2460" w:rsidRPr="00802BD3" w:rsidRDefault="00915973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Ekonomiczne i zdrowotne aspekty produkcji żywności/Economic and health-promoting aspects of food production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2A2460" w:rsidRPr="00802BD3" w:rsidRDefault="0073658A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915973" w:rsidRPr="00802BD3">
              <w:rPr>
                <w:rFonts w:ascii="Calibri" w:hAnsi="Calibri" w:cs="Calibri"/>
                <w:sz w:val="22"/>
                <w:szCs w:val="22"/>
              </w:rPr>
              <w:t xml:space="preserve">W06,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915973" w:rsidRPr="00802BD3">
              <w:rPr>
                <w:rFonts w:ascii="Calibri" w:hAnsi="Calibri" w:cs="Calibri"/>
                <w:sz w:val="22"/>
                <w:szCs w:val="22"/>
              </w:rPr>
              <w:t xml:space="preserve">U16,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915973" w:rsidRPr="00802BD3">
              <w:rPr>
                <w:rFonts w:ascii="Calibri" w:hAnsi="Calibri" w:cs="Calibri"/>
                <w:sz w:val="22"/>
                <w:szCs w:val="22"/>
              </w:rPr>
              <w:t xml:space="preserve">K01, 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="00915973" w:rsidRPr="00802BD3">
              <w:rPr>
                <w:rFonts w:ascii="Calibri" w:hAnsi="Calibri" w:cs="Calibri"/>
                <w:sz w:val="22"/>
                <w:szCs w:val="22"/>
              </w:rPr>
              <w:t>K05</w:t>
            </w:r>
          </w:p>
        </w:tc>
        <w:tc>
          <w:tcPr>
            <w:tcW w:w="2977" w:type="dxa"/>
            <w:shd w:val="clear" w:color="auto" w:fill="auto"/>
          </w:tcPr>
          <w:p w:rsidR="002A2460" w:rsidRPr="00802BD3" w:rsidRDefault="00915973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915973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915973" w:rsidRPr="00802BD3" w:rsidRDefault="0073658A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Homeostaza układu pokarmowego a odporność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915973" w:rsidRPr="00802BD3" w:rsidRDefault="0073658A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K_W03, K_W05, K_U08, K_K01, K_K02</w:t>
            </w:r>
          </w:p>
        </w:tc>
        <w:tc>
          <w:tcPr>
            <w:tcW w:w="2977" w:type="dxa"/>
            <w:shd w:val="clear" w:color="auto" w:fill="auto"/>
          </w:tcPr>
          <w:p w:rsidR="00915973" w:rsidRPr="00802BD3" w:rsidRDefault="0073658A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15973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915973" w:rsidRPr="00802BD3" w:rsidRDefault="0073658A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Biochemiczne wskaźniki stanu odżywienia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915973" w:rsidRPr="00802BD3" w:rsidRDefault="0073658A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K_W03, K_W04, K_U04, K_U10, K_U11, K_U12, K_K01, K_K02, K_K05</w:t>
            </w:r>
          </w:p>
        </w:tc>
        <w:tc>
          <w:tcPr>
            <w:tcW w:w="2977" w:type="dxa"/>
            <w:shd w:val="clear" w:color="auto" w:fill="auto"/>
          </w:tcPr>
          <w:p w:rsidR="00915973" w:rsidRPr="00802BD3" w:rsidRDefault="0073658A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73658A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73658A" w:rsidRPr="00802BD3" w:rsidRDefault="0073658A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Epidemiologia chorób zakaźnych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73658A" w:rsidRPr="00802BD3" w:rsidRDefault="0073658A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 xml:space="preserve">K_W03, K_W05, K_U02, </w:t>
            </w:r>
            <w:r w:rsidR="00D04884"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2977" w:type="dxa"/>
            <w:shd w:val="clear" w:color="auto" w:fill="auto"/>
          </w:tcPr>
          <w:p w:rsidR="0073658A" w:rsidRPr="00802BD3" w:rsidRDefault="00D04884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D04884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D04884" w:rsidRPr="00802BD3" w:rsidRDefault="00D04884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Zasady żywienia pacjentów leczonych z powodu chorób układu sercowo-naczyniowego</w:t>
            </w:r>
            <w:r w:rsidR="00436D27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D04884" w:rsidRPr="00802BD3" w:rsidRDefault="00D04884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K_W03, K_W04, K_W08, K_W09, K_W16, K_U01, K_U02, K_U05, K_K01, K_K03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4884" w:rsidRPr="00802BD3" w:rsidRDefault="00D04884" w:rsidP="004102E9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04884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D04884" w:rsidRPr="00802BD3" w:rsidRDefault="00D04884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Zarządzanie bezpieczeństwem żywności/Food safety management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D04884" w:rsidRPr="00802BD3" w:rsidRDefault="00D04884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K_W06, K_W18, K_W19, K_U14, K_U17, K_K01, K_K03</w:t>
            </w:r>
          </w:p>
        </w:tc>
        <w:tc>
          <w:tcPr>
            <w:tcW w:w="2977" w:type="dxa"/>
            <w:shd w:val="clear" w:color="auto" w:fill="auto"/>
          </w:tcPr>
          <w:p w:rsidR="00D04884" w:rsidRPr="00802BD3" w:rsidRDefault="00D04884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446A4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E446A4" w:rsidRPr="00802BD3" w:rsidRDefault="00E446A4" w:rsidP="004102E9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Znaczenie kultury w kreowaniu zachowań żywieniowych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E446A4" w:rsidRPr="00802BD3" w:rsidRDefault="00E446A4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K_W07, K_W13, K_U03, K_K01, K_K02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5600" w:rsidRPr="00802BD3" w:rsidRDefault="00E446A4" w:rsidP="004102E9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446A4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E446A4" w:rsidRPr="00802BD3" w:rsidRDefault="00C5634E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Produkcja potraw i towaroznawstwo/Catering and food science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– moduł B</w:t>
            </w:r>
          </w:p>
        </w:tc>
        <w:tc>
          <w:tcPr>
            <w:tcW w:w="4110" w:type="dxa"/>
            <w:shd w:val="clear" w:color="auto" w:fill="auto"/>
          </w:tcPr>
          <w:p w:rsidR="00E446A4" w:rsidRPr="00802BD3" w:rsidRDefault="00C5634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K_W06, K_U16, K_U17, K_U18, K_K02, K_K04</w:t>
            </w:r>
          </w:p>
        </w:tc>
        <w:tc>
          <w:tcPr>
            <w:tcW w:w="2977" w:type="dxa"/>
            <w:shd w:val="clear" w:color="auto" w:fill="auto"/>
          </w:tcPr>
          <w:p w:rsidR="00E446A4" w:rsidRPr="00802BD3" w:rsidRDefault="00C5634E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E446A4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E446A4" w:rsidRPr="00802BD3" w:rsidRDefault="00C5634E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Immunologia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B</w:t>
            </w:r>
          </w:p>
        </w:tc>
        <w:tc>
          <w:tcPr>
            <w:tcW w:w="4110" w:type="dxa"/>
            <w:shd w:val="clear" w:color="auto" w:fill="auto"/>
          </w:tcPr>
          <w:p w:rsidR="00E446A4" w:rsidRPr="00802BD3" w:rsidRDefault="00C5634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 xml:space="preserve">K_W03, </w:t>
            </w:r>
            <w:r w:rsidR="00595600"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sz w:val="22"/>
                <w:szCs w:val="22"/>
              </w:rPr>
              <w:t xml:space="preserve">U08, </w:t>
            </w:r>
            <w:r w:rsidR="00595600"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sz w:val="22"/>
                <w:szCs w:val="22"/>
              </w:rPr>
              <w:t xml:space="preserve">U09,  </w:t>
            </w:r>
            <w:r w:rsidR="00595600"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sz w:val="22"/>
                <w:szCs w:val="22"/>
              </w:rPr>
              <w:t xml:space="preserve">U13, </w:t>
            </w:r>
            <w:r w:rsidR="00595600"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sz w:val="22"/>
                <w:szCs w:val="22"/>
              </w:rPr>
              <w:t xml:space="preserve">K01, </w:t>
            </w:r>
            <w:r w:rsidR="00595600" w:rsidRPr="00802BD3">
              <w:rPr>
                <w:rFonts w:ascii="Calibri" w:hAnsi="Calibri" w:cs="Calibri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2977" w:type="dxa"/>
            <w:shd w:val="clear" w:color="auto" w:fill="auto"/>
          </w:tcPr>
          <w:p w:rsidR="00E446A4" w:rsidRPr="00802BD3" w:rsidRDefault="00595600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595600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595600" w:rsidRPr="00802BD3" w:rsidRDefault="00595600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Diagnostyka laboratoryjna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4110" w:type="dxa"/>
            <w:shd w:val="clear" w:color="auto" w:fill="auto"/>
          </w:tcPr>
          <w:p w:rsidR="00595600" w:rsidRPr="00802BD3" w:rsidRDefault="00595600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K_W04, K_W05, K_U08, K_U09, K_K01, K_K02</w:t>
            </w:r>
          </w:p>
        </w:tc>
        <w:tc>
          <w:tcPr>
            <w:tcW w:w="2977" w:type="dxa"/>
            <w:shd w:val="clear" w:color="auto" w:fill="auto"/>
          </w:tcPr>
          <w:p w:rsidR="00595600" w:rsidRPr="00802BD3" w:rsidRDefault="00595600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446A4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E446A4" w:rsidRPr="00802BD3" w:rsidRDefault="00752D06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Demografia i epidemiologia żywieniowa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4110" w:type="dxa"/>
            <w:shd w:val="clear" w:color="auto" w:fill="auto"/>
          </w:tcPr>
          <w:p w:rsidR="00E446A4" w:rsidRPr="00802BD3" w:rsidRDefault="00752D06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K_W02, K_W08, K_W09, K_U04, K_U10, K_U11, K_U26, K_K03</w:t>
            </w:r>
          </w:p>
        </w:tc>
        <w:tc>
          <w:tcPr>
            <w:tcW w:w="2977" w:type="dxa"/>
            <w:shd w:val="clear" w:color="auto" w:fill="auto"/>
          </w:tcPr>
          <w:p w:rsidR="00E446A4" w:rsidRPr="00802BD3" w:rsidRDefault="00752D06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C5634E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C5634E" w:rsidRPr="00802BD3" w:rsidRDefault="006C28C2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Dietoterapia w chorobach układu</w:t>
            </w:r>
            <w:r w:rsidR="00752D06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sercowo-naczyniowego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4110" w:type="dxa"/>
            <w:shd w:val="clear" w:color="auto" w:fill="auto"/>
          </w:tcPr>
          <w:p w:rsidR="00C5634E" w:rsidRPr="00802BD3" w:rsidRDefault="00752D06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K_W03, K_W04, K_W08, K_W09, K_U01, K_U02, K_K01, K_K03</w:t>
            </w:r>
          </w:p>
        </w:tc>
        <w:tc>
          <w:tcPr>
            <w:tcW w:w="2977" w:type="dxa"/>
            <w:shd w:val="clear" w:color="auto" w:fill="auto"/>
          </w:tcPr>
          <w:p w:rsidR="00C5634E" w:rsidRPr="00802BD3" w:rsidRDefault="00752D06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C5634E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C5634E" w:rsidRPr="00802BD3" w:rsidRDefault="006C28C2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Zasady i organizacja żywienia zbiorowego i żywienia w szpitalach/Principles and organization of mass catering and hospital nutrition</w:t>
            </w:r>
            <w:r w:rsidR="00436D27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4110" w:type="dxa"/>
            <w:shd w:val="clear" w:color="auto" w:fill="auto"/>
          </w:tcPr>
          <w:p w:rsidR="00C5634E" w:rsidRPr="00802BD3" w:rsidRDefault="00035498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K_W16, K_W18, K_W19, K_U12, K_U13, K_U14, K_K01, K_K03</w:t>
            </w:r>
          </w:p>
        </w:tc>
        <w:tc>
          <w:tcPr>
            <w:tcW w:w="2977" w:type="dxa"/>
            <w:shd w:val="clear" w:color="auto" w:fill="auto"/>
          </w:tcPr>
          <w:p w:rsidR="00C5634E" w:rsidRPr="00802BD3" w:rsidRDefault="00035498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C5634E" w:rsidRPr="00436D27" w:rsidTr="004102E9">
        <w:trPr>
          <w:cantSplit/>
        </w:trPr>
        <w:tc>
          <w:tcPr>
            <w:tcW w:w="3511" w:type="dxa"/>
            <w:shd w:val="clear" w:color="auto" w:fill="auto"/>
          </w:tcPr>
          <w:p w:rsidR="00C5634E" w:rsidRPr="00802BD3" w:rsidRDefault="00035498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Psychologia kliniczna i zaburzenia odżywiania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B</w:t>
            </w:r>
          </w:p>
        </w:tc>
        <w:tc>
          <w:tcPr>
            <w:tcW w:w="4110" w:type="dxa"/>
            <w:shd w:val="clear" w:color="auto" w:fill="auto"/>
          </w:tcPr>
          <w:p w:rsidR="00C5634E" w:rsidRPr="00802BD3" w:rsidRDefault="00035498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K_W07, K_U02, K_U03, K_K01, K_K02</w:t>
            </w:r>
          </w:p>
        </w:tc>
        <w:tc>
          <w:tcPr>
            <w:tcW w:w="2977" w:type="dxa"/>
            <w:shd w:val="clear" w:color="auto" w:fill="auto"/>
          </w:tcPr>
          <w:p w:rsidR="00C5634E" w:rsidRPr="00802BD3" w:rsidRDefault="00035498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</w:tbl>
    <w:p w:rsidR="00035498" w:rsidRPr="00436D27" w:rsidRDefault="00035498" w:rsidP="004102E9">
      <w:pPr>
        <w:pStyle w:val="Nagwek2"/>
        <w:spacing w:before="120" w:after="120" w:line="300" w:lineRule="auto"/>
        <w:rPr>
          <w:color w:val="auto"/>
        </w:rPr>
      </w:pPr>
      <w:r w:rsidRPr="00436D27">
        <w:rPr>
          <w:color w:val="auto"/>
        </w:rPr>
        <w:lastRenderedPageBreak/>
        <w:t xml:space="preserve">II rok </w:t>
      </w:r>
    </w:p>
    <w:tbl>
      <w:tblPr>
        <w:tblW w:w="1073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Dietetyka studia 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3652"/>
        <w:gridCol w:w="4110"/>
        <w:gridCol w:w="2977"/>
      </w:tblGrid>
      <w:tr w:rsidR="00035498" w:rsidRPr="00436D27" w:rsidTr="004102E9">
        <w:trPr>
          <w:cantSplit/>
          <w:tblHeader/>
        </w:trPr>
        <w:tc>
          <w:tcPr>
            <w:tcW w:w="3652" w:type="dxa"/>
            <w:shd w:val="clear" w:color="auto" w:fill="auto"/>
          </w:tcPr>
          <w:p w:rsidR="00035498" w:rsidRPr="00802BD3" w:rsidRDefault="00035498" w:rsidP="004102E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35498" w:rsidP="004102E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5498" w:rsidRPr="00802BD3" w:rsidRDefault="00035498" w:rsidP="004102E9">
            <w:pPr>
              <w:pStyle w:val="Bezodstpw"/>
              <w:spacing w:line="300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35498" w:rsidP="004102E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Zdrowie publiczne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35498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K_W14, K_W20, K_U03, K_K01, K_K03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35498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35498" w:rsidP="004102E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Informatyka w dietetyce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436D27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K_W20,</w:t>
            </w:r>
            <w:r w:rsidR="00035498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K_K01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35498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35498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Dietoprofilaktyka i leczenie dietetyczne chorób niezakaźnych i żywieniowo-zależnych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35498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K_W01, K_W02, K_W13, K_W25, K_U07, K_U26, K_K03, K_K05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35498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Egzamin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35498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Ustawodawstwo żywnościowo-żywieniowe i polityka wyżywieni/Food and nutrition legislation and food policy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E1FBC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K_W06, K_W14,K_W17, K_W18, K_W19, K_U17, K_K01, K_K03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E1FBC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Zaliczenie 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Zarządzanie i marketing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E1FBC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K_W15, K_U04, K_K01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Jakość i bezpieczeństwo żywności/Food quality and safety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E1FBC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K_W06, K_W08, K_W18, K_W19, K_U17, K_U18, K_U20, K_K02, K_K03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Egzamin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Pedagogika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E1FBC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K_W08, K_W09, K_U01, K_U02, K_U20, K_K03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Statystyka medyczna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E1FBC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K_W20, K_K01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Żywienie w alergiach i nietolerancjach pokarmowych/Nutrition in food allergies and intolerances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E1FBC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K_W03, K_W04, K_W08, K_W09, K_U01, K_U02, K_U03, K_K01, K_K03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Egzamin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0E1FBC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Seminaria magisterskie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0E1FBC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K_W20, K_U04, K_K04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0E1FBC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035498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035498" w:rsidRPr="00802BD3" w:rsidRDefault="00E562CE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Gastroenterologia pediatryczna i żywienie w chorobach metabolicznych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035498" w:rsidRPr="00802BD3" w:rsidRDefault="00E562C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K_W04, K_W05, K_W08, K_W09, K_W10, K_W12, K_U01, K_U02, K_U03, K_U06, K_U07, K_K01, K_K03</w:t>
            </w:r>
          </w:p>
        </w:tc>
        <w:tc>
          <w:tcPr>
            <w:tcW w:w="2977" w:type="dxa"/>
            <w:shd w:val="clear" w:color="auto" w:fill="auto"/>
          </w:tcPr>
          <w:p w:rsidR="00035498" w:rsidRPr="00802BD3" w:rsidRDefault="00E562CE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Egzamin</w:t>
            </w:r>
          </w:p>
        </w:tc>
      </w:tr>
      <w:tr w:rsidR="00E562CE" w:rsidRPr="00436D27" w:rsidTr="004102E9">
        <w:trPr>
          <w:cantSplit/>
          <w:trHeight w:val="620"/>
        </w:trPr>
        <w:tc>
          <w:tcPr>
            <w:tcW w:w="3652" w:type="dxa"/>
            <w:shd w:val="clear" w:color="auto" w:fill="auto"/>
          </w:tcPr>
          <w:p w:rsidR="00E562CE" w:rsidRPr="00802BD3" w:rsidRDefault="00E562C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Pracownia dietetyki pediatrycznej </w:t>
            </w:r>
            <w:r w:rsidR="00AD403A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– moduł A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E562C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K_W04, K_W13, K_U01, K_U02, K_U16, K_U26, K_K03, K_K04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E562CE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436D27" w:rsidRPr="00436D27" w:rsidTr="004102E9">
        <w:trPr>
          <w:cantSplit/>
          <w:trHeight w:val="1100"/>
        </w:trPr>
        <w:tc>
          <w:tcPr>
            <w:tcW w:w="3652" w:type="dxa"/>
            <w:shd w:val="clear" w:color="auto" w:fill="auto"/>
          </w:tcPr>
          <w:p w:rsidR="00436D27" w:rsidRPr="00802BD3" w:rsidRDefault="00436D27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Żywienie osób niepełnosprawnych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436D27" w:rsidRPr="00802BD3" w:rsidRDefault="00436D27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K_W05, K_W13, K_W16, K_U02,  K_U04, K_U14, K_K05</w:t>
            </w:r>
          </w:p>
        </w:tc>
        <w:tc>
          <w:tcPr>
            <w:tcW w:w="2977" w:type="dxa"/>
            <w:shd w:val="clear" w:color="auto" w:fill="auto"/>
          </w:tcPr>
          <w:p w:rsidR="00436D27" w:rsidRPr="00802BD3" w:rsidRDefault="00436D27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E562C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Żywienie ekologiczne a dodatki do żywności</w:t>
            </w:r>
            <w:r w:rsidR="00AD403A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E562C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K_W08, K_W14, K_W17, K_W18, K_U17, K_U18, K_U20, K_K04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E562CE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E562CE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Żywienie alternatywne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E562C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K_W08, K_W13, K_U01, K_U02, K_U16, K_K01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E562CE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E562CE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Technologia gastronomiczna</w:t>
            </w:r>
            <w:r w:rsidR="00AD403A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E562CE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K_W06, K_U16, K_U17, </w:t>
            </w:r>
            <w:r w:rsidR="009A3DD4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U18, </w:t>
            </w:r>
            <w:r w:rsidR="009A3DD4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U19, </w:t>
            </w:r>
            <w:r w:rsidR="009A3DD4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U20,  </w:t>
            </w:r>
            <w:r w:rsidR="009A3DD4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K01, </w:t>
            </w:r>
            <w:r w:rsidR="009A3DD4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3DD4" w:rsidRPr="00802BD3" w:rsidRDefault="009A3DD4" w:rsidP="004102E9">
            <w:pPr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9A3DD4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Medycyna katastrof</w:t>
            </w:r>
            <w:r w:rsidR="00AD403A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moduł A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9A3DD4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K_W14, K_W15, K_W20, K_U03, K_U28, K_U29, K_K01, K_K02, K_K03, K_K05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9A3DD4" w:rsidP="004102E9">
            <w:pPr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9A3DD4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Żywienie kliniczne w pediatrii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B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9A3DD4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K_W01, K_W03, K_W04, K_W08, K_W09, K_U01, K_U02, K_U03, K_K01, K_K03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9A3DD4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9A3DD4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Podstawy psychodietetyki</w:t>
            </w:r>
            <w:r w:rsidR="00AD403A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moduł B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9A3DD4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K_W04,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W05,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W09,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W13,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W16,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U01,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U02,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U03,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U04,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U05,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U06,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U08,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U09,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U15,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K01,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K02,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K04, </w:t>
            </w:r>
            <w:r w:rsidR="00EF222B"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</w:t>
            </w: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K05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EF222B" w:rsidP="004102E9">
            <w:pPr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60790D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sz w:val="22"/>
                <w:szCs w:val="22"/>
              </w:rPr>
              <w:t>Żywienie w chorobach neurologicznych</w:t>
            </w:r>
            <w:r w:rsidR="00AD403A" w:rsidRPr="00802BD3">
              <w:rPr>
                <w:rFonts w:ascii="Calibri" w:hAnsi="Calibri" w:cs="Calibri"/>
                <w:b/>
                <w:sz w:val="22"/>
                <w:szCs w:val="22"/>
              </w:rPr>
              <w:t xml:space="preserve"> – moduł B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60790D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sz w:val="22"/>
                <w:szCs w:val="22"/>
              </w:rPr>
              <w:t xml:space="preserve">K_W01, K_W13, K_U02, K_U14,  K_U16, K_U26, K_K01, K_K03 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60790D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60790D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Prozdrowotne i antyodżywcze składniki żywności</w:t>
            </w:r>
            <w:r w:rsidR="00AD403A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moduł B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60790D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K_W06, K_W14, K_U17, K_U18, K_K04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60790D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60790D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Zioła i przyprawy w dietetyce</w:t>
            </w:r>
            <w:r w:rsidR="00AD403A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moduł B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60790D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K_W13, K_U16, K_K01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60790D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60790D" w:rsidP="004102E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Kuchnie świata</w:t>
            </w:r>
            <w:r w:rsidR="00AD403A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moduł B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60790D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K_W06, K_U16, K_U17, K_K01, K_K02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60790D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  <w:tr w:rsidR="00E562CE" w:rsidRPr="00436D27" w:rsidTr="004102E9">
        <w:trPr>
          <w:cantSplit/>
        </w:trPr>
        <w:tc>
          <w:tcPr>
            <w:tcW w:w="3652" w:type="dxa"/>
            <w:shd w:val="clear" w:color="auto" w:fill="auto"/>
          </w:tcPr>
          <w:p w:rsidR="00E562CE" w:rsidRPr="00802BD3" w:rsidRDefault="0060790D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Medycyna rodzinna</w:t>
            </w:r>
            <w:r w:rsidR="00AD403A" w:rsidRPr="00802B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 moduł B</w:t>
            </w:r>
          </w:p>
        </w:tc>
        <w:tc>
          <w:tcPr>
            <w:tcW w:w="4110" w:type="dxa"/>
            <w:shd w:val="clear" w:color="auto" w:fill="auto"/>
          </w:tcPr>
          <w:p w:rsidR="00E562CE" w:rsidRPr="00802BD3" w:rsidRDefault="0060790D" w:rsidP="004102E9">
            <w:pPr>
              <w:tabs>
                <w:tab w:val="left" w:pos="6521"/>
              </w:tabs>
              <w:spacing w:after="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K_W08, K_W13, K_U01, K_U02, K_K03, K_K05</w:t>
            </w:r>
          </w:p>
        </w:tc>
        <w:tc>
          <w:tcPr>
            <w:tcW w:w="2977" w:type="dxa"/>
            <w:shd w:val="clear" w:color="auto" w:fill="auto"/>
          </w:tcPr>
          <w:p w:rsidR="00E562CE" w:rsidRPr="00802BD3" w:rsidRDefault="0060790D" w:rsidP="004102E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802BD3">
              <w:rPr>
                <w:rFonts w:ascii="Calibri" w:hAnsi="Calibri" w:cs="Calibri"/>
                <w:color w:val="000000"/>
                <w:sz w:val="22"/>
                <w:szCs w:val="22"/>
              </w:rPr>
              <w:t>Zaliczenie</w:t>
            </w:r>
          </w:p>
        </w:tc>
      </w:tr>
    </w:tbl>
    <w:p w:rsidR="002B664E" w:rsidRDefault="002B664E" w:rsidP="004710EF">
      <w:pPr>
        <w:pStyle w:val="Nagwek1"/>
      </w:pPr>
      <w:r w:rsidRPr="002B664E">
        <w:t>WYMIAR, ZASADY I FORMA ODBYWANIA PRAKTYK ZAWODOWYCH:</w:t>
      </w:r>
    </w:p>
    <w:p w:rsidR="00436D27" w:rsidRPr="00436D27" w:rsidRDefault="00436D27" w:rsidP="004102E9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</w:rPr>
      </w:pPr>
      <w:r w:rsidRPr="00436D27">
        <w:rPr>
          <w:rFonts w:ascii="Calibri" w:hAnsi="Calibri" w:cs="Calibri"/>
        </w:rPr>
        <w:t xml:space="preserve">Łączna liczba punktów ECTS w ramach praktyk zawodowych: 3 ECTS </w:t>
      </w:r>
    </w:p>
    <w:p w:rsidR="00436D27" w:rsidRPr="00436D27" w:rsidRDefault="00436D27" w:rsidP="004102E9">
      <w:pPr>
        <w:spacing w:after="0" w:line="360" w:lineRule="auto"/>
        <w:ind w:left="-709"/>
        <w:rPr>
          <w:rFonts w:ascii="Calibri" w:hAnsi="Calibri" w:cs="Calibri"/>
        </w:rPr>
      </w:pPr>
      <w:r w:rsidRPr="00436D27">
        <w:rPr>
          <w:rFonts w:ascii="Calibri" w:hAnsi="Calibri" w:cs="Calibri"/>
        </w:rPr>
        <w:t xml:space="preserve">W ramach studiów II stopnia student musi odbyć  praktyki zawodowe pod nadzorem opiekuna wyznaczonego przez kierownika placówki,  w której będzie ona realizowana. </w:t>
      </w:r>
    </w:p>
    <w:p w:rsidR="00436D27" w:rsidRPr="00436D27" w:rsidRDefault="00436D27" w:rsidP="004102E9">
      <w:pPr>
        <w:spacing w:after="0" w:line="360" w:lineRule="auto"/>
        <w:ind w:left="-709"/>
        <w:rPr>
          <w:rFonts w:ascii="Calibri" w:hAnsi="Calibri" w:cs="Calibri"/>
        </w:rPr>
      </w:pPr>
      <w:r w:rsidRPr="00436D27">
        <w:rPr>
          <w:rFonts w:ascii="Calibri" w:hAnsi="Calibri" w:cs="Calibri"/>
        </w:rPr>
        <w:t>Wymiar praktyk zawodowych - 75 godzin (10 tygodni x 7,5 godziny):</w:t>
      </w:r>
    </w:p>
    <w:p w:rsidR="00436D27" w:rsidRPr="00436D27" w:rsidRDefault="00436D27" w:rsidP="004102E9">
      <w:pPr>
        <w:numPr>
          <w:ilvl w:val="0"/>
          <w:numId w:val="6"/>
        </w:numPr>
        <w:spacing w:after="0" w:line="360" w:lineRule="auto"/>
        <w:ind w:left="-284" w:firstLine="0"/>
        <w:rPr>
          <w:rFonts w:ascii="Calibri" w:eastAsia="Times New Roman" w:hAnsi="Calibri" w:cs="Calibri"/>
          <w:lang w:val="x-none" w:eastAsia="x-none"/>
        </w:rPr>
      </w:pPr>
      <w:r w:rsidRPr="00436D27">
        <w:rPr>
          <w:rFonts w:ascii="Calibri" w:eastAsia="Times New Roman" w:hAnsi="Calibri" w:cs="Calibri"/>
          <w:lang w:val="x-none" w:eastAsia="x-none"/>
        </w:rPr>
        <w:t xml:space="preserve">Praktyka w szpitalu dziecięcym – </w:t>
      </w:r>
      <w:r w:rsidRPr="00436D27">
        <w:rPr>
          <w:rFonts w:ascii="Calibri" w:eastAsia="Times New Roman" w:hAnsi="Calibri" w:cs="Calibri"/>
          <w:lang w:eastAsia="x-none"/>
        </w:rPr>
        <w:t>25</w:t>
      </w:r>
      <w:r w:rsidRPr="00436D27">
        <w:rPr>
          <w:rFonts w:ascii="Calibri" w:eastAsia="Times New Roman" w:hAnsi="Calibri" w:cs="Calibri"/>
          <w:lang w:val="x-none" w:eastAsia="x-none"/>
        </w:rPr>
        <w:t xml:space="preserve"> godzin  </w:t>
      </w:r>
    </w:p>
    <w:p w:rsidR="00436D27" w:rsidRPr="00436D27" w:rsidRDefault="00436D27" w:rsidP="004102E9">
      <w:pPr>
        <w:numPr>
          <w:ilvl w:val="0"/>
          <w:numId w:val="6"/>
        </w:numPr>
        <w:spacing w:after="0" w:line="360" w:lineRule="auto"/>
        <w:ind w:left="-284" w:firstLine="0"/>
        <w:rPr>
          <w:rFonts w:ascii="Calibri" w:eastAsia="Times New Roman" w:hAnsi="Calibri" w:cs="Calibri"/>
          <w:lang w:val="x-none" w:eastAsia="x-none"/>
        </w:rPr>
      </w:pPr>
      <w:r w:rsidRPr="00436D27">
        <w:rPr>
          <w:rFonts w:ascii="Calibri" w:eastAsia="Times New Roman" w:hAnsi="Calibri" w:cs="Calibri"/>
          <w:lang w:val="x-none" w:eastAsia="x-none"/>
        </w:rPr>
        <w:t xml:space="preserve">Praktyka w szpitalu dla dorosłych – </w:t>
      </w:r>
      <w:r w:rsidRPr="00436D27">
        <w:rPr>
          <w:rFonts w:ascii="Calibri" w:eastAsia="Times New Roman" w:hAnsi="Calibri" w:cs="Calibri"/>
          <w:lang w:eastAsia="x-none"/>
        </w:rPr>
        <w:t>25</w:t>
      </w:r>
      <w:r w:rsidRPr="00436D27">
        <w:rPr>
          <w:rFonts w:ascii="Calibri" w:eastAsia="Times New Roman" w:hAnsi="Calibri" w:cs="Calibri"/>
          <w:lang w:val="x-none" w:eastAsia="x-none"/>
        </w:rPr>
        <w:t xml:space="preserve"> godzin</w:t>
      </w:r>
    </w:p>
    <w:p w:rsidR="00436D27" w:rsidRPr="00436D27" w:rsidRDefault="00436D27" w:rsidP="004102E9">
      <w:pPr>
        <w:numPr>
          <w:ilvl w:val="0"/>
          <w:numId w:val="6"/>
        </w:numPr>
        <w:spacing w:after="0" w:line="360" w:lineRule="auto"/>
        <w:ind w:left="-284" w:firstLine="0"/>
        <w:rPr>
          <w:rFonts w:ascii="Calibri" w:eastAsia="Times New Roman" w:hAnsi="Calibri" w:cs="Calibri"/>
          <w:lang w:val="x-none" w:eastAsia="x-none"/>
        </w:rPr>
      </w:pPr>
      <w:r w:rsidRPr="00436D27">
        <w:rPr>
          <w:rFonts w:ascii="Calibri" w:eastAsia="Times New Roman" w:hAnsi="Calibri" w:cs="Calibri"/>
          <w:lang w:val="x-none" w:eastAsia="x-none"/>
        </w:rPr>
        <w:t xml:space="preserve">Praktyka w poradni dietetycznej – </w:t>
      </w:r>
      <w:r w:rsidRPr="00436D27">
        <w:rPr>
          <w:rFonts w:ascii="Calibri" w:eastAsia="Times New Roman" w:hAnsi="Calibri" w:cs="Calibri"/>
          <w:lang w:eastAsia="x-none"/>
        </w:rPr>
        <w:t>25</w:t>
      </w:r>
      <w:r w:rsidRPr="00436D27">
        <w:rPr>
          <w:rFonts w:ascii="Calibri" w:eastAsia="Times New Roman" w:hAnsi="Calibri" w:cs="Calibri"/>
          <w:lang w:val="x-none" w:eastAsia="x-none"/>
        </w:rPr>
        <w:t xml:space="preserve"> godzin</w:t>
      </w:r>
    </w:p>
    <w:p w:rsidR="00436D27" w:rsidRPr="00436D27" w:rsidRDefault="00436D27" w:rsidP="004102E9">
      <w:pPr>
        <w:tabs>
          <w:tab w:val="right" w:leader="dot" w:pos="9072"/>
        </w:tabs>
        <w:spacing w:after="0" w:line="360" w:lineRule="auto"/>
        <w:ind w:left="-709"/>
        <w:rPr>
          <w:rFonts w:ascii="Calibri" w:hAnsi="Calibri" w:cs="Calibri"/>
        </w:rPr>
      </w:pPr>
      <w:r w:rsidRPr="00436D27">
        <w:rPr>
          <w:rFonts w:ascii="Calibri" w:hAnsi="Calibri" w:cs="Calibri"/>
        </w:rPr>
        <w:t>Zasady odbywania praktyk zawodowych określa „Regulamin praktyk zawodowych i zasady ich organizacji na Wydziale Nauk o Zdrowiu UMB”.</w:t>
      </w:r>
    </w:p>
    <w:p w:rsidR="00436D27" w:rsidRPr="00436D27" w:rsidRDefault="00436D27" w:rsidP="004710EF">
      <w:pPr>
        <w:pStyle w:val="Nagwek1"/>
      </w:pPr>
      <w:r w:rsidRPr="00436D27">
        <w:t>WARUNKI UKOŃCZENIA STUDIÓW ORAZ UZYSKANY TYTUŁ ZAWODOWY:</w:t>
      </w:r>
    </w:p>
    <w:p w:rsidR="00436D27" w:rsidRPr="00436D27" w:rsidRDefault="00436D27" w:rsidP="004102E9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436D27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436D27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436D27" w:rsidRPr="00436D27" w:rsidRDefault="00436D27" w:rsidP="004102E9">
      <w:pPr>
        <w:spacing w:after="0" w:line="360" w:lineRule="auto"/>
        <w:ind w:left="-709"/>
        <w:contextualSpacing/>
        <w:rPr>
          <w:rFonts w:ascii="Calibri" w:hAnsi="Calibri" w:cs="Calibri"/>
        </w:rPr>
      </w:pPr>
      <w:r w:rsidRPr="00436D27">
        <w:rPr>
          <w:rFonts w:ascii="Calibri" w:hAnsi="Calibri" w:cs="Calibri"/>
        </w:rPr>
        <w:t xml:space="preserve">Zasadniczym celem kształcenia jest nauczenie współodpowiedzialności za zdrowie jednostki jak </w:t>
      </w:r>
      <w:r w:rsidR="004102E9">
        <w:rPr>
          <w:rFonts w:ascii="Calibri" w:hAnsi="Calibri" w:cs="Calibri"/>
        </w:rPr>
        <w:br/>
      </w:r>
      <w:r w:rsidRPr="00436D27">
        <w:rPr>
          <w:rFonts w:ascii="Calibri" w:hAnsi="Calibri" w:cs="Calibri"/>
        </w:rPr>
        <w:t xml:space="preserve">i społeczeństwa, w obliczu zagrożeń dla zdrowia i życia spowodowanych nieprawidłowym odżywianiem, brakiem aktywności fizycznej i paleniem tytoniu. </w:t>
      </w:r>
    </w:p>
    <w:p w:rsidR="00436D27" w:rsidRPr="00436D27" w:rsidRDefault="00436D27" w:rsidP="004102E9">
      <w:pPr>
        <w:spacing w:after="0" w:line="360" w:lineRule="auto"/>
        <w:ind w:left="-709"/>
        <w:contextualSpacing/>
        <w:rPr>
          <w:rFonts w:ascii="Calibri" w:hAnsi="Calibri" w:cs="Calibri"/>
        </w:rPr>
      </w:pPr>
      <w:r w:rsidRPr="00436D27">
        <w:rPr>
          <w:rFonts w:ascii="Calibri" w:hAnsi="Calibri" w:cs="Calibri"/>
        </w:rPr>
        <w:t xml:space="preserve">W realizacji tego celu niezbędna jest pogłębiona wiedza z zakresu żywienia człowieka zdrowego </w:t>
      </w:r>
      <w:r w:rsidR="004102E9">
        <w:rPr>
          <w:rFonts w:ascii="Calibri" w:hAnsi="Calibri" w:cs="Calibri"/>
        </w:rPr>
        <w:br/>
      </w:r>
      <w:r w:rsidRPr="00436D27">
        <w:rPr>
          <w:rFonts w:ascii="Calibri" w:hAnsi="Calibri" w:cs="Calibri"/>
        </w:rPr>
        <w:t>i chorego, zapobiegania chorobom żywieniowozależnym, oceny stanu odżywienia i sposobu żywienia oraz wpływu chorób na stan odżywienia. Ważne jest nabycie w trakcie studiów umiejętności prowadzenia poradnictwa dietetycznego, współpracy z przedstawicielami innych zawodów medycznych, obsługi aparatury do badania składu ciała, systematycznego doskonalenia zawodowego i ewentualne przygotowanie się do studiów III stopnia (doktoranckich).</w:t>
      </w:r>
    </w:p>
    <w:p w:rsidR="00436D27" w:rsidRPr="00436D27" w:rsidRDefault="00436D27" w:rsidP="004102E9">
      <w:pPr>
        <w:spacing w:before="120" w:after="120" w:line="360" w:lineRule="auto"/>
        <w:ind w:left="-709"/>
        <w:contextualSpacing/>
        <w:rPr>
          <w:rFonts w:ascii="Calibri" w:hAnsi="Calibri" w:cs="Calibri"/>
        </w:rPr>
      </w:pPr>
      <w:r w:rsidRPr="00436D27">
        <w:rPr>
          <w:rFonts w:ascii="Calibri" w:hAnsi="Calibri" w:cs="Calibri"/>
        </w:rPr>
        <w:lastRenderedPageBreak/>
        <w:t xml:space="preserve">Warunki ukończenia studiów określa Regulamin studiów I i II stopnia oraz  jednolitych studiów magisterskich Uniwersytetu Medycznego w Białymstoku.  Zasady dopuszczenia do egzaminu dyplomowego, zakres i sposób przeprowadzenia egzaminu dyplomowego określone są </w:t>
      </w:r>
      <w:r w:rsidR="004102E9">
        <w:rPr>
          <w:rFonts w:ascii="Calibri" w:hAnsi="Calibri" w:cs="Calibri"/>
        </w:rPr>
        <w:br/>
      </w:r>
      <w:r w:rsidRPr="00436D27">
        <w:rPr>
          <w:rFonts w:ascii="Calibri" w:hAnsi="Calibri" w:cs="Calibri"/>
        </w:rPr>
        <w:t>w Regulaminie dotyczącym organizacji i prz</w:t>
      </w:r>
      <w:r w:rsidR="00AD403A">
        <w:rPr>
          <w:rFonts w:ascii="Calibri" w:hAnsi="Calibri" w:cs="Calibri"/>
        </w:rPr>
        <w:t xml:space="preserve">ebiegu egzaminu dyplomowego na </w:t>
      </w:r>
      <w:r w:rsidRPr="00436D27">
        <w:rPr>
          <w:rFonts w:ascii="Calibri" w:hAnsi="Calibri" w:cs="Calibri"/>
        </w:rPr>
        <w:t xml:space="preserve">Wydziale Nauk </w:t>
      </w:r>
      <w:r w:rsidR="004102E9">
        <w:rPr>
          <w:rFonts w:ascii="Calibri" w:hAnsi="Calibri" w:cs="Calibri"/>
        </w:rPr>
        <w:br/>
      </w:r>
      <w:r w:rsidRPr="00436D27">
        <w:rPr>
          <w:rFonts w:ascii="Calibri" w:hAnsi="Calibri" w:cs="Calibri"/>
        </w:rPr>
        <w:t>o Zdrowiu Uniwer</w:t>
      </w:r>
      <w:r w:rsidR="004102E9">
        <w:rPr>
          <w:rFonts w:ascii="Calibri" w:hAnsi="Calibri" w:cs="Calibri"/>
        </w:rPr>
        <w:t>sytetu Medycznego w Białymstoku.</w:t>
      </w:r>
    </w:p>
    <w:p w:rsidR="00436D27" w:rsidRDefault="00436D27" w:rsidP="004102E9">
      <w:pPr>
        <w:tabs>
          <w:tab w:val="left" w:pos="284"/>
        </w:tabs>
        <w:spacing w:after="120" w:line="720" w:lineRule="auto"/>
        <w:ind w:left="-142" w:hanging="567"/>
        <w:contextualSpacing/>
        <w:rPr>
          <w:rFonts w:ascii="Calibri" w:hAnsi="Calibri" w:cs="Calibri"/>
        </w:rPr>
      </w:pPr>
      <w:r w:rsidRPr="00436D27">
        <w:rPr>
          <w:rFonts w:ascii="Calibri" w:hAnsi="Calibri" w:cs="Calibri"/>
        </w:rPr>
        <w:t>Tytuł zawodowy uzyskiwany przez absolwenta kierunku  – magister</w:t>
      </w:r>
      <w:r w:rsidR="004102E9">
        <w:rPr>
          <w:rFonts w:ascii="Calibri" w:hAnsi="Calibri" w:cs="Calibri"/>
        </w:rPr>
        <w:t>.</w:t>
      </w:r>
    </w:p>
    <w:p w:rsidR="00DE4069" w:rsidRPr="00DE4069" w:rsidRDefault="00DE4069" w:rsidP="00DE4069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DE4069">
        <w:rPr>
          <w:rFonts w:ascii="Calibri" w:hAnsi="Calibri" w:cs="Calibri"/>
          <w:b/>
          <w:sz w:val="22"/>
          <w:szCs w:val="22"/>
        </w:rPr>
        <w:t>Przewodniczący Senatu</w:t>
      </w:r>
    </w:p>
    <w:p w:rsidR="00DE4069" w:rsidRPr="00DE4069" w:rsidRDefault="00DE4069" w:rsidP="00DE4069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DE4069">
        <w:rPr>
          <w:rFonts w:ascii="Calibri" w:hAnsi="Calibri" w:cs="Calibri"/>
          <w:b/>
          <w:sz w:val="22"/>
          <w:szCs w:val="22"/>
        </w:rPr>
        <w:t>Rektor</w:t>
      </w:r>
    </w:p>
    <w:p w:rsidR="00DE4069" w:rsidRPr="00DE4069" w:rsidRDefault="00DE4069" w:rsidP="00DE4069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4102E9" w:rsidRDefault="00DE4069" w:rsidP="00DE4069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DE4069">
        <w:rPr>
          <w:rFonts w:ascii="Calibri" w:hAnsi="Calibri" w:cs="Calibri"/>
          <w:b/>
          <w:sz w:val="22"/>
          <w:szCs w:val="22"/>
        </w:rPr>
        <w:t>Prof. dr hab. Adam Krętowski</w:t>
      </w:r>
    </w:p>
    <w:sectPr w:rsidR="002B664E" w:rsidRPr="004102E9" w:rsidSect="004710E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64" w:rsidRDefault="00E15F64" w:rsidP="00436D27">
      <w:pPr>
        <w:spacing w:after="0" w:line="240" w:lineRule="auto"/>
      </w:pPr>
      <w:r>
        <w:separator/>
      </w:r>
    </w:p>
  </w:endnote>
  <w:endnote w:type="continuationSeparator" w:id="0">
    <w:p w:rsidR="00E15F64" w:rsidRDefault="00E15F64" w:rsidP="0043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64" w:rsidRDefault="00E15F64" w:rsidP="00436D27">
      <w:pPr>
        <w:spacing w:after="0" w:line="240" w:lineRule="auto"/>
      </w:pPr>
      <w:r>
        <w:separator/>
      </w:r>
    </w:p>
  </w:footnote>
  <w:footnote w:type="continuationSeparator" w:id="0">
    <w:p w:rsidR="00E15F64" w:rsidRDefault="00E15F64" w:rsidP="0043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9B5"/>
    <w:multiLevelType w:val="hybridMultilevel"/>
    <w:tmpl w:val="F1200B90"/>
    <w:lvl w:ilvl="0" w:tplc="F19EDC38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4146F9A"/>
    <w:multiLevelType w:val="hybridMultilevel"/>
    <w:tmpl w:val="574EA3CA"/>
    <w:lvl w:ilvl="0" w:tplc="5CA6D1E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5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32116"/>
    <w:multiLevelType w:val="hybridMultilevel"/>
    <w:tmpl w:val="20885252"/>
    <w:lvl w:ilvl="0" w:tplc="BCEE8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35498"/>
    <w:rsid w:val="000A4C7C"/>
    <w:rsid w:val="000D4AC2"/>
    <w:rsid w:val="000E1FBC"/>
    <w:rsid w:val="002A2460"/>
    <w:rsid w:val="002B664E"/>
    <w:rsid w:val="004102E9"/>
    <w:rsid w:val="00414993"/>
    <w:rsid w:val="00436D27"/>
    <w:rsid w:val="004710EF"/>
    <w:rsid w:val="00477257"/>
    <w:rsid w:val="004E6918"/>
    <w:rsid w:val="00550E73"/>
    <w:rsid w:val="00553969"/>
    <w:rsid w:val="00595600"/>
    <w:rsid w:val="005D38DC"/>
    <w:rsid w:val="005D3DE6"/>
    <w:rsid w:val="0060790D"/>
    <w:rsid w:val="006250A4"/>
    <w:rsid w:val="00644B30"/>
    <w:rsid w:val="006B0BF7"/>
    <w:rsid w:val="006C28C2"/>
    <w:rsid w:val="0073658A"/>
    <w:rsid w:val="00752D06"/>
    <w:rsid w:val="00757BE7"/>
    <w:rsid w:val="007B210F"/>
    <w:rsid w:val="00802BD3"/>
    <w:rsid w:val="00844CF8"/>
    <w:rsid w:val="00850D4A"/>
    <w:rsid w:val="00852566"/>
    <w:rsid w:val="008962CD"/>
    <w:rsid w:val="008C4D5A"/>
    <w:rsid w:val="008E468E"/>
    <w:rsid w:val="00915973"/>
    <w:rsid w:val="00926A0C"/>
    <w:rsid w:val="009841FC"/>
    <w:rsid w:val="009A3DD4"/>
    <w:rsid w:val="00A04365"/>
    <w:rsid w:val="00AD403A"/>
    <w:rsid w:val="00B36643"/>
    <w:rsid w:val="00B467BB"/>
    <w:rsid w:val="00B7365A"/>
    <w:rsid w:val="00B90A74"/>
    <w:rsid w:val="00BB53C8"/>
    <w:rsid w:val="00C32212"/>
    <w:rsid w:val="00C44994"/>
    <w:rsid w:val="00C536B6"/>
    <w:rsid w:val="00C5634E"/>
    <w:rsid w:val="00CC3AAE"/>
    <w:rsid w:val="00CD7459"/>
    <w:rsid w:val="00D04884"/>
    <w:rsid w:val="00DE4069"/>
    <w:rsid w:val="00E029D2"/>
    <w:rsid w:val="00E0689B"/>
    <w:rsid w:val="00E15F64"/>
    <w:rsid w:val="00E446A4"/>
    <w:rsid w:val="00E562CE"/>
    <w:rsid w:val="00E74A67"/>
    <w:rsid w:val="00E94674"/>
    <w:rsid w:val="00EF222B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D8DA4-3A53-4345-A18F-13D5A61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4710EF"/>
    <w:pPr>
      <w:numPr>
        <w:numId w:val="7"/>
      </w:numPr>
      <w:tabs>
        <w:tab w:val="left" w:pos="6521"/>
      </w:tabs>
      <w:spacing w:before="240" w:after="0" w:line="336" w:lineRule="auto"/>
      <w:ind w:left="-426" w:hanging="218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D27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710EF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D4AC2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C5634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0790D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60790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436D2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3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36D27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36D27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Dietetyka studia II stopnia stacjonarne</vt:lpstr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4 program studiów dietetyka studia II stopnia stacjonarne</dc:title>
  <dc:creator>Emilia Snarska</dc:creator>
  <cp:lastModifiedBy>Anna Drożdżewicz</cp:lastModifiedBy>
  <cp:revision>4</cp:revision>
  <cp:lastPrinted>2022-05-06T11:01:00Z</cp:lastPrinted>
  <dcterms:created xsi:type="dcterms:W3CDTF">2022-05-06T09:59:00Z</dcterms:created>
  <dcterms:modified xsi:type="dcterms:W3CDTF">2022-05-06T11:01:00Z</dcterms:modified>
</cp:coreProperties>
</file>