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3DF1E" w14:textId="74477245" w:rsidR="0080003B" w:rsidRDefault="00443D28" w:rsidP="00E27839">
      <w:pPr>
        <w:spacing w:line="240" w:lineRule="auto"/>
        <w:ind w:left="-851" w:right="-851"/>
        <w:outlineLvl w:val="4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80003B">
        <w:rPr>
          <w:rFonts w:asciiTheme="minorHAnsi" w:hAnsiTheme="minorHAnsi" w:cstheme="minorHAnsi"/>
          <w:bCs/>
          <w:iCs/>
          <w:sz w:val="20"/>
          <w:szCs w:val="20"/>
          <w:lang w:eastAsia="pl-PL"/>
        </w:rPr>
        <w:t xml:space="preserve">Załącznik nr 1 do Programu studiów na kierunku </w:t>
      </w:r>
      <w:r w:rsidR="00445B32" w:rsidRPr="00CB737E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Logopedia z </w:t>
      </w:r>
      <w:proofErr w:type="spellStart"/>
      <w:r w:rsidR="00445B32" w:rsidRPr="00CB737E">
        <w:rPr>
          <w:rFonts w:ascii="Calibri" w:hAnsi="Calibri" w:cs="Calibri"/>
          <w:bCs/>
          <w:iCs/>
          <w:sz w:val="20"/>
          <w:szCs w:val="20"/>
          <w:lang w:eastAsia="pl-PL"/>
        </w:rPr>
        <w:t>Fonoaudiologią</w:t>
      </w:r>
      <w:proofErr w:type="spellEnd"/>
      <w:r w:rsidR="00445B32" w:rsidRPr="00CB737E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studia I stopnia stacjonarne </w:t>
      </w:r>
      <w:r w:rsidRPr="0080003B">
        <w:rPr>
          <w:rFonts w:asciiTheme="minorHAnsi" w:hAnsiTheme="minorHAnsi" w:cstheme="minorHAnsi"/>
          <w:bCs/>
          <w:iCs/>
          <w:sz w:val="20"/>
          <w:szCs w:val="20"/>
          <w:lang w:eastAsia="pl-PL"/>
        </w:rPr>
        <w:t xml:space="preserve">dla cyklu kształcenia rozpoczynającego się w roku akademickim </w:t>
      </w:r>
      <w:r w:rsidR="003436D2">
        <w:rPr>
          <w:rFonts w:asciiTheme="minorHAnsi" w:hAnsiTheme="minorHAnsi" w:cstheme="minorHAnsi"/>
          <w:bCs/>
          <w:iCs/>
          <w:sz w:val="20"/>
          <w:szCs w:val="20"/>
          <w:lang w:eastAsia="pl-PL"/>
        </w:rPr>
        <w:t>2022/2023</w:t>
      </w:r>
      <w:r w:rsidR="00767E63">
        <w:rPr>
          <w:rFonts w:asciiTheme="minorHAnsi" w:hAnsiTheme="minorHAnsi" w:cstheme="minorHAnsi"/>
          <w:bCs/>
          <w:iCs/>
          <w:sz w:val="20"/>
          <w:szCs w:val="20"/>
          <w:lang w:eastAsia="pl-PL"/>
        </w:rPr>
        <w:t>,</w:t>
      </w:r>
      <w:r w:rsidR="00FC089C">
        <w:rPr>
          <w:rFonts w:asciiTheme="minorHAnsi" w:hAnsiTheme="minorHAnsi" w:cstheme="minorHAnsi"/>
          <w:bCs/>
          <w:iCs/>
          <w:sz w:val="20"/>
          <w:szCs w:val="20"/>
          <w:lang w:eastAsia="pl-PL"/>
        </w:rPr>
        <w:t xml:space="preserve"> </w:t>
      </w:r>
      <w:r w:rsidR="00767E63" w:rsidRPr="00767E63">
        <w:rPr>
          <w:rFonts w:ascii="Calibri" w:hAnsi="Calibri" w:cs="Calibri"/>
          <w:bCs/>
          <w:iCs/>
          <w:sz w:val="20"/>
          <w:szCs w:val="20"/>
          <w:lang w:eastAsia="pl-PL"/>
        </w:rPr>
        <w:t>stanowiącego załącznik</w:t>
      </w:r>
      <w:r w:rsidR="00216803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nr 8</w:t>
      </w:r>
      <w:bookmarkStart w:id="0" w:name="_GoBack"/>
      <w:bookmarkEnd w:id="0"/>
      <w:r w:rsidR="00767E63" w:rsidRPr="00767E63">
        <w:rPr>
          <w:rFonts w:ascii="Calibri" w:hAnsi="Calibri" w:cs="Calibri"/>
          <w:bCs/>
          <w:iCs/>
          <w:sz w:val="20"/>
          <w:szCs w:val="20"/>
          <w:lang w:eastAsia="pl-PL"/>
        </w:rPr>
        <w:t xml:space="preserve"> do Uchwały nr 171/2022 Senatu UMB z dnia 28.04.2022 r.</w:t>
      </w:r>
    </w:p>
    <w:p w14:paraId="6A23DF1F" w14:textId="77777777" w:rsidR="0080003B" w:rsidRDefault="009B68AC" w:rsidP="00E27839">
      <w:pPr>
        <w:spacing w:after="0" w:line="240" w:lineRule="auto"/>
        <w:ind w:left="-851" w:right="-851"/>
        <w:outlineLvl w:val="4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80003B">
        <w:rPr>
          <w:rFonts w:asciiTheme="minorHAnsi" w:hAnsiTheme="minorHAnsi" w:cstheme="minorHAnsi"/>
          <w:b/>
        </w:rPr>
        <w:t xml:space="preserve">EFEKTY </w:t>
      </w:r>
      <w:r w:rsidR="00EE7CBF" w:rsidRPr="0080003B">
        <w:rPr>
          <w:rFonts w:asciiTheme="minorHAnsi" w:hAnsiTheme="minorHAnsi" w:cstheme="minorHAnsi"/>
          <w:b/>
        </w:rPr>
        <w:t>UCZENIA SIĘ</w:t>
      </w:r>
    </w:p>
    <w:p w14:paraId="6A23DF20" w14:textId="58F93518" w:rsidR="00EE7CBF" w:rsidRPr="0080003B" w:rsidRDefault="009B68AC" w:rsidP="00E27839">
      <w:pPr>
        <w:spacing w:line="240" w:lineRule="auto"/>
        <w:ind w:left="-851" w:right="-851"/>
        <w:outlineLvl w:val="4"/>
        <w:rPr>
          <w:rFonts w:asciiTheme="minorHAnsi" w:hAnsiTheme="minorHAnsi" w:cstheme="minorHAnsi"/>
          <w:bCs/>
          <w:iCs/>
          <w:sz w:val="20"/>
          <w:szCs w:val="20"/>
          <w:lang w:eastAsia="pl-PL"/>
        </w:rPr>
      </w:pPr>
      <w:r w:rsidRPr="0080003B">
        <w:rPr>
          <w:rFonts w:asciiTheme="minorHAnsi" w:hAnsiTheme="minorHAnsi" w:cstheme="minorHAnsi"/>
          <w:b/>
        </w:rPr>
        <w:t xml:space="preserve">dla cyklu kształcenia rozpoczynającego się w roku akademickim </w:t>
      </w:r>
      <w:r w:rsidR="003436D2">
        <w:rPr>
          <w:rFonts w:asciiTheme="minorHAnsi" w:hAnsiTheme="minorHAnsi" w:cstheme="minorHAnsi"/>
          <w:b/>
        </w:rPr>
        <w:t>2022/2023</w:t>
      </w:r>
    </w:p>
    <w:p w14:paraId="6A23DF21" w14:textId="77777777" w:rsidR="00EE7CBF" w:rsidRPr="0080003B" w:rsidRDefault="00EE7CBF" w:rsidP="00E27839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Theme="minorHAnsi" w:hAnsiTheme="minorHAnsi" w:cstheme="minorHAnsi"/>
        </w:rPr>
      </w:pPr>
      <w:r w:rsidRPr="0080003B">
        <w:rPr>
          <w:rFonts w:asciiTheme="minorHAnsi" w:hAnsiTheme="minorHAnsi" w:cstheme="minorHAnsi"/>
        </w:rPr>
        <w:t xml:space="preserve">Nazwa jednostki prowadzącej kierunek: </w:t>
      </w:r>
      <w:r w:rsidR="00FC089C">
        <w:rPr>
          <w:rFonts w:asciiTheme="minorHAnsi" w:hAnsiTheme="minorHAnsi" w:cstheme="minorHAnsi"/>
        </w:rPr>
        <w:t>Wydział Nauk o Zdrowiu</w:t>
      </w:r>
    </w:p>
    <w:p w14:paraId="6A23DF22" w14:textId="238EBCDC" w:rsidR="00EE7CBF" w:rsidRPr="0080003B" w:rsidRDefault="00EE7CBF" w:rsidP="00E27839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Theme="minorHAnsi" w:hAnsiTheme="minorHAnsi" w:cstheme="minorHAnsi"/>
        </w:rPr>
      </w:pPr>
      <w:r w:rsidRPr="0080003B">
        <w:rPr>
          <w:rFonts w:asciiTheme="minorHAnsi" w:hAnsiTheme="minorHAnsi" w:cstheme="minorHAnsi"/>
        </w:rPr>
        <w:t xml:space="preserve">Nazwa kierunku studiów: </w:t>
      </w:r>
      <w:r w:rsidR="003436D2">
        <w:rPr>
          <w:rFonts w:asciiTheme="minorHAnsi" w:hAnsiTheme="minorHAnsi" w:cstheme="minorHAnsi"/>
        </w:rPr>
        <w:t xml:space="preserve">Logopedia z </w:t>
      </w:r>
      <w:proofErr w:type="spellStart"/>
      <w:r w:rsidR="003436D2">
        <w:rPr>
          <w:rFonts w:asciiTheme="minorHAnsi" w:hAnsiTheme="minorHAnsi" w:cstheme="minorHAnsi"/>
        </w:rPr>
        <w:t>Fonoaudiologią</w:t>
      </w:r>
      <w:proofErr w:type="spellEnd"/>
    </w:p>
    <w:p w14:paraId="6A23DF23" w14:textId="55F5078E" w:rsidR="008D27C3" w:rsidRPr="0080003B" w:rsidRDefault="00BE2289" w:rsidP="00E27839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120" w:line="360" w:lineRule="auto"/>
        <w:ind w:left="-567" w:right="-426" w:hanging="284"/>
        <w:rPr>
          <w:rFonts w:asciiTheme="minorHAnsi" w:hAnsiTheme="minorHAnsi" w:cstheme="minorHAnsi"/>
        </w:rPr>
      </w:pPr>
      <w:r w:rsidRPr="0080003B">
        <w:rPr>
          <w:rFonts w:asciiTheme="minorHAnsi" w:hAnsiTheme="minorHAnsi" w:cstheme="minorHAnsi"/>
          <w:bCs/>
        </w:rPr>
        <w:t xml:space="preserve">Poziom Polskiej Ramy Kwalifikacji: </w:t>
      </w:r>
      <w:r w:rsidR="003436D2">
        <w:rPr>
          <w:rFonts w:asciiTheme="minorHAnsi" w:hAnsiTheme="minorHAnsi" w:cstheme="minorHAnsi"/>
        </w:rPr>
        <w:t>6</w:t>
      </w:r>
    </w:p>
    <w:p w14:paraId="6A23DF24" w14:textId="77777777" w:rsidR="002F19BB" w:rsidRPr="0080003B" w:rsidRDefault="008A0718" w:rsidP="00E27839">
      <w:pPr>
        <w:pStyle w:val="Nagwek1"/>
      </w:pPr>
      <w:r w:rsidRPr="0080003B">
        <w:t xml:space="preserve">KIERUNKOWE </w:t>
      </w:r>
      <w:r w:rsidR="002F19BB" w:rsidRPr="0080003B">
        <w:t xml:space="preserve">EFEKTY </w:t>
      </w:r>
      <w:r w:rsidR="00EE7CBF" w:rsidRPr="0080003B">
        <w:t>UCZENIA SIĘ:</w:t>
      </w:r>
    </w:p>
    <w:p w14:paraId="6A23DF25" w14:textId="77777777" w:rsidR="00EE7CBF" w:rsidRPr="00857F68" w:rsidRDefault="0080003B" w:rsidP="00E27839">
      <w:pPr>
        <w:pStyle w:val="Nagwek2"/>
      </w:pPr>
      <w:r w:rsidRPr="00857F68">
        <w:t>WIEDZA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Logopedia z fonoaudiologią studia I stopnia stacjonarne"/>
        <w:tblDescription w:val="kierunkowe efekty uczenia sie w zakresie wiedzy"/>
      </w:tblPr>
      <w:tblGrid>
        <w:gridCol w:w="993"/>
        <w:gridCol w:w="4962"/>
        <w:gridCol w:w="2409"/>
        <w:gridCol w:w="2268"/>
      </w:tblGrid>
      <w:tr w:rsidR="00EE7CBF" w:rsidRPr="0080003B" w14:paraId="6A23DF2B" w14:textId="77777777" w:rsidTr="00E27839">
        <w:trPr>
          <w:cantSplit/>
          <w:tblHeader/>
        </w:trPr>
        <w:tc>
          <w:tcPr>
            <w:tcW w:w="993" w:type="dxa"/>
            <w:shd w:val="clear" w:color="auto" w:fill="auto"/>
          </w:tcPr>
          <w:p w14:paraId="6A23DF26" w14:textId="77777777" w:rsidR="00EE7CBF" w:rsidRPr="00DC7574" w:rsidRDefault="00EE7CB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14:paraId="6A23DF27" w14:textId="77777777" w:rsidR="00EE7CBF" w:rsidRPr="0080003B" w:rsidRDefault="00EE7CBF" w:rsidP="00E27839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EFEKT</w:t>
            </w:r>
            <w:r w:rsidR="005A744A"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UCZENIA SIĘ</w:t>
            </w:r>
          </w:p>
        </w:tc>
        <w:tc>
          <w:tcPr>
            <w:tcW w:w="2409" w:type="dxa"/>
          </w:tcPr>
          <w:p w14:paraId="6A23DF28" w14:textId="77777777" w:rsidR="00EE7CBF" w:rsidRPr="0080003B" w:rsidRDefault="00EE7CBF" w:rsidP="00E27839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14:paraId="6A23DF29" w14:textId="77777777" w:rsidR="00EE7CBF" w:rsidRPr="0080003B" w:rsidRDefault="00041C54" w:rsidP="00E27839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EE7CBF"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dniesienie do charakterystyk drugiego stopnia Polskiej Ramy Kwalifikacji</w:t>
            </w:r>
          </w:p>
          <w:p w14:paraId="6A23DF2A" w14:textId="77777777" w:rsidR="00EE7CBF" w:rsidRPr="0080003B" w:rsidRDefault="00EE7CB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E77AE6" w:rsidRPr="0080003B" w14:paraId="6A23DF31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A23DF2C" w14:textId="2D8BB108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7AE6" w:rsidRPr="0080003B">
              <w:rPr>
                <w:rFonts w:asciiTheme="minorHAnsi" w:hAnsiTheme="minorHAnsi" w:cstheme="minorHAnsi"/>
                <w:sz w:val="22"/>
                <w:szCs w:val="22"/>
              </w:rPr>
              <w:t>W01</w:t>
            </w:r>
          </w:p>
        </w:tc>
        <w:tc>
          <w:tcPr>
            <w:tcW w:w="4962" w:type="dxa"/>
            <w:shd w:val="clear" w:color="auto" w:fill="auto"/>
          </w:tcPr>
          <w:p w14:paraId="6A23DF2D" w14:textId="39CD3CAE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Zna elementarną terminologię używaną w diagnostyce i terapii zaburzeń jakości głosu, mowy i słuchu</w:t>
            </w:r>
          </w:p>
        </w:tc>
        <w:tc>
          <w:tcPr>
            <w:tcW w:w="2409" w:type="dxa"/>
          </w:tcPr>
          <w:p w14:paraId="6A23DF2F" w14:textId="4C2C762B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6A23DF30" w14:textId="7CA50A61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E77AE6" w:rsidRPr="0080003B" w14:paraId="6A23DF37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A23DF32" w14:textId="75A0C600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7AE6" w:rsidRPr="0080003B">
              <w:rPr>
                <w:rFonts w:asciiTheme="minorHAnsi" w:hAnsiTheme="minorHAnsi" w:cstheme="minorHAnsi"/>
                <w:sz w:val="22"/>
                <w:szCs w:val="22"/>
              </w:rPr>
              <w:t>W02</w:t>
            </w:r>
          </w:p>
        </w:tc>
        <w:tc>
          <w:tcPr>
            <w:tcW w:w="4962" w:type="dxa"/>
            <w:shd w:val="clear" w:color="auto" w:fill="auto"/>
          </w:tcPr>
          <w:p w14:paraId="6A23DF33" w14:textId="67223AD0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podstawową wiedzę w zakresie anatomii narządu głosu, fizjologii procesu głosowego oraz patologii głosu o charakterze czynnościowym i organicznym</w:t>
            </w:r>
          </w:p>
        </w:tc>
        <w:tc>
          <w:tcPr>
            <w:tcW w:w="2409" w:type="dxa"/>
          </w:tcPr>
          <w:p w14:paraId="6A23DF35" w14:textId="33240590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6A23DF36" w14:textId="0A384B7E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P6S_WG</w:t>
            </w:r>
          </w:p>
        </w:tc>
      </w:tr>
      <w:tr w:rsidR="00E77AE6" w:rsidRPr="0080003B" w14:paraId="6A23DF3D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A23DF38" w14:textId="2176D266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7AE6" w:rsidRPr="0080003B">
              <w:rPr>
                <w:rFonts w:asciiTheme="minorHAnsi" w:hAnsiTheme="minorHAnsi" w:cstheme="minorHAnsi"/>
                <w:sz w:val="22"/>
                <w:szCs w:val="22"/>
              </w:rPr>
              <w:t>W03</w:t>
            </w:r>
          </w:p>
        </w:tc>
        <w:tc>
          <w:tcPr>
            <w:tcW w:w="4962" w:type="dxa"/>
            <w:shd w:val="clear" w:color="auto" w:fill="auto"/>
          </w:tcPr>
          <w:p w14:paraId="6A23DF39" w14:textId="0D353AC9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wiedzę w zakresie anatomii, patomorfologii, patofizjologii oraz diagnozowanych postaci czynnościowych   dysfonii </w:t>
            </w:r>
          </w:p>
        </w:tc>
        <w:tc>
          <w:tcPr>
            <w:tcW w:w="2409" w:type="dxa"/>
          </w:tcPr>
          <w:p w14:paraId="6A23DF3B" w14:textId="32D1AF4F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6A23DF3C" w14:textId="5F8B1F48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P6S_WG</w:t>
            </w:r>
          </w:p>
        </w:tc>
      </w:tr>
      <w:tr w:rsidR="00E77AE6" w:rsidRPr="0080003B" w14:paraId="27A3DB1D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32B2B8D" w14:textId="4CE294B8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W04</w:t>
            </w:r>
          </w:p>
        </w:tc>
        <w:tc>
          <w:tcPr>
            <w:tcW w:w="4962" w:type="dxa"/>
            <w:shd w:val="clear" w:color="auto" w:fill="auto"/>
          </w:tcPr>
          <w:p w14:paraId="0A32A4DB" w14:textId="4E1CDA87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rutynowe metody diagnostyczne stosowane w warunkach lecznictwa ambulatoryjnego w zakresie istnienia dysfonii i zaburzeń słuchu</w:t>
            </w:r>
          </w:p>
        </w:tc>
        <w:tc>
          <w:tcPr>
            <w:tcW w:w="2409" w:type="dxa"/>
          </w:tcPr>
          <w:p w14:paraId="53EB16DC" w14:textId="539D4DD4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7CD8E3B0" w14:textId="574DE5EB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E77AE6" w:rsidRPr="0080003B" w14:paraId="234F595C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3DAF4B3F" w14:textId="0ADA51CF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W05</w:t>
            </w:r>
          </w:p>
        </w:tc>
        <w:tc>
          <w:tcPr>
            <w:tcW w:w="4962" w:type="dxa"/>
            <w:shd w:val="clear" w:color="auto" w:fill="auto"/>
          </w:tcPr>
          <w:p w14:paraId="08E67CD7" w14:textId="43F85F02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podstawowa wiedzę w zakresie metod terapeutycznych wykorzystywanych w leczeniu zaburzeń jakości głosu i mowy o różnej etiologii </w:t>
            </w:r>
          </w:p>
        </w:tc>
        <w:tc>
          <w:tcPr>
            <w:tcW w:w="2409" w:type="dxa"/>
          </w:tcPr>
          <w:p w14:paraId="0D500C7D" w14:textId="061A3100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52FBDCB8" w14:textId="0333812A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E77AE6" w:rsidRPr="0080003B" w14:paraId="1855CA5A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147BED2D" w14:textId="1A66C5D3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W06</w:t>
            </w:r>
          </w:p>
        </w:tc>
        <w:tc>
          <w:tcPr>
            <w:tcW w:w="4962" w:type="dxa"/>
            <w:shd w:val="clear" w:color="auto" w:fill="auto"/>
          </w:tcPr>
          <w:p w14:paraId="7146A2CC" w14:textId="2A61B422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podstawową wiedzę lingwistyczną dotyczącą elementów prozodycznych mowy</w:t>
            </w:r>
          </w:p>
        </w:tc>
        <w:tc>
          <w:tcPr>
            <w:tcW w:w="2409" w:type="dxa"/>
          </w:tcPr>
          <w:p w14:paraId="3DE068F1" w14:textId="0D8734EB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6526B0B4" w14:textId="585B2448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E77AE6" w:rsidRPr="0080003B" w14:paraId="441AD0FD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B30BA9B" w14:textId="23177F0F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W07</w:t>
            </w:r>
          </w:p>
        </w:tc>
        <w:tc>
          <w:tcPr>
            <w:tcW w:w="4962" w:type="dxa"/>
            <w:shd w:val="clear" w:color="auto" w:fill="auto"/>
          </w:tcPr>
          <w:p w14:paraId="4773C193" w14:textId="01483F1E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ogólną wiedzę z zakresu językoznawstwa oraz fonetyki i fonologii języka polskiego</w:t>
            </w:r>
          </w:p>
        </w:tc>
        <w:tc>
          <w:tcPr>
            <w:tcW w:w="2409" w:type="dxa"/>
          </w:tcPr>
          <w:p w14:paraId="3ED5F926" w14:textId="7D743CE5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31C3EAFE" w14:textId="165D17F4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E77AE6" w:rsidRPr="0080003B" w14:paraId="735977C6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27CEFB77" w14:textId="526ECC5A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W08</w:t>
            </w:r>
          </w:p>
        </w:tc>
        <w:tc>
          <w:tcPr>
            <w:tcW w:w="4962" w:type="dxa"/>
            <w:shd w:val="clear" w:color="auto" w:fill="auto"/>
          </w:tcPr>
          <w:p w14:paraId="4A91CE7C" w14:textId="4BAA0F4E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podstawową wiedzę dotyczącą zaburzeń mowy o różnej etiologii</w:t>
            </w:r>
          </w:p>
        </w:tc>
        <w:tc>
          <w:tcPr>
            <w:tcW w:w="2409" w:type="dxa"/>
          </w:tcPr>
          <w:p w14:paraId="56AB451C" w14:textId="4259E2F2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038729C1" w14:textId="566B936D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P6S_WG</w:t>
            </w:r>
          </w:p>
        </w:tc>
      </w:tr>
      <w:tr w:rsidR="00E77AE6" w:rsidRPr="0080003B" w14:paraId="43420E2F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013A3801" w14:textId="14A693BD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W09</w:t>
            </w:r>
          </w:p>
        </w:tc>
        <w:tc>
          <w:tcPr>
            <w:tcW w:w="4962" w:type="dxa"/>
            <w:shd w:val="clear" w:color="auto" w:fill="auto"/>
          </w:tcPr>
          <w:p w14:paraId="318327F3" w14:textId="561A0006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podstawowe metody terapii </w:t>
            </w:r>
            <w:proofErr w:type="spellStart"/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dyslalii</w:t>
            </w:r>
            <w:proofErr w:type="spellEnd"/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i innych zaburzeń artykulacyjnych</w:t>
            </w:r>
          </w:p>
        </w:tc>
        <w:tc>
          <w:tcPr>
            <w:tcW w:w="2409" w:type="dxa"/>
          </w:tcPr>
          <w:p w14:paraId="0FA067DA" w14:textId="3D5B909A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17BCDB9F" w14:textId="7FFF37B1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P6S_WG</w:t>
            </w:r>
          </w:p>
        </w:tc>
      </w:tr>
      <w:tr w:rsidR="00E77AE6" w:rsidRPr="0080003B" w14:paraId="10B4C1B1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1F0A6723" w14:textId="713006BA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W10</w:t>
            </w:r>
          </w:p>
        </w:tc>
        <w:tc>
          <w:tcPr>
            <w:tcW w:w="4962" w:type="dxa"/>
            <w:shd w:val="clear" w:color="auto" w:fill="auto"/>
          </w:tcPr>
          <w:p w14:paraId="6D237F48" w14:textId="3E7FBF92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Posiada podstawowa wiedzę z zakresu anatomii i fizjologii narządu słuchu i równowagi.</w:t>
            </w:r>
          </w:p>
        </w:tc>
        <w:tc>
          <w:tcPr>
            <w:tcW w:w="2409" w:type="dxa"/>
          </w:tcPr>
          <w:p w14:paraId="05D6D7A2" w14:textId="49DE894D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1E1B19AD" w14:textId="13030BF6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P6S_WG</w:t>
            </w:r>
          </w:p>
        </w:tc>
      </w:tr>
      <w:tr w:rsidR="00E77AE6" w:rsidRPr="0080003B" w14:paraId="479DED55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06DBB2A0" w14:textId="52A5ABB3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W11</w:t>
            </w:r>
          </w:p>
        </w:tc>
        <w:tc>
          <w:tcPr>
            <w:tcW w:w="4962" w:type="dxa"/>
            <w:shd w:val="clear" w:color="auto" w:fill="auto"/>
          </w:tcPr>
          <w:p w14:paraId="3560501C" w14:textId="45E51244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etiologię i </w:t>
            </w:r>
            <w:proofErr w:type="spellStart"/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symptomatykę</w:t>
            </w:r>
            <w:proofErr w:type="spellEnd"/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patologii narządu słuchu i równowagi.</w:t>
            </w:r>
          </w:p>
        </w:tc>
        <w:tc>
          <w:tcPr>
            <w:tcW w:w="2409" w:type="dxa"/>
          </w:tcPr>
          <w:p w14:paraId="4AEE0D8D" w14:textId="3C63FCDC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298AA9B9" w14:textId="08814695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P6S_WG</w:t>
            </w:r>
          </w:p>
        </w:tc>
      </w:tr>
      <w:tr w:rsidR="00E77AE6" w:rsidRPr="0080003B" w14:paraId="47445A8D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5FCC087E" w14:textId="25AB273A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W12</w:t>
            </w:r>
          </w:p>
        </w:tc>
        <w:tc>
          <w:tcPr>
            <w:tcW w:w="4962" w:type="dxa"/>
            <w:shd w:val="clear" w:color="auto" w:fill="auto"/>
          </w:tcPr>
          <w:p w14:paraId="316EAB55" w14:textId="7FFA8674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podstawowe metody diagnostyki patologii narządu słuchu równowagi (badania audiologiczne, diagnostyka obrazowa).</w:t>
            </w:r>
          </w:p>
        </w:tc>
        <w:tc>
          <w:tcPr>
            <w:tcW w:w="2409" w:type="dxa"/>
          </w:tcPr>
          <w:p w14:paraId="7DAFA262" w14:textId="037FBCB0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55F586E1" w14:textId="18D2192E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P6S_WG</w:t>
            </w:r>
          </w:p>
        </w:tc>
      </w:tr>
      <w:tr w:rsidR="00E77AE6" w:rsidRPr="0080003B" w14:paraId="4BA4CB17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10A19758" w14:textId="2886CD0A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W13</w:t>
            </w:r>
          </w:p>
        </w:tc>
        <w:tc>
          <w:tcPr>
            <w:tcW w:w="4962" w:type="dxa"/>
            <w:shd w:val="clear" w:color="auto" w:fill="auto"/>
          </w:tcPr>
          <w:p w14:paraId="2237B54E" w14:textId="4905027B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podstawowe metody terapeutyczne stosowane w patologii narządu słuchu i równowagi.</w:t>
            </w:r>
          </w:p>
        </w:tc>
        <w:tc>
          <w:tcPr>
            <w:tcW w:w="2409" w:type="dxa"/>
          </w:tcPr>
          <w:p w14:paraId="4E333CDD" w14:textId="1A8E97B7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1EB2C7B9" w14:textId="37BCC46F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E77AE6" w:rsidRPr="0080003B" w14:paraId="5E027AFE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32636EF" w14:textId="58963654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W14</w:t>
            </w:r>
          </w:p>
        </w:tc>
        <w:tc>
          <w:tcPr>
            <w:tcW w:w="4962" w:type="dxa"/>
            <w:shd w:val="clear" w:color="auto" w:fill="auto"/>
          </w:tcPr>
          <w:p w14:paraId="4C165015" w14:textId="603D09B7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elementarne procedury wykorzystywane w profilaktyce zaburzeń jakości głosu, mowy i słuchu.</w:t>
            </w:r>
          </w:p>
        </w:tc>
        <w:tc>
          <w:tcPr>
            <w:tcW w:w="2409" w:type="dxa"/>
          </w:tcPr>
          <w:p w14:paraId="0F0B06A1" w14:textId="2E522D01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350A0F87" w14:textId="7769CA22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E77AE6" w:rsidRPr="0080003B" w14:paraId="10917C43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5A64C552" w14:textId="7AAF093B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W15</w:t>
            </w:r>
          </w:p>
        </w:tc>
        <w:tc>
          <w:tcPr>
            <w:tcW w:w="4962" w:type="dxa"/>
            <w:shd w:val="clear" w:color="auto" w:fill="auto"/>
          </w:tcPr>
          <w:p w14:paraId="66F2D2BF" w14:textId="20AA93F0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ogólną wiedzę w zakresie uwarunkowań zaburzeń jakości głosu i mowy. </w:t>
            </w:r>
          </w:p>
        </w:tc>
        <w:tc>
          <w:tcPr>
            <w:tcW w:w="2409" w:type="dxa"/>
          </w:tcPr>
          <w:p w14:paraId="0C8BE22D" w14:textId="2F01132B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6D708454" w14:textId="29DA7BD0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P6S_WG</w:t>
            </w:r>
          </w:p>
        </w:tc>
      </w:tr>
      <w:tr w:rsidR="00E77AE6" w:rsidRPr="0080003B" w14:paraId="4F790B5D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0F31BF26" w14:textId="7505BFE4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W16</w:t>
            </w:r>
          </w:p>
        </w:tc>
        <w:tc>
          <w:tcPr>
            <w:tcW w:w="4962" w:type="dxa"/>
            <w:shd w:val="clear" w:color="auto" w:fill="auto"/>
          </w:tcPr>
          <w:p w14:paraId="027EBC39" w14:textId="4AFA2B97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elementarną wiedze w zakresie występowania </w:t>
            </w:r>
            <w:proofErr w:type="spellStart"/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fononeuroz</w:t>
            </w:r>
            <w:proofErr w:type="spellEnd"/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  <w:r w:rsidRPr="006E14B3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 xml:space="preserve">  </w:t>
            </w:r>
          </w:p>
        </w:tc>
        <w:tc>
          <w:tcPr>
            <w:tcW w:w="2409" w:type="dxa"/>
          </w:tcPr>
          <w:p w14:paraId="530778A6" w14:textId="70B60AA6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60AC5D02" w14:textId="6F30C10A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P6S_WG</w:t>
            </w:r>
          </w:p>
        </w:tc>
      </w:tr>
      <w:tr w:rsidR="00E77AE6" w:rsidRPr="0080003B" w14:paraId="02EDBB02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52013088" w14:textId="1B46C42C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W17</w:t>
            </w:r>
          </w:p>
        </w:tc>
        <w:tc>
          <w:tcPr>
            <w:tcW w:w="4962" w:type="dxa"/>
            <w:shd w:val="clear" w:color="auto" w:fill="auto"/>
          </w:tcPr>
          <w:p w14:paraId="12AFB6B6" w14:textId="7A670BAE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ogólną wiedzę dotyczącą zaburzeń jakości głosu i mowy u osób głuchych i głęboko niedosłyszących. </w:t>
            </w:r>
          </w:p>
        </w:tc>
        <w:tc>
          <w:tcPr>
            <w:tcW w:w="2409" w:type="dxa"/>
          </w:tcPr>
          <w:p w14:paraId="7A012DC5" w14:textId="60BC3350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1A45CD9D" w14:textId="181339AF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P6S_WG</w:t>
            </w:r>
          </w:p>
        </w:tc>
      </w:tr>
      <w:tr w:rsidR="00E77AE6" w:rsidRPr="0080003B" w14:paraId="4832951F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FAC7882" w14:textId="34A6169C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W18</w:t>
            </w:r>
          </w:p>
        </w:tc>
        <w:tc>
          <w:tcPr>
            <w:tcW w:w="4962" w:type="dxa"/>
            <w:shd w:val="clear" w:color="auto" w:fill="auto"/>
          </w:tcPr>
          <w:p w14:paraId="4697FD7A" w14:textId="5E380B85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ogólne zasady prowadzenia wychowania słuchowego w procesie kształcenia mowy.</w:t>
            </w:r>
          </w:p>
        </w:tc>
        <w:tc>
          <w:tcPr>
            <w:tcW w:w="2409" w:type="dxa"/>
          </w:tcPr>
          <w:p w14:paraId="4FE3FAAD" w14:textId="605C6992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78149204" w14:textId="5B77FE80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E77AE6" w:rsidRPr="0080003B" w14:paraId="0782E899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71BEFB0E" w14:textId="32353D2F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W19</w:t>
            </w:r>
          </w:p>
        </w:tc>
        <w:tc>
          <w:tcPr>
            <w:tcW w:w="4962" w:type="dxa"/>
            <w:shd w:val="clear" w:color="auto" w:fill="auto"/>
          </w:tcPr>
          <w:p w14:paraId="46B23435" w14:textId="271ECA28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podstawowa wiedzę w zakresie komunikacji osób po laryngektomiach częściowych i całkowitych. </w:t>
            </w:r>
          </w:p>
        </w:tc>
        <w:tc>
          <w:tcPr>
            <w:tcW w:w="2409" w:type="dxa"/>
          </w:tcPr>
          <w:p w14:paraId="3D89B34A" w14:textId="1FD19AFB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66AFF625" w14:textId="14D33C18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E77AE6" w:rsidRPr="0080003B" w14:paraId="20963397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32B1C612" w14:textId="1EF2BFE5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W20</w:t>
            </w:r>
          </w:p>
        </w:tc>
        <w:tc>
          <w:tcPr>
            <w:tcW w:w="4962" w:type="dxa"/>
            <w:shd w:val="clear" w:color="auto" w:fill="auto"/>
          </w:tcPr>
          <w:p w14:paraId="69086732" w14:textId="633E1607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zasady chirurgicznej rehabilitacji głosu osób po całkowitej laryngektomii (mowa przetokowa). </w:t>
            </w:r>
          </w:p>
        </w:tc>
        <w:tc>
          <w:tcPr>
            <w:tcW w:w="2409" w:type="dxa"/>
          </w:tcPr>
          <w:p w14:paraId="026BCE06" w14:textId="6F67C590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7CCB5C05" w14:textId="25D2CA76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E77AE6" w:rsidRPr="0080003B" w14:paraId="3C07F0DE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0AF7E4D7" w14:textId="7ACF9865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W21</w:t>
            </w:r>
          </w:p>
        </w:tc>
        <w:tc>
          <w:tcPr>
            <w:tcW w:w="4962" w:type="dxa"/>
            <w:shd w:val="clear" w:color="auto" w:fill="auto"/>
          </w:tcPr>
          <w:p w14:paraId="6312B384" w14:textId="5FDFFEE8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alternatywne metody komunikacji z otoczeniem osób laryngektomowanych. </w:t>
            </w:r>
          </w:p>
        </w:tc>
        <w:tc>
          <w:tcPr>
            <w:tcW w:w="2409" w:type="dxa"/>
          </w:tcPr>
          <w:p w14:paraId="5F7DBD9F" w14:textId="032F0928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75E06176" w14:textId="280A9713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E77AE6" w:rsidRPr="0080003B" w14:paraId="75BD4DB0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87C4B0C" w14:textId="35D880E9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W22</w:t>
            </w:r>
          </w:p>
        </w:tc>
        <w:tc>
          <w:tcPr>
            <w:tcW w:w="4962" w:type="dxa"/>
            <w:shd w:val="clear" w:color="auto" w:fill="auto"/>
          </w:tcPr>
          <w:p w14:paraId="035802CD" w14:textId="2F42E77E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podstawową wiedzę z zakresu prawidłowej techniki tworzenia głosu (podparcie oddechowe, oddychanie dynamiczne).  </w:t>
            </w:r>
          </w:p>
        </w:tc>
        <w:tc>
          <w:tcPr>
            <w:tcW w:w="2409" w:type="dxa"/>
          </w:tcPr>
          <w:p w14:paraId="6270141D" w14:textId="2D17BA96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00C08BBC" w14:textId="675CFC6B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E77AE6" w:rsidRPr="0080003B" w14:paraId="5404182E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0EF80CA2" w14:textId="2E4ACF06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W23</w:t>
            </w:r>
          </w:p>
        </w:tc>
        <w:tc>
          <w:tcPr>
            <w:tcW w:w="4962" w:type="dxa"/>
            <w:shd w:val="clear" w:color="auto" w:fill="auto"/>
          </w:tcPr>
          <w:p w14:paraId="5D094F48" w14:textId="34B7A51D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Zna metody poszerzonej diagnostyki obiektywnej zaburzeń jakości głosu. </w:t>
            </w:r>
          </w:p>
        </w:tc>
        <w:tc>
          <w:tcPr>
            <w:tcW w:w="2409" w:type="dxa"/>
          </w:tcPr>
          <w:p w14:paraId="49337258" w14:textId="113E4C72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55B6771B" w14:textId="1E0759CE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E77AE6" w:rsidRPr="0080003B" w14:paraId="3DAF92F3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0ED88E69" w14:textId="7D44422F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W24</w:t>
            </w:r>
          </w:p>
        </w:tc>
        <w:tc>
          <w:tcPr>
            <w:tcW w:w="4962" w:type="dxa"/>
            <w:shd w:val="clear" w:color="auto" w:fill="auto"/>
          </w:tcPr>
          <w:p w14:paraId="24DC06D2" w14:textId="0446294C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Rozumie i potrafi wyjaśnić społeczne i ekonomiczne uwarunkowania stanu zdrowia populacji</w:t>
            </w:r>
          </w:p>
        </w:tc>
        <w:tc>
          <w:tcPr>
            <w:tcW w:w="2409" w:type="dxa"/>
          </w:tcPr>
          <w:p w14:paraId="27FE745E" w14:textId="1B0CE3A5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67C2F7F6" w14:textId="5885E012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E77AE6" w:rsidRPr="0080003B" w14:paraId="68607017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7C3DD22F" w14:textId="689563A3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W25</w:t>
            </w:r>
          </w:p>
        </w:tc>
        <w:tc>
          <w:tcPr>
            <w:tcW w:w="4962" w:type="dxa"/>
            <w:shd w:val="clear" w:color="auto" w:fill="auto"/>
          </w:tcPr>
          <w:p w14:paraId="6AB542EB" w14:textId="12AB0155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organizację systemu zdrowotnego w Polsce i na świecie oraz podstawy prawa i ekonomiki w ochronie zdrowia</w:t>
            </w:r>
          </w:p>
        </w:tc>
        <w:tc>
          <w:tcPr>
            <w:tcW w:w="2409" w:type="dxa"/>
          </w:tcPr>
          <w:p w14:paraId="46D5164D" w14:textId="22F1F60C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77C55525" w14:textId="3778E63A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E77AE6" w:rsidRPr="0080003B" w14:paraId="47EC2B28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149092D4" w14:textId="4995D66E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W26</w:t>
            </w:r>
          </w:p>
        </w:tc>
        <w:tc>
          <w:tcPr>
            <w:tcW w:w="4962" w:type="dxa"/>
            <w:shd w:val="clear" w:color="auto" w:fill="auto"/>
          </w:tcPr>
          <w:p w14:paraId="095D9561" w14:textId="455EE09C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zasady i znaczenie promocji zdrowia i zdrowego stylu życia w profilaktyce chorób społecznych</w:t>
            </w:r>
          </w:p>
        </w:tc>
        <w:tc>
          <w:tcPr>
            <w:tcW w:w="2409" w:type="dxa"/>
          </w:tcPr>
          <w:p w14:paraId="66384CDA" w14:textId="34251DEE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18E94441" w14:textId="0EFA0BA8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P6S_WG</w:t>
            </w:r>
          </w:p>
        </w:tc>
      </w:tr>
      <w:tr w:rsidR="00E77AE6" w:rsidRPr="0080003B" w14:paraId="633ACB6A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53345AB8" w14:textId="6230AD52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W27</w:t>
            </w:r>
          </w:p>
        </w:tc>
        <w:tc>
          <w:tcPr>
            <w:tcW w:w="4962" w:type="dxa"/>
            <w:shd w:val="clear" w:color="auto" w:fill="auto"/>
          </w:tcPr>
          <w:p w14:paraId="1A892401" w14:textId="63DBAC7E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elementarną terminologię używaną w zdrowiu publicznym i rozumie jej źródła oraz zastosowania w obrębie nauk społecznych, medycznych oraz nauk o zdrowiu</w:t>
            </w:r>
          </w:p>
        </w:tc>
        <w:tc>
          <w:tcPr>
            <w:tcW w:w="2409" w:type="dxa"/>
          </w:tcPr>
          <w:p w14:paraId="1A370811" w14:textId="299DD77E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4C3D3583" w14:textId="2760BDBD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E77AE6" w:rsidRPr="0080003B" w14:paraId="5CE5CF5C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DC57420" w14:textId="4ABF8EC5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W28</w:t>
            </w:r>
          </w:p>
        </w:tc>
        <w:tc>
          <w:tcPr>
            <w:tcW w:w="4962" w:type="dxa"/>
            <w:shd w:val="clear" w:color="auto" w:fill="auto"/>
          </w:tcPr>
          <w:p w14:paraId="4B04EDE1" w14:textId="7D754638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Wykazuje znajomość rozwoju historycznego myśli filozoficznej oraz etycznych podstaw rozstrzygania dylematów moralnych </w:t>
            </w:r>
          </w:p>
        </w:tc>
        <w:tc>
          <w:tcPr>
            <w:tcW w:w="2409" w:type="dxa"/>
          </w:tcPr>
          <w:p w14:paraId="1726AD21" w14:textId="455BC1A5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41CC7D0A" w14:textId="6C20A371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E77AE6" w:rsidRPr="0080003B" w14:paraId="77E186A9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131E18B2" w14:textId="53054656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W29</w:t>
            </w:r>
          </w:p>
        </w:tc>
        <w:tc>
          <w:tcPr>
            <w:tcW w:w="4962" w:type="dxa"/>
            <w:shd w:val="clear" w:color="auto" w:fill="auto"/>
          </w:tcPr>
          <w:p w14:paraId="04A62ABA" w14:textId="1713DA7E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podstawy psychologii klinicznej ukierunkowanej na korekcję zaburzeń procesu komunikacji językowej z otoczeniem</w:t>
            </w:r>
          </w:p>
        </w:tc>
        <w:tc>
          <w:tcPr>
            <w:tcW w:w="2409" w:type="dxa"/>
          </w:tcPr>
          <w:p w14:paraId="75C1CEAD" w14:textId="3B2B1159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2722AA07" w14:textId="7E45615D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E77AE6" w:rsidRPr="0080003B" w14:paraId="02A60E57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21C733D6" w14:textId="16297532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W30</w:t>
            </w:r>
          </w:p>
        </w:tc>
        <w:tc>
          <w:tcPr>
            <w:tcW w:w="4962" w:type="dxa"/>
            <w:shd w:val="clear" w:color="auto" w:fill="auto"/>
          </w:tcPr>
          <w:p w14:paraId="721C544F" w14:textId="6FB1C8E5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 xml:space="preserve">Definiuje pojęcia związane ze zdrowiem i stylem życia </w:t>
            </w:r>
          </w:p>
        </w:tc>
        <w:tc>
          <w:tcPr>
            <w:tcW w:w="2409" w:type="dxa"/>
          </w:tcPr>
          <w:p w14:paraId="43DB440C" w14:textId="46B52B6A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4DCE692F" w14:textId="2F4F5A73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E77AE6" w:rsidRPr="0080003B" w14:paraId="5BC89A93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5569628D" w14:textId="407DAEEB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W31</w:t>
            </w:r>
          </w:p>
        </w:tc>
        <w:tc>
          <w:tcPr>
            <w:tcW w:w="4962" w:type="dxa"/>
            <w:shd w:val="clear" w:color="auto" w:fill="auto"/>
          </w:tcPr>
          <w:p w14:paraId="46F6A2EC" w14:textId="1274F114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Posiada podstawową wiedzę na temat stosowania statystyki opisowej, estymacji przedziałowej oraz wnioskowania statystycznego</w:t>
            </w:r>
          </w:p>
        </w:tc>
        <w:tc>
          <w:tcPr>
            <w:tcW w:w="2409" w:type="dxa"/>
          </w:tcPr>
          <w:p w14:paraId="7ED5208E" w14:textId="124DB88F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514EEC35" w14:textId="4AAE0410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E77AE6" w:rsidRPr="0080003B" w14:paraId="72823700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0B6299E7" w14:textId="5CF82B7E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W32</w:t>
            </w:r>
          </w:p>
        </w:tc>
        <w:tc>
          <w:tcPr>
            <w:tcW w:w="4962" w:type="dxa"/>
            <w:shd w:val="clear" w:color="auto" w:fill="auto"/>
          </w:tcPr>
          <w:p w14:paraId="60B6E1BF" w14:textId="2B5157B8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Zna organizację systemu oświaty w Polsce</w:t>
            </w:r>
          </w:p>
        </w:tc>
        <w:tc>
          <w:tcPr>
            <w:tcW w:w="2409" w:type="dxa"/>
          </w:tcPr>
          <w:p w14:paraId="62FF4A61" w14:textId="10DEC9E9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76D55DF3" w14:textId="4DF498EE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E77AE6" w:rsidRPr="0080003B" w14:paraId="445FBFA6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11A7F93D" w14:textId="7AF41D71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W33</w:t>
            </w:r>
          </w:p>
        </w:tc>
        <w:tc>
          <w:tcPr>
            <w:tcW w:w="4962" w:type="dxa"/>
            <w:shd w:val="clear" w:color="auto" w:fill="auto"/>
          </w:tcPr>
          <w:p w14:paraId="74115759" w14:textId="6A9F044F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Zna podstawy języka migowego, potrafi omówić sposoby i środki komunikowania się z osobą głuchoniemą i niesłyszącą</w:t>
            </w:r>
          </w:p>
        </w:tc>
        <w:tc>
          <w:tcPr>
            <w:tcW w:w="2409" w:type="dxa"/>
          </w:tcPr>
          <w:p w14:paraId="5850E864" w14:textId="3B9BBF86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32F0364C" w14:textId="610F4215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E77AE6" w:rsidRPr="0080003B" w14:paraId="598FFC1E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7E3C7C0C" w14:textId="49034FB6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W34</w:t>
            </w:r>
          </w:p>
        </w:tc>
        <w:tc>
          <w:tcPr>
            <w:tcW w:w="4962" w:type="dxa"/>
            <w:shd w:val="clear" w:color="auto" w:fill="auto"/>
          </w:tcPr>
          <w:p w14:paraId="716FD70F" w14:textId="71753C10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 xml:space="preserve">Zna znaki </w:t>
            </w:r>
            <w:proofErr w:type="spellStart"/>
            <w:r w:rsidRPr="006E14B3">
              <w:rPr>
                <w:rFonts w:ascii="Calibri" w:hAnsi="Calibri" w:cs="Calibri"/>
                <w:sz w:val="22"/>
                <w:szCs w:val="22"/>
              </w:rPr>
              <w:t>daktylograficzne</w:t>
            </w:r>
            <w:proofErr w:type="spellEnd"/>
            <w:r w:rsidRPr="006E14B3">
              <w:rPr>
                <w:rFonts w:ascii="Calibri" w:hAnsi="Calibri" w:cs="Calibri"/>
                <w:sz w:val="22"/>
                <w:szCs w:val="22"/>
              </w:rPr>
              <w:t xml:space="preserve"> (statyczne, dynamiczne, liczbowe) oraz ideograficzne </w:t>
            </w:r>
          </w:p>
        </w:tc>
        <w:tc>
          <w:tcPr>
            <w:tcW w:w="2409" w:type="dxa"/>
          </w:tcPr>
          <w:p w14:paraId="6A9A60A5" w14:textId="216707A2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3F7A8012" w14:textId="089C89D4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E77AE6" w:rsidRPr="0080003B" w14:paraId="7568A4DF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3D0DF01C" w14:textId="217C1E81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W35</w:t>
            </w:r>
          </w:p>
        </w:tc>
        <w:tc>
          <w:tcPr>
            <w:tcW w:w="4962" w:type="dxa"/>
            <w:shd w:val="clear" w:color="auto" w:fill="auto"/>
          </w:tcPr>
          <w:p w14:paraId="5AC12C33" w14:textId="398E2B32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Zna podstawowe pojęcia dotyczące prawa własności intelektualnej oraz narzędzia i zakres ochrony własności intelektualnej</w:t>
            </w:r>
          </w:p>
        </w:tc>
        <w:tc>
          <w:tcPr>
            <w:tcW w:w="2409" w:type="dxa"/>
          </w:tcPr>
          <w:p w14:paraId="3FC98C0D" w14:textId="7860316D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320E9B4D" w14:textId="1D551145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  <w:tr w:rsidR="00E77AE6" w:rsidRPr="0080003B" w14:paraId="39AC53A1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31ADA2F8" w14:textId="05CB4E2D" w:rsidR="00E77AE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E77AE6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W36</w:t>
            </w:r>
          </w:p>
        </w:tc>
        <w:tc>
          <w:tcPr>
            <w:tcW w:w="4962" w:type="dxa"/>
            <w:shd w:val="clear" w:color="auto" w:fill="auto"/>
          </w:tcPr>
          <w:p w14:paraId="6D51E1D4" w14:textId="1E1C00E5" w:rsidR="00E77AE6" w:rsidRPr="0080003B" w:rsidRDefault="00E77AE6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Definiuje przedmiot, cel, obszar badań, charakteryzuje etapy postępowania badawczego, opisuje metody i techniki badań, określa zasady interpretowania danych empirycznych i wnioskowania, określa znaczenie etyki w badaniach naukowych</w:t>
            </w:r>
          </w:p>
        </w:tc>
        <w:tc>
          <w:tcPr>
            <w:tcW w:w="2409" w:type="dxa"/>
          </w:tcPr>
          <w:p w14:paraId="795164C5" w14:textId="6384427B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4293C2FE" w14:textId="63F74E49" w:rsidR="00E77AE6" w:rsidRPr="0080003B" w:rsidRDefault="00E77AE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P6S_WK</w:t>
            </w:r>
          </w:p>
        </w:tc>
      </w:tr>
    </w:tbl>
    <w:p w14:paraId="6A23DF3E" w14:textId="77777777" w:rsidR="00857F68" w:rsidRDefault="00857F68" w:rsidP="00E27839">
      <w:pPr>
        <w:pStyle w:val="Nagwek2"/>
      </w:pPr>
      <w:r w:rsidRPr="0080003B">
        <w:t>UMIEJĘTNOŚCI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Logopedia z Fonoaudiologią studia I stopnia stacjonarne"/>
        <w:tblDescription w:val="kierunkowe efekty uczenia sie w zakresie umiejętności"/>
      </w:tblPr>
      <w:tblGrid>
        <w:gridCol w:w="993"/>
        <w:gridCol w:w="4962"/>
        <w:gridCol w:w="2409"/>
        <w:gridCol w:w="2268"/>
      </w:tblGrid>
      <w:tr w:rsidR="00857F68" w:rsidRPr="0080003B" w14:paraId="6A23DF45" w14:textId="77777777" w:rsidTr="00E27839">
        <w:trPr>
          <w:cantSplit/>
          <w:tblHeader/>
        </w:trPr>
        <w:tc>
          <w:tcPr>
            <w:tcW w:w="993" w:type="dxa"/>
            <w:shd w:val="clear" w:color="auto" w:fill="auto"/>
          </w:tcPr>
          <w:p w14:paraId="6A23DF3F" w14:textId="77777777" w:rsidR="00857F68" w:rsidRPr="0080003B" w:rsidRDefault="00857F68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  <w:p w14:paraId="6A23DF40" w14:textId="77777777" w:rsidR="00857F68" w:rsidRPr="0080003B" w:rsidRDefault="00857F68" w:rsidP="00E278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6A23DF41" w14:textId="77777777" w:rsidR="00857F68" w:rsidRPr="0080003B" w:rsidRDefault="00857F68" w:rsidP="00E27839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14:paraId="6A23DF42" w14:textId="77777777" w:rsidR="00857F68" w:rsidRPr="0080003B" w:rsidRDefault="00857F68" w:rsidP="00E27839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14:paraId="6A23DF43" w14:textId="77777777" w:rsidR="00857F68" w:rsidRPr="0080003B" w:rsidRDefault="00857F68" w:rsidP="00E27839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14:paraId="6A23DF44" w14:textId="77777777" w:rsidR="00857F68" w:rsidRPr="0080003B" w:rsidRDefault="00857F68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8877F0" w:rsidRPr="0080003B" w14:paraId="6A23DF4B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A23DF46" w14:textId="2D94602B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U01</w:t>
            </w:r>
          </w:p>
        </w:tc>
        <w:tc>
          <w:tcPr>
            <w:tcW w:w="4962" w:type="dxa"/>
            <w:shd w:val="clear" w:color="auto" w:fill="auto"/>
          </w:tcPr>
          <w:p w14:paraId="6A23DF47" w14:textId="09B982DE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Posiada umiejętność diagnozowania zaburzeń jakości głosu w oparciu o dane z badania podmiotowego i przedmiotowego</w:t>
            </w:r>
          </w:p>
        </w:tc>
        <w:tc>
          <w:tcPr>
            <w:tcW w:w="2409" w:type="dxa"/>
            <w:vAlign w:val="center"/>
          </w:tcPr>
          <w:p w14:paraId="6A23DF49" w14:textId="6449BAE1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23DF4A" w14:textId="5AAB49B0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8877F0" w:rsidRPr="0080003B" w14:paraId="6A23DF51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A23DF4C" w14:textId="3F5AC54D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U02</w:t>
            </w:r>
          </w:p>
        </w:tc>
        <w:tc>
          <w:tcPr>
            <w:tcW w:w="4962" w:type="dxa"/>
            <w:shd w:val="clear" w:color="auto" w:fill="auto"/>
          </w:tcPr>
          <w:p w14:paraId="6A23DF4D" w14:textId="6F88C276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przeprowadzić badanie podmiotowe i przedmiotowe pacjenta z zaburzeniami głosu, mowy i słuchu</w:t>
            </w:r>
          </w:p>
        </w:tc>
        <w:tc>
          <w:tcPr>
            <w:tcW w:w="2409" w:type="dxa"/>
            <w:vAlign w:val="center"/>
          </w:tcPr>
          <w:p w14:paraId="6A23DF4F" w14:textId="4B0B8663" w:rsidR="008877F0" w:rsidRPr="0080003B" w:rsidRDefault="008877F0" w:rsidP="00E2783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23DF50" w14:textId="77820144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8877F0" w:rsidRPr="0080003B" w14:paraId="6A23DF57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A23DF52" w14:textId="507AC9B2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U03</w:t>
            </w:r>
          </w:p>
        </w:tc>
        <w:tc>
          <w:tcPr>
            <w:tcW w:w="4962" w:type="dxa"/>
            <w:shd w:val="clear" w:color="auto" w:fill="auto"/>
          </w:tcPr>
          <w:p w14:paraId="6A23DF53" w14:textId="5C6BD038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zaproponować plan rehabilitacji  i terapii pacjenta z zaburzeniami głosu i mowy różnej etiologii</w:t>
            </w:r>
          </w:p>
        </w:tc>
        <w:tc>
          <w:tcPr>
            <w:tcW w:w="2409" w:type="dxa"/>
            <w:vAlign w:val="center"/>
          </w:tcPr>
          <w:p w14:paraId="6A23DF55" w14:textId="73B9C149" w:rsidR="008877F0" w:rsidRPr="0080003B" w:rsidRDefault="008877F0" w:rsidP="00E27839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23DF56" w14:textId="7CDC45E3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8877F0" w:rsidRPr="0080003B" w14:paraId="01FD3635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5E08128D" w14:textId="26B08891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U04</w:t>
            </w:r>
          </w:p>
        </w:tc>
        <w:tc>
          <w:tcPr>
            <w:tcW w:w="4962" w:type="dxa"/>
            <w:shd w:val="clear" w:color="auto" w:fill="auto"/>
          </w:tcPr>
          <w:p w14:paraId="76BC9D30" w14:textId="1A17A30A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umiejętność oceny podstawowych parametrów badania stroboskopowego oraz analizy akustycznej głosu u pacjentów z cechami dysfonii </w:t>
            </w:r>
          </w:p>
        </w:tc>
        <w:tc>
          <w:tcPr>
            <w:tcW w:w="2409" w:type="dxa"/>
            <w:vAlign w:val="center"/>
          </w:tcPr>
          <w:p w14:paraId="3CE71ED8" w14:textId="17D66F6E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97073C" w14:textId="187D9CAA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8877F0" w:rsidRPr="0080003B" w14:paraId="25670FC4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40B9FAD2" w14:textId="453DEA8A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U05</w:t>
            </w:r>
          </w:p>
        </w:tc>
        <w:tc>
          <w:tcPr>
            <w:tcW w:w="4962" w:type="dxa"/>
            <w:shd w:val="clear" w:color="auto" w:fill="auto"/>
          </w:tcPr>
          <w:p w14:paraId="39D82CD2" w14:textId="7F816C8A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umiejętność prezentacji zdobytej wiedzy w formie czytelnego przekazu </w:t>
            </w:r>
          </w:p>
        </w:tc>
        <w:tc>
          <w:tcPr>
            <w:tcW w:w="2409" w:type="dxa"/>
            <w:vAlign w:val="center"/>
          </w:tcPr>
          <w:p w14:paraId="353C48A9" w14:textId="232DEEC2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medycznych/nauki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BC4319" w14:textId="342D4F6F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P6S_UK</w:t>
            </w:r>
          </w:p>
        </w:tc>
      </w:tr>
      <w:tr w:rsidR="008877F0" w:rsidRPr="0080003B" w14:paraId="5A099144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22934983" w14:textId="1A30627A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U06</w:t>
            </w:r>
          </w:p>
        </w:tc>
        <w:tc>
          <w:tcPr>
            <w:tcW w:w="4962" w:type="dxa"/>
            <w:shd w:val="clear" w:color="auto" w:fill="auto"/>
          </w:tcPr>
          <w:p w14:paraId="0777D859" w14:textId="312B4F07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Posiada umiejętność wykorzystania wiedzy lingwistycznej w diagnostyce i terapii zaburzeń mowy o różnej etiologii. </w:t>
            </w:r>
          </w:p>
        </w:tc>
        <w:tc>
          <w:tcPr>
            <w:tcW w:w="2409" w:type="dxa"/>
            <w:vAlign w:val="center"/>
          </w:tcPr>
          <w:p w14:paraId="1BB372D3" w14:textId="65837C15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48CDBC" w14:textId="003C28D8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8877F0" w:rsidRPr="0080003B" w14:paraId="380FC594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EF99BC3" w14:textId="75BD7C80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U07</w:t>
            </w:r>
          </w:p>
        </w:tc>
        <w:tc>
          <w:tcPr>
            <w:tcW w:w="4962" w:type="dxa"/>
            <w:shd w:val="clear" w:color="auto" w:fill="auto"/>
          </w:tcPr>
          <w:p w14:paraId="78D9880A" w14:textId="1BCB4B3D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skonstruować plan terapeutyczny postępowania logopedycznego u chorych z zaburzeniami głosu i mowy pochodzenia neurologicznego, </w:t>
            </w:r>
            <w:proofErr w:type="spellStart"/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audiogennego</w:t>
            </w:r>
            <w:proofErr w:type="spellEnd"/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i psychogennego </w:t>
            </w:r>
          </w:p>
        </w:tc>
        <w:tc>
          <w:tcPr>
            <w:tcW w:w="2409" w:type="dxa"/>
            <w:vAlign w:val="center"/>
          </w:tcPr>
          <w:p w14:paraId="4C44DFBE" w14:textId="611212D0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485C76" w14:textId="0D68A37C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8877F0" w:rsidRPr="0080003B" w14:paraId="553BE0F6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09A0891" w14:textId="17A595A4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U08</w:t>
            </w:r>
          </w:p>
        </w:tc>
        <w:tc>
          <w:tcPr>
            <w:tcW w:w="4962" w:type="dxa"/>
            <w:shd w:val="clear" w:color="auto" w:fill="auto"/>
          </w:tcPr>
          <w:p w14:paraId="10479C96" w14:textId="015C0A72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wykonać badanie wziernikowe uszu, otoskopię z użyciem mikroskopu, próby stroikowe oraz badania </w:t>
            </w:r>
            <w:proofErr w:type="spellStart"/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akumetryczne</w:t>
            </w:r>
            <w:proofErr w:type="spellEnd"/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409" w:type="dxa"/>
            <w:vAlign w:val="center"/>
          </w:tcPr>
          <w:p w14:paraId="264EEE46" w14:textId="430976F5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17CDB8" w14:textId="5D2560AD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8877F0" w:rsidRPr="0080003B" w14:paraId="25D64039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59D078D7" w14:textId="7ACDA244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U09</w:t>
            </w:r>
          </w:p>
        </w:tc>
        <w:tc>
          <w:tcPr>
            <w:tcW w:w="4962" w:type="dxa"/>
            <w:shd w:val="clear" w:color="auto" w:fill="auto"/>
          </w:tcPr>
          <w:p w14:paraId="2DB8BCC1" w14:textId="139D2254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wykonać i ocenić wyniki badań audiometrycznych (audiometria tonalna audiometria mowy, </w:t>
            </w:r>
            <w:proofErr w:type="spellStart"/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otoemisja</w:t>
            </w:r>
            <w:proofErr w:type="spellEnd"/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). </w:t>
            </w:r>
          </w:p>
        </w:tc>
        <w:tc>
          <w:tcPr>
            <w:tcW w:w="2409" w:type="dxa"/>
            <w:vAlign w:val="center"/>
          </w:tcPr>
          <w:p w14:paraId="232DFA21" w14:textId="0E3AAD70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E17870" w14:textId="7C1C48A6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8877F0" w:rsidRPr="0080003B" w14:paraId="7E6A7BF6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44C924F3" w14:textId="7C126BE3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U10</w:t>
            </w:r>
          </w:p>
        </w:tc>
        <w:tc>
          <w:tcPr>
            <w:tcW w:w="4962" w:type="dxa"/>
            <w:shd w:val="clear" w:color="auto" w:fill="auto"/>
          </w:tcPr>
          <w:p w14:paraId="739B5B09" w14:textId="1F5A5930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wykorzystać badania podmiotowe </w:t>
            </w: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i wziernikowe uszu we wstępnej diagnostyce patologii  narządu słuchu i równowagi </w:t>
            </w:r>
          </w:p>
        </w:tc>
        <w:tc>
          <w:tcPr>
            <w:tcW w:w="2409" w:type="dxa"/>
            <w:vAlign w:val="center"/>
          </w:tcPr>
          <w:p w14:paraId="2A006387" w14:textId="681C436D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F7043D" w14:textId="1F53A742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8877F0" w:rsidRPr="0080003B" w14:paraId="6E08E6D3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2E0C91C4" w14:textId="4D0E970A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U11</w:t>
            </w:r>
          </w:p>
        </w:tc>
        <w:tc>
          <w:tcPr>
            <w:tcW w:w="4962" w:type="dxa"/>
            <w:shd w:val="clear" w:color="auto" w:fill="auto"/>
          </w:tcPr>
          <w:p w14:paraId="3340D629" w14:textId="42B2F6EC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zinterpretować wyniki badań audiologicznych, badań obrazowych oraz wykorzystać dokumentację medyczną we wstępnej analizie patologii narządu słuchu i równowagi. </w:t>
            </w:r>
          </w:p>
        </w:tc>
        <w:tc>
          <w:tcPr>
            <w:tcW w:w="2409" w:type="dxa"/>
            <w:vAlign w:val="center"/>
          </w:tcPr>
          <w:p w14:paraId="5964A115" w14:textId="66B79499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8499B2" w14:textId="2BCC9BC2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8877F0" w:rsidRPr="0080003B" w14:paraId="2BAF451E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1125BC69" w14:textId="7FD3F39E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U12</w:t>
            </w:r>
          </w:p>
        </w:tc>
        <w:tc>
          <w:tcPr>
            <w:tcW w:w="4962" w:type="dxa"/>
            <w:shd w:val="clear" w:color="auto" w:fill="auto"/>
          </w:tcPr>
          <w:p w14:paraId="6FB9B2A0" w14:textId="45E6ECD6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stworzyć program terapii logopedycznej u osób z neurogennymi zaburzeniami głosu i mowy.  </w:t>
            </w:r>
          </w:p>
        </w:tc>
        <w:tc>
          <w:tcPr>
            <w:tcW w:w="2409" w:type="dxa"/>
            <w:vAlign w:val="center"/>
          </w:tcPr>
          <w:p w14:paraId="4206A3F4" w14:textId="4718A0EA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CC9CFD" w14:textId="16E1FC50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8877F0" w:rsidRPr="0080003B" w14:paraId="486E04E2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E0CB3FD" w14:textId="0BFE8041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U13</w:t>
            </w:r>
          </w:p>
        </w:tc>
        <w:tc>
          <w:tcPr>
            <w:tcW w:w="4962" w:type="dxa"/>
            <w:shd w:val="clear" w:color="auto" w:fill="auto"/>
          </w:tcPr>
          <w:p w14:paraId="7861DA2E" w14:textId="72DC0776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skonstruować plan terapii logopedycznej w zaburzeniach jakości głosu i mowy  o podłożu emocjonalnym </w:t>
            </w:r>
          </w:p>
        </w:tc>
        <w:tc>
          <w:tcPr>
            <w:tcW w:w="2409" w:type="dxa"/>
            <w:vAlign w:val="center"/>
          </w:tcPr>
          <w:p w14:paraId="5CFC1EDB" w14:textId="7E173293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38930C" w14:textId="5AFC2338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8877F0" w:rsidRPr="0080003B" w14:paraId="723AA8C9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44457E7A" w14:textId="15168AA1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U14</w:t>
            </w:r>
          </w:p>
        </w:tc>
        <w:tc>
          <w:tcPr>
            <w:tcW w:w="4962" w:type="dxa"/>
            <w:shd w:val="clear" w:color="auto" w:fill="auto"/>
          </w:tcPr>
          <w:p w14:paraId="3911DAF9" w14:textId="4B4F6370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Potrafi zaplanować postępowanie  logopedyczne u osób z zaburzeniami narządu słuchu i równowagi</w:t>
            </w:r>
          </w:p>
        </w:tc>
        <w:tc>
          <w:tcPr>
            <w:tcW w:w="2409" w:type="dxa"/>
            <w:vAlign w:val="center"/>
          </w:tcPr>
          <w:p w14:paraId="7D0A5553" w14:textId="3FA68E96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784D50" w14:textId="73B8F498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8877F0" w:rsidRPr="0080003B" w14:paraId="13E5E7AD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23F9A4C6" w14:textId="17EEB11A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U15</w:t>
            </w:r>
          </w:p>
        </w:tc>
        <w:tc>
          <w:tcPr>
            <w:tcW w:w="4962" w:type="dxa"/>
            <w:shd w:val="clear" w:color="auto" w:fill="auto"/>
          </w:tcPr>
          <w:p w14:paraId="3B33150D" w14:textId="391EF5B5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zaplanować terapię logopedyczną u chorych po  zabiegach </w:t>
            </w:r>
            <w:proofErr w:type="spellStart"/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fonochirurgicznych</w:t>
            </w:r>
            <w:proofErr w:type="spellEnd"/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 laryngektomiach częściowych i całkowitym usunięciu krtani</w:t>
            </w:r>
          </w:p>
        </w:tc>
        <w:tc>
          <w:tcPr>
            <w:tcW w:w="2409" w:type="dxa"/>
            <w:vAlign w:val="center"/>
          </w:tcPr>
          <w:p w14:paraId="31BB5463" w14:textId="73C502E8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A12A6F" w14:textId="680D7C89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8877F0" w:rsidRPr="0080003B" w14:paraId="36168360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1F2D7B94" w14:textId="7C38D9BC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U16</w:t>
            </w:r>
          </w:p>
        </w:tc>
        <w:tc>
          <w:tcPr>
            <w:tcW w:w="4962" w:type="dxa"/>
            <w:shd w:val="clear" w:color="auto" w:fill="auto"/>
          </w:tcPr>
          <w:p w14:paraId="2EEA92A4" w14:textId="162E86F3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Umie wdrożyć zasady prawidłowej techniki tworzenia głosu i skonstruować indywidualne programy terapeutyczne</w:t>
            </w:r>
          </w:p>
        </w:tc>
        <w:tc>
          <w:tcPr>
            <w:tcW w:w="2409" w:type="dxa"/>
            <w:vAlign w:val="center"/>
          </w:tcPr>
          <w:p w14:paraId="7808680E" w14:textId="11FBD8A5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8CD00D" w14:textId="05B2E68C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8877F0" w:rsidRPr="0080003B" w14:paraId="6FCFD94C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5B759F39" w14:textId="7CB3C5D5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U17</w:t>
            </w:r>
          </w:p>
        </w:tc>
        <w:tc>
          <w:tcPr>
            <w:tcW w:w="4962" w:type="dxa"/>
            <w:shd w:val="clear" w:color="auto" w:fill="auto"/>
          </w:tcPr>
          <w:p w14:paraId="4A6A3C3A" w14:textId="1A9FE140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samodzielnie prowadzić dokumentację procesu </w:t>
            </w:r>
            <w:proofErr w:type="spellStart"/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diagnostyczno</w:t>
            </w:r>
            <w:proofErr w:type="spellEnd"/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– terapeutycznego służącą ocenie efektów prowadzonej terapii u chorych z zaburzeniami głosu, mowy oraz słuchu   </w:t>
            </w:r>
          </w:p>
        </w:tc>
        <w:tc>
          <w:tcPr>
            <w:tcW w:w="2409" w:type="dxa"/>
            <w:vAlign w:val="center"/>
          </w:tcPr>
          <w:p w14:paraId="689553D6" w14:textId="029101BC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Dziedzina nauk medycznych i nauk o zdrowiu/Dyscyplina nauki medyczne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BE1F9E" w14:textId="0FFC4697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P6S_UO</w:t>
            </w:r>
          </w:p>
        </w:tc>
      </w:tr>
      <w:tr w:rsidR="008877F0" w:rsidRPr="0080003B" w14:paraId="134B5C50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474BD3F3" w14:textId="42FE45AA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U18</w:t>
            </w:r>
          </w:p>
        </w:tc>
        <w:tc>
          <w:tcPr>
            <w:tcW w:w="4962" w:type="dxa"/>
            <w:shd w:val="clear" w:color="auto" w:fill="auto"/>
          </w:tcPr>
          <w:p w14:paraId="430EEE7D" w14:textId="3F80B904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Potrafi dostrzec, zrozumieć i uszanować dodatkowe uwarunkowania kulturowe, religijne i etniczne problemów u chorych z zaburzeniami głosu i mowy, zaburzeniami językowymi oraz słuchu  </w:t>
            </w:r>
          </w:p>
        </w:tc>
        <w:tc>
          <w:tcPr>
            <w:tcW w:w="2409" w:type="dxa"/>
            <w:vAlign w:val="center"/>
          </w:tcPr>
          <w:p w14:paraId="2EE009C1" w14:textId="48469E54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E2EA82" w14:textId="5834C81E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P6S_UO</w:t>
            </w:r>
          </w:p>
        </w:tc>
      </w:tr>
      <w:tr w:rsidR="008877F0" w:rsidRPr="0080003B" w14:paraId="772ED954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58905731" w14:textId="76CEA98D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U19</w:t>
            </w:r>
          </w:p>
        </w:tc>
        <w:tc>
          <w:tcPr>
            <w:tcW w:w="4962" w:type="dxa"/>
            <w:shd w:val="clear" w:color="auto" w:fill="auto"/>
          </w:tcPr>
          <w:p w14:paraId="346DE3B8" w14:textId="76347218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Ma umiejętności językowe w zakresie dziedzin nauki </w:t>
            </w: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br/>
              <w:t xml:space="preserve">i dyscyplin naukowych, właściwych dla kierunku logopedia z </w:t>
            </w:r>
            <w:proofErr w:type="spellStart"/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fonoaudiologią</w:t>
            </w:r>
            <w:proofErr w:type="spellEnd"/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, zgodne  z wymaganiami określonymi dla </w:t>
            </w:r>
            <w:r w:rsidRPr="006E14B3">
              <w:rPr>
                <w:rFonts w:ascii="Calibri" w:eastAsia="Times New Roman" w:hAnsi="Calibri" w:cs="Calibri"/>
                <w:sz w:val="22"/>
                <w:szCs w:val="22"/>
                <w:shd w:val="clear" w:color="auto" w:fill="FFFFFF"/>
                <w:lang w:eastAsia="pl-PL"/>
              </w:rPr>
              <w:t>poziomu B2</w:t>
            </w: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 Europejskiego Systemu Opisu Kształcenia Językowego  </w:t>
            </w:r>
          </w:p>
        </w:tc>
        <w:tc>
          <w:tcPr>
            <w:tcW w:w="2409" w:type="dxa"/>
            <w:vAlign w:val="center"/>
          </w:tcPr>
          <w:p w14:paraId="76C5D96A" w14:textId="5509FCED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32B3F7" w14:textId="7B38F3D3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P6S_UK</w:t>
            </w:r>
          </w:p>
        </w:tc>
      </w:tr>
      <w:tr w:rsidR="008877F0" w:rsidRPr="0080003B" w14:paraId="76B6D0A6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24F19434" w14:textId="790C39CB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U20</w:t>
            </w:r>
          </w:p>
        </w:tc>
        <w:tc>
          <w:tcPr>
            <w:tcW w:w="4962" w:type="dxa"/>
            <w:shd w:val="clear" w:color="auto" w:fill="auto"/>
          </w:tcPr>
          <w:p w14:paraId="62CF6355" w14:textId="30990408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Zna przynajmniej jeden język obcy w stopniu umożliwiającym kontakt z pacjentem (badanie podmiotowe, udzielenie porady) oraz korzystanie z fachowej literatury w codziennej praktyce klinicznej</w:t>
            </w:r>
          </w:p>
        </w:tc>
        <w:tc>
          <w:tcPr>
            <w:tcW w:w="2409" w:type="dxa"/>
            <w:vAlign w:val="center"/>
          </w:tcPr>
          <w:p w14:paraId="4922A8EB" w14:textId="793C67CA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70E92" w14:textId="1D66BC20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8877F0" w:rsidRPr="0080003B" w14:paraId="5D1BB7D9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4A0DD888" w14:textId="0216EC95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U21</w:t>
            </w:r>
          </w:p>
        </w:tc>
        <w:tc>
          <w:tcPr>
            <w:tcW w:w="4962" w:type="dxa"/>
            <w:shd w:val="clear" w:color="auto" w:fill="auto"/>
          </w:tcPr>
          <w:p w14:paraId="1038A8E9" w14:textId="401C83AE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posługiwać się komputerem w zakresie edycji tekstu, przygotowania prezentacji, tworzenia i korzystania z baz danych, pracy z arkuszami kalkulacyjnymi i Internetem</w:t>
            </w:r>
          </w:p>
        </w:tc>
        <w:tc>
          <w:tcPr>
            <w:tcW w:w="2409" w:type="dxa"/>
            <w:vAlign w:val="center"/>
          </w:tcPr>
          <w:p w14:paraId="68B49B67" w14:textId="20F487A6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BAB76D" w14:textId="6004B22F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P6S_UO</w:t>
            </w:r>
          </w:p>
        </w:tc>
      </w:tr>
      <w:tr w:rsidR="008877F0" w:rsidRPr="0080003B" w14:paraId="6F592242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560575AF" w14:textId="4DAD0849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U22</w:t>
            </w:r>
          </w:p>
        </w:tc>
        <w:tc>
          <w:tcPr>
            <w:tcW w:w="4962" w:type="dxa"/>
            <w:shd w:val="clear" w:color="auto" w:fill="auto"/>
          </w:tcPr>
          <w:p w14:paraId="2A808EB8" w14:textId="13240197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zastosować metody statystyczne do opracowania danych z badań, wyznaczyć statystyki opisowe, formułować i testować hipotezy statystyczne. Potrafi interpretować wyniki analizy statystycznej z użyciem pakietu statystycznego</w:t>
            </w:r>
          </w:p>
        </w:tc>
        <w:tc>
          <w:tcPr>
            <w:tcW w:w="2409" w:type="dxa"/>
            <w:vAlign w:val="center"/>
          </w:tcPr>
          <w:p w14:paraId="20F00203" w14:textId="675DBA05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89E669" w14:textId="11B64C8D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8877F0" w:rsidRPr="0080003B" w14:paraId="41F35A86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5CB96265" w14:textId="2E72C59D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U23</w:t>
            </w:r>
          </w:p>
        </w:tc>
        <w:tc>
          <w:tcPr>
            <w:tcW w:w="4962" w:type="dxa"/>
            <w:shd w:val="clear" w:color="auto" w:fill="auto"/>
          </w:tcPr>
          <w:p w14:paraId="4F00B374" w14:textId="312F71C8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Dokonuje analizy uwarunkowań sytuacji zdrowotnej w aspekcie procesów społecznych i demograficznych</w:t>
            </w:r>
          </w:p>
        </w:tc>
        <w:tc>
          <w:tcPr>
            <w:tcW w:w="2409" w:type="dxa"/>
            <w:vAlign w:val="center"/>
          </w:tcPr>
          <w:p w14:paraId="68F13F28" w14:textId="042CDEE6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10CF74" w14:textId="486FDDD8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P6S_UW</w:t>
            </w:r>
          </w:p>
        </w:tc>
      </w:tr>
      <w:tr w:rsidR="008877F0" w:rsidRPr="0080003B" w14:paraId="5AEAC25A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25C98DCA" w14:textId="08DA6D98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U24</w:t>
            </w:r>
          </w:p>
        </w:tc>
        <w:tc>
          <w:tcPr>
            <w:tcW w:w="4962" w:type="dxa"/>
            <w:shd w:val="clear" w:color="auto" w:fill="auto"/>
          </w:tcPr>
          <w:p w14:paraId="40514E7B" w14:textId="08F34F76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Potrafi wyrazić swoją wiedzę pisemnie i ustnie (np. poprzez przeprowadzenie prezentacji) na poziomie akademickim</w:t>
            </w:r>
          </w:p>
        </w:tc>
        <w:tc>
          <w:tcPr>
            <w:tcW w:w="2409" w:type="dxa"/>
            <w:vAlign w:val="center"/>
          </w:tcPr>
          <w:p w14:paraId="0A3CA532" w14:textId="793C236D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9A20D7" w14:textId="13280A55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P6S_UK</w:t>
            </w:r>
          </w:p>
        </w:tc>
      </w:tr>
      <w:tr w:rsidR="008877F0" w:rsidRPr="0080003B" w14:paraId="164CD3F5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3747A68E" w14:textId="42C394FC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U25</w:t>
            </w:r>
          </w:p>
        </w:tc>
        <w:tc>
          <w:tcPr>
            <w:tcW w:w="4962" w:type="dxa"/>
            <w:shd w:val="clear" w:color="auto" w:fill="auto"/>
          </w:tcPr>
          <w:p w14:paraId="52CD6AB4" w14:textId="489F0C2E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Umie znajdować niezbędne informacje w literaturze fachowej, bazach danych i innych źródłach, zna podstawowe czasopisma naukowe w zakresie zdrowia publicznego i nauk związanych ze zdrowiem</w:t>
            </w:r>
          </w:p>
        </w:tc>
        <w:tc>
          <w:tcPr>
            <w:tcW w:w="2409" w:type="dxa"/>
            <w:vAlign w:val="center"/>
          </w:tcPr>
          <w:p w14:paraId="2D83626B" w14:textId="18A320B3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medycznych/nauki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637359" w14:textId="452A314B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P6S_UO</w:t>
            </w:r>
          </w:p>
        </w:tc>
      </w:tr>
      <w:tr w:rsidR="008877F0" w:rsidRPr="0080003B" w14:paraId="4B9C4388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48500274" w14:textId="3B8BC58B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U26</w:t>
            </w:r>
          </w:p>
        </w:tc>
        <w:tc>
          <w:tcPr>
            <w:tcW w:w="4962" w:type="dxa"/>
            <w:shd w:val="clear" w:color="auto" w:fill="auto"/>
          </w:tcPr>
          <w:p w14:paraId="407AF6BB" w14:textId="0934956B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 xml:space="preserve">Potrafi samodzielnie scharakteryzować drogę awansu zawodowego nauczyciela, logopedy oraz </w:t>
            </w:r>
            <w:proofErr w:type="spellStart"/>
            <w:r w:rsidRPr="006E14B3">
              <w:rPr>
                <w:rFonts w:ascii="Calibri" w:hAnsi="Calibri" w:cs="Calibri"/>
                <w:sz w:val="22"/>
                <w:szCs w:val="22"/>
              </w:rPr>
              <w:t>fonoaudiologa</w:t>
            </w:r>
            <w:proofErr w:type="spellEnd"/>
          </w:p>
        </w:tc>
        <w:tc>
          <w:tcPr>
            <w:tcW w:w="2409" w:type="dxa"/>
            <w:vAlign w:val="center"/>
          </w:tcPr>
          <w:p w14:paraId="48582E90" w14:textId="4154E165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FF20DA" w14:textId="7057AA05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P6S_UO</w:t>
            </w:r>
          </w:p>
        </w:tc>
      </w:tr>
      <w:tr w:rsidR="008877F0" w:rsidRPr="0080003B" w14:paraId="61A8A328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2510E7FF" w14:textId="60DA491D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U27</w:t>
            </w:r>
          </w:p>
        </w:tc>
        <w:tc>
          <w:tcPr>
            <w:tcW w:w="4962" w:type="dxa"/>
            <w:shd w:val="clear" w:color="auto" w:fill="auto"/>
          </w:tcPr>
          <w:p w14:paraId="14A0FACE" w14:textId="3837015D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Posługuje się językiem migowym w zakresie daktylografii i ideografii, wykorzystuje w komunikacji z osobą z uszkodzonym słuchem zasady totalnej komunikacji</w:t>
            </w:r>
          </w:p>
        </w:tc>
        <w:tc>
          <w:tcPr>
            <w:tcW w:w="2409" w:type="dxa"/>
            <w:vAlign w:val="center"/>
          </w:tcPr>
          <w:p w14:paraId="7EC26A27" w14:textId="313C213B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6F58A7" w14:textId="6AD3A31B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P6S_UK</w:t>
            </w:r>
          </w:p>
        </w:tc>
      </w:tr>
      <w:tr w:rsidR="008877F0" w:rsidRPr="0080003B" w14:paraId="03E289AA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139DC7F9" w14:textId="29A6DD2F" w:rsidR="008877F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8877F0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U28</w:t>
            </w:r>
          </w:p>
        </w:tc>
        <w:tc>
          <w:tcPr>
            <w:tcW w:w="4962" w:type="dxa"/>
            <w:shd w:val="clear" w:color="auto" w:fill="auto"/>
          </w:tcPr>
          <w:p w14:paraId="270D5EF8" w14:textId="32F06E34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Stosuje zasady SJM oraz PJM do informowania osoby z uszkodzeniem słuchu o proponowanych i podejmowanych działaniach terapeutycznych</w:t>
            </w:r>
          </w:p>
        </w:tc>
        <w:tc>
          <w:tcPr>
            <w:tcW w:w="2409" w:type="dxa"/>
            <w:vAlign w:val="center"/>
          </w:tcPr>
          <w:p w14:paraId="47011CD2" w14:textId="4CC084A0" w:rsidR="008877F0" w:rsidRPr="0080003B" w:rsidRDefault="008877F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BB7E22" w14:textId="10ACCFC3" w:rsidR="008877F0" w:rsidRPr="0080003B" w:rsidRDefault="008877F0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P6S_UK</w:t>
            </w:r>
          </w:p>
        </w:tc>
      </w:tr>
    </w:tbl>
    <w:p w14:paraId="6A23DF58" w14:textId="77777777" w:rsidR="00857F68" w:rsidRDefault="00857F68" w:rsidP="00E27839">
      <w:pPr>
        <w:pStyle w:val="Nagwek2"/>
      </w:pPr>
      <w:r w:rsidRPr="0080003B">
        <w:t>KOMPETENCJE SPOŁECZNE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Logopedia z Fonoaudiologią studia I stopnia stacjonarne"/>
        <w:tblDescription w:val="kierunkowe efekty uczenia się w zakresie kompetencji społecznych"/>
      </w:tblPr>
      <w:tblGrid>
        <w:gridCol w:w="993"/>
        <w:gridCol w:w="4962"/>
        <w:gridCol w:w="2409"/>
        <w:gridCol w:w="2268"/>
      </w:tblGrid>
      <w:tr w:rsidR="00857F68" w:rsidRPr="0080003B" w14:paraId="6A23DF5F" w14:textId="77777777" w:rsidTr="00E27839">
        <w:trPr>
          <w:cantSplit/>
          <w:tblHeader/>
        </w:trPr>
        <w:tc>
          <w:tcPr>
            <w:tcW w:w="993" w:type="dxa"/>
            <w:shd w:val="clear" w:color="auto" w:fill="auto"/>
          </w:tcPr>
          <w:p w14:paraId="6A23DF59" w14:textId="77777777" w:rsidR="00857F68" w:rsidRPr="0080003B" w:rsidRDefault="00857F68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Symbol</w:t>
            </w:r>
          </w:p>
          <w:p w14:paraId="6A23DF5A" w14:textId="77777777" w:rsidR="00857F68" w:rsidRPr="0080003B" w:rsidRDefault="00857F68" w:rsidP="00E278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6A23DF5B" w14:textId="77777777" w:rsidR="00857F68" w:rsidRPr="0080003B" w:rsidRDefault="00857F68" w:rsidP="00E27839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14:paraId="6A23DF5C" w14:textId="77777777" w:rsidR="00857F68" w:rsidRPr="0080003B" w:rsidRDefault="00857F68" w:rsidP="00E27839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14:paraId="6A23DF5D" w14:textId="77777777" w:rsidR="00857F68" w:rsidRPr="0080003B" w:rsidRDefault="00857F68" w:rsidP="00E27839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14:paraId="6A23DF5E" w14:textId="77777777" w:rsidR="00857F68" w:rsidRPr="0080003B" w:rsidRDefault="00857F68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373E77" w:rsidRPr="0080003B" w14:paraId="6A23DF65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A23DF60" w14:textId="2BE74D45" w:rsidR="00373E77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373E77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K01</w:t>
            </w:r>
          </w:p>
        </w:tc>
        <w:tc>
          <w:tcPr>
            <w:tcW w:w="4962" w:type="dxa"/>
            <w:shd w:val="clear" w:color="auto" w:fill="auto"/>
          </w:tcPr>
          <w:p w14:paraId="6A23DF61" w14:textId="7FC7EE2E" w:rsidR="00373E77" w:rsidRPr="0080003B" w:rsidRDefault="00373E77" w:rsidP="00E2783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Okazuje szacunek wobec pacjenta i grup społecznych oraz troszczy się o ich dobro. </w:t>
            </w:r>
          </w:p>
        </w:tc>
        <w:tc>
          <w:tcPr>
            <w:tcW w:w="2409" w:type="dxa"/>
          </w:tcPr>
          <w:p w14:paraId="6A23DF63" w14:textId="65B25799" w:rsidR="00373E77" w:rsidRPr="0080003B" w:rsidRDefault="00373E77" w:rsidP="00E27839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6A23DF64" w14:textId="35F8579A" w:rsidR="00373E77" w:rsidRPr="0080003B" w:rsidRDefault="00373E77" w:rsidP="00E27839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P6S_KR</w:t>
            </w:r>
          </w:p>
        </w:tc>
      </w:tr>
      <w:tr w:rsidR="00373E77" w:rsidRPr="0080003B" w14:paraId="6A23DF6B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A23DF66" w14:textId="10E06119" w:rsidR="00373E77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373E77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K02</w:t>
            </w:r>
          </w:p>
        </w:tc>
        <w:tc>
          <w:tcPr>
            <w:tcW w:w="4962" w:type="dxa"/>
            <w:shd w:val="clear" w:color="auto" w:fill="auto"/>
          </w:tcPr>
          <w:p w14:paraId="6A23DF67" w14:textId="787EBC72" w:rsidR="00373E77" w:rsidRPr="0080003B" w:rsidRDefault="00373E77" w:rsidP="00E2783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Potrafi współpracować z otolaryngologiem, audiologiem, protetykiem słuchu, radiologiem w ocenie patologii narządu słuchu i wdrożenia metod rehabilitacji. </w:t>
            </w:r>
          </w:p>
        </w:tc>
        <w:tc>
          <w:tcPr>
            <w:tcW w:w="2409" w:type="dxa"/>
          </w:tcPr>
          <w:p w14:paraId="6A23DF69" w14:textId="59B1FC6C" w:rsidR="00373E77" w:rsidRPr="0080003B" w:rsidRDefault="00373E77" w:rsidP="00E27839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6A23DF6A" w14:textId="1C4F64FB" w:rsidR="00373E77" w:rsidRPr="0080003B" w:rsidRDefault="00373E77" w:rsidP="00E27839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P6S_KK</w:t>
            </w:r>
          </w:p>
        </w:tc>
      </w:tr>
      <w:tr w:rsidR="00373E77" w:rsidRPr="0080003B" w14:paraId="0665B1D6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05FD88E3" w14:textId="2AADD1A5" w:rsidR="00373E77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373E77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K03</w:t>
            </w:r>
          </w:p>
        </w:tc>
        <w:tc>
          <w:tcPr>
            <w:tcW w:w="4962" w:type="dxa"/>
            <w:shd w:val="clear" w:color="auto" w:fill="auto"/>
          </w:tcPr>
          <w:p w14:paraId="6A790DA8" w14:textId="6A64F74F" w:rsidR="00373E77" w:rsidRPr="0080003B" w:rsidRDefault="00373E77" w:rsidP="00E2783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Potrafi zainspirować otoczenie i zorganizować pracę zespołową w grupach społecznych objętych autorskim programem terapeutycznym</w:t>
            </w:r>
          </w:p>
        </w:tc>
        <w:tc>
          <w:tcPr>
            <w:tcW w:w="2409" w:type="dxa"/>
          </w:tcPr>
          <w:p w14:paraId="410DD1C7" w14:textId="3E709007" w:rsidR="00373E77" w:rsidRPr="0080003B" w:rsidRDefault="00373E77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4A35A0C6" w14:textId="7F523FD2" w:rsidR="00373E77" w:rsidRPr="0080003B" w:rsidRDefault="00373E77" w:rsidP="00E27839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P6S_KR</w:t>
            </w:r>
          </w:p>
        </w:tc>
      </w:tr>
      <w:tr w:rsidR="00373E77" w:rsidRPr="0080003B" w14:paraId="08EC269D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28692C53" w14:textId="4E164519" w:rsidR="00373E77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373E77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K04</w:t>
            </w:r>
          </w:p>
        </w:tc>
        <w:tc>
          <w:tcPr>
            <w:tcW w:w="4962" w:type="dxa"/>
            <w:shd w:val="clear" w:color="auto" w:fill="auto"/>
          </w:tcPr>
          <w:p w14:paraId="65D6216D" w14:textId="434DB80B" w:rsidR="00373E77" w:rsidRPr="0080003B" w:rsidRDefault="00373E77" w:rsidP="00E2783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Jest świadomy potrzeby kontynuacji nauki przez całe życie zawodowe w celu stałego uaktualniania wiedzy i umiejętności zawodowych.</w:t>
            </w:r>
          </w:p>
        </w:tc>
        <w:tc>
          <w:tcPr>
            <w:tcW w:w="2409" w:type="dxa"/>
          </w:tcPr>
          <w:p w14:paraId="62CD320E" w14:textId="179A5511" w:rsidR="00373E77" w:rsidRPr="0080003B" w:rsidRDefault="00373E77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75062CA8" w14:textId="16BE2334" w:rsidR="00373E77" w:rsidRPr="0080003B" w:rsidRDefault="00373E77" w:rsidP="00E27839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P6S_UK</w:t>
            </w:r>
          </w:p>
        </w:tc>
      </w:tr>
      <w:tr w:rsidR="00373E77" w:rsidRPr="0080003B" w14:paraId="5B03DC93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B130BD3" w14:textId="237F2589" w:rsidR="00373E77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373E77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K05</w:t>
            </w:r>
          </w:p>
        </w:tc>
        <w:tc>
          <w:tcPr>
            <w:tcW w:w="4962" w:type="dxa"/>
            <w:shd w:val="clear" w:color="auto" w:fill="auto"/>
          </w:tcPr>
          <w:p w14:paraId="54B989C6" w14:textId="542A8B47" w:rsidR="00373E77" w:rsidRPr="0080003B" w:rsidRDefault="00373E77" w:rsidP="00E2783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Jest przygotowany do pracy w placówkach medycznych otwartych i zamkniętych oraz w placówkach oświatowych. </w:t>
            </w:r>
          </w:p>
        </w:tc>
        <w:tc>
          <w:tcPr>
            <w:tcW w:w="2409" w:type="dxa"/>
          </w:tcPr>
          <w:p w14:paraId="6CE74EF6" w14:textId="7F2DFDC1" w:rsidR="00373E77" w:rsidRPr="0080003B" w:rsidRDefault="00373E77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00CD3200" w14:textId="226CC296" w:rsidR="00373E77" w:rsidRPr="0080003B" w:rsidRDefault="00373E77" w:rsidP="00E27839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P6S_UO</w:t>
            </w:r>
          </w:p>
        </w:tc>
      </w:tr>
      <w:tr w:rsidR="00373E77" w:rsidRPr="0080003B" w14:paraId="659CFCFA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0D526319" w14:textId="40B5F487" w:rsidR="00373E77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373E77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K06</w:t>
            </w:r>
          </w:p>
        </w:tc>
        <w:tc>
          <w:tcPr>
            <w:tcW w:w="4962" w:type="dxa"/>
            <w:shd w:val="clear" w:color="auto" w:fill="auto"/>
          </w:tcPr>
          <w:p w14:paraId="2CB07ED7" w14:textId="42734DAD" w:rsidR="00373E77" w:rsidRPr="0080003B" w:rsidRDefault="00373E77" w:rsidP="00E2783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Potrafi uczestniczyć w pracy zespołu realizującego proces rehabilitacji z zakresu emisji i higieny głosu oraz profilaktyki i leczenia patologii jakości mowy, głosu i słuchu.  </w:t>
            </w:r>
          </w:p>
        </w:tc>
        <w:tc>
          <w:tcPr>
            <w:tcW w:w="2409" w:type="dxa"/>
          </w:tcPr>
          <w:p w14:paraId="09FEBFE5" w14:textId="5C77C561" w:rsidR="00373E77" w:rsidRPr="0080003B" w:rsidRDefault="00373E77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0D147A1A" w14:textId="79DC0AC7" w:rsidR="00373E77" w:rsidRPr="0080003B" w:rsidRDefault="00373E77" w:rsidP="00E27839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P6S_UO</w:t>
            </w:r>
          </w:p>
        </w:tc>
      </w:tr>
      <w:tr w:rsidR="00373E77" w:rsidRPr="0080003B" w14:paraId="6AD57C43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CD3BDF0" w14:textId="0F9BA2BC" w:rsidR="00373E77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373E77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K07</w:t>
            </w:r>
          </w:p>
        </w:tc>
        <w:tc>
          <w:tcPr>
            <w:tcW w:w="4962" w:type="dxa"/>
            <w:shd w:val="clear" w:color="auto" w:fill="auto"/>
          </w:tcPr>
          <w:p w14:paraId="122A9E85" w14:textId="6AFD4985" w:rsidR="00373E77" w:rsidRPr="0080003B" w:rsidRDefault="00373E77" w:rsidP="00E2783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Przestrzega tajemnicy zawodowej, praw pacjenta, w tym prawa do rzetelnej informacji na temat proponowanego postępowania diagnostyczno-terapeutycznego. </w:t>
            </w:r>
          </w:p>
        </w:tc>
        <w:tc>
          <w:tcPr>
            <w:tcW w:w="2409" w:type="dxa"/>
          </w:tcPr>
          <w:p w14:paraId="08101163" w14:textId="11FA6D4E" w:rsidR="00373E77" w:rsidRPr="0080003B" w:rsidRDefault="00373E77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6B77B7DD" w14:textId="4F3FF1B9" w:rsidR="00373E77" w:rsidRPr="0080003B" w:rsidRDefault="00373E77" w:rsidP="00E27839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P6S_KK</w:t>
            </w:r>
          </w:p>
        </w:tc>
      </w:tr>
      <w:tr w:rsidR="00373E77" w:rsidRPr="0080003B" w14:paraId="6784F9E9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FEC13C9" w14:textId="0EC19FED" w:rsidR="00373E77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="00373E77"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K08</w:t>
            </w:r>
          </w:p>
        </w:tc>
        <w:tc>
          <w:tcPr>
            <w:tcW w:w="4962" w:type="dxa"/>
            <w:shd w:val="clear" w:color="auto" w:fill="auto"/>
          </w:tcPr>
          <w:p w14:paraId="4EBFF37D" w14:textId="3B32645E" w:rsidR="00373E77" w:rsidRPr="0080003B" w:rsidRDefault="00373E77" w:rsidP="00E27839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Rozpoznaje problemy, które są poza zakresem jej/jego kompetencji i wie do kogo zwrócić się o pomoc, z uwzględnieniem umiejętności współpracy w zespole interdyscyplinarnym</w:t>
            </w:r>
          </w:p>
        </w:tc>
        <w:tc>
          <w:tcPr>
            <w:tcW w:w="2409" w:type="dxa"/>
          </w:tcPr>
          <w:p w14:paraId="34ECEAC9" w14:textId="17414DA8" w:rsidR="00373E77" w:rsidRPr="0080003B" w:rsidRDefault="00373E77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7FF7FBD4" w14:textId="3F4CE1E6" w:rsidR="00373E77" w:rsidRPr="0080003B" w:rsidRDefault="00373E77" w:rsidP="00E27839">
            <w:pPr>
              <w:shd w:val="clear" w:color="auto" w:fill="FFFFFF"/>
              <w:spacing w:after="0" w:line="240" w:lineRule="auto"/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P6S_KK</w:t>
            </w:r>
          </w:p>
        </w:tc>
      </w:tr>
    </w:tbl>
    <w:p w14:paraId="6A23DF6C" w14:textId="77777777" w:rsidR="00EB6108" w:rsidRDefault="00EB6108" w:rsidP="00E27839">
      <w:pPr>
        <w:pStyle w:val="Nagwek1"/>
      </w:pPr>
      <w:r w:rsidRPr="0080003B">
        <w:t>PRAKTYKI ZAWODOWE:</w:t>
      </w:r>
    </w:p>
    <w:p w14:paraId="6A23DF6D" w14:textId="77777777" w:rsidR="00857F68" w:rsidRPr="00857F68" w:rsidRDefault="00857F68" w:rsidP="00E27839">
      <w:pPr>
        <w:pStyle w:val="Nagwek2"/>
      </w:pPr>
      <w:r w:rsidRPr="0080003B">
        <w:t>WIEDZA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Logopedia z Fonoaudiologią studia I stopnia stacjonarne"/>
        <w:tblDescription w:val="praktyki zawodowe - kierunkowe efekty uczenia sie w zakresie wiedzy"/>
      </w:tblPr>
      <w:tblGrid>
        <w:gridCol w:w="993"/>
        <w:gridCol w:w="4962"/>
        <w:gridCol w:w="2409"/>
        <w:gridCol w:w="2268"/>
      </w:tblGrid>
      <w:tr w:rsidR="00EB6108" w:rsidRPr="0080003B" w14:paraId="6A23DF73" w14:textId="77777777" w:rsidTr="00E27839">
        <w:trPr>
          <w:cantSplit/>
          <w:tblHeader/>
        </w:trPr>
        <w:tc>
          <w:tcPr>
            <w:tcW w:w="993" w:type="dxa"/>
            <w:shd w:val="clear" w:color="auto" w:fill="auto"/>
          </w:tcPr>
          <w:p w14:paraId="6A23DF6E" w14:textId="77777777" w:rsidR="00EB6108" w:rsidRPr="00DC7574" w:rsidRDefault="00EB6108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14:paraId="6A23DF6F" w14:textId="77777777" w:rsidR="00EB6108" w:rsidRPr="0080003B" w:rsidRDefault="00EB6108" w:rsidP="00E27839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14:paraId="6A23DF70" w14:textId="77777777" w:rsidR="00EB6108" w:rsidRPr="0080003B" w:rsidRDefault="00EB6108" w:rsidP="00E27839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14:paraId="6A23DF71" w14:textId="77777777" w:rsidR="00EB6108" w:rsidRPr="0080003B" w:rsidRDefault="00EB6108" w:rsidP="00E27839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14:paraId="6A23DF72" w14:textId="77777777" w:rsidR="00EB6108" w:rsidRPr="0080003B" w:rsidRDefault="00EB6108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AF5160" w:rsidRPr="0080003B" w14:paraId="6A23DF79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A23DF74" w14:textId="4D874795" w:rsidR="00AF516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5160" w:rsidRPr="006E14B3">
              <w:rPr>
                <w:rFonts w:ascii="Calibri" w:hAnsi="Calibri" w:cs="Calibri"/>
                <w:sz w:val="22"/>
                <w:szCs w:val="22"/>
              </w:rPr>
              <w:t>W01</w:t>
            </w:r>
          </w:p>
        </w:tc>
        <w:tc>
          <w:tcPr>
            <w:tcW w:w="4962" w:type="dxa"/>
            <w:shd w:val="clear" w:color="auto" w:fill="auto"/>
          </w:tcPr>
          <w:p w14:paraId="6A23DF75" w14:textId="7C3509FC" w:rsidR="00AF5160" w:rsidRPr="0080003B" w:rsidRDefault="00AF5160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Zna podstawową terminologię stosowaną w symptomatologii, diagnostyce i terapii zaburzeń głosu, mowy i słuchu.</w:t>
            </w:r>
          </w:p>
        </w:tc>
        <w:tc>
          <w:tcPr>
            <w:tcW w:w="2409" w:type="dxa"/>
          </w:tcPr>
          <w:p w14:paraId="6A23DF77" w14:textId="6AF4F290" w:rsidR="00AF5160" w:rsidRPr="0080003B" w:rsidRDefault="00AF516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6A23DF78" w14:textId="4E7DE4FC" w:rsidR="00AF5160" w:rsidRPr="0080003B" w:rsidRDefault="001412CD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F5160" w:rsidRPr="0080003B" w14:paraId="6A23DF7F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A23DF7A" w14:textId="67CA6DF2" w:rsidR="00AF516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5160" w:rsidRPr="006E14B3">
              <w:rPr>
                <w:rFonts w:ascii="Calibri" w:hAnsi="Calibri" w:cs="Calibri"/>
                <w:sz w:val="22"/>
                <w:szCs w:val="22"/>
              </w:rPr>
              <w:t>W02</w:t>
            </w:r>
          </w:p>
        </w:tc>
        <w:tc>
          <w:tcPr>
            <w:tcW w:w="4962" w:type="dxa"/>
            <w:shd w:val="clear" w:color="auto" w:fill="auto"/>
          </w:tcPr>
          <w:p w14:paraId="6A23DF7B" w14:textId="3039DCB3" w:rsidR="00AF5160" w:rsidRPr="0080003B" w:rsidRDefault="00AF5160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Posiada ogólną znajomość anatomii i fizjologii narządu głosu, słuchu i równowagi.</w:t>
            </w:r>
          </w:p>
        </w:tc>
        <w:tc>
          <w:tcPr>
            <w:tcW w:w="2409" w:type="dxa"/>
          </w:tcPr>
          <w:p w14:paraId="6A23DF7D" w14:textId="1477F425" w:rsidR="00AF5160" w:rsidRPr="0080003B" w:rsidRDefault="00AF516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6A23DF7E" w14:textId="2F90E246" w:rsidR="00AF5160" w:rsidRPr="0080003B" w:rsidRDefault="001412CD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P6S_WG</w:t>
            </w:r>
          </w:p>
        </w:tc>
      </w:tr>
      <w:tr w:rsidR="00AF5160" w:rsidRPr="0080003B" w14:paraId="6A23DF85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A23DF80" w14:textId="0A9AF192" w:rsidR="00AF516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</w:t>
            </w:r>
            <w:r w:rsidR="00AF5160" w:rsidRPr="006E14B3">
              <w:rPr>
                <w:rFonts w:ascii="Calibri" w:hAnsi="Calibri" w:cs="Calibri"/>
                <w:sz w:val="22"/>
                <w:szCs w:val="22"/>
              </w:rPr>
              <w:t>W03</w:t>
            </w:r>
          </w:p>
        </w:tc>
        <w:tc>
          <w:tcPr>
            <w:tcW w:w="4962" w:type="dxa"/>
            <w:shd w:val="clear" w:color="auto" w:fill="auto"/>
          </w:tcPr>
          <w:p w14:paraId="6A23DF81" w14:textId="4B5ABFBD" w:rsidR="00AF5160" w:rsidRPr="0080003B" w:rsidRDefault="00AF5160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Zna podstawowe objawy, przyczyny oraz metody diagnostyki dysfonii organicznych i czynnościowych.</w:t>
            </w:r>
          </w:p>
        </w:tc>
        <w:tc>
          <w:tcPr>
            <w:tcW w:w="2409" w:type="dxa"/>
          </w:tcPr>
          <w:p w14:paraId="6A23DF83" w14:textId="3FCBD414" w:rsidR="00AF5160" w:rsidRPr="0080003B" w:rsidRDefault="00AF516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6A23DF84" w14:textId="50C2E586" w:rsidR="00AF5160" w:rsidRPr="0080003B" w:rsidRDefault="000C6359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F5160" w:rsidRPr="0080003B" w14:paraId="6B14344B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2165185D" w14:textId="221F5564" w:rsidR="00AF516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5160" w:rsidRPr="006E14B3">
              <w:rPr>
                <w:rFonts w:ascii="Calibri" w:hAnsi="Calibri" w:cs="Calibri"/>
                <w:sz w:val="22"/>
                <w:szCs w:val="22"/>
              </w:rPr>
              <w:t>W04</w:t>
            </w:r>
          </w:p>
        </w:tc>
        <w:tc>
          <w:tcPr>
            <w:tcW w:w="4962" w:type="dxa"/>
            <w:shd w:val="clear" w:color="auto" w:fill="auto"/>
          </w:tcPr>
          <w:p w14:paraId="3E647603" w14:textId="071AB78E" w:rsidR="00AF5160" w:rsidRPr="0080003B" w:rsidRDefault="00AF5160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 xml:space="preserve">Zna metody poszerzonej diagnostyki foniatrycznej – badanie endoskopowe krtani, badanie stroboskopowe krtani, badanie akustyczne głosu. </w:t>
            </w:r>
          </w:p>
        </w:tc>
        <w:tc>
          <w:tcPr>
            <w:tcW w:w="2409" w:type="dxa"/>
          </w:tcPr>
          <w:p w14:paraId="2F101CD8" w14:textId="27007C82" w:rsidR="00AF5160" w:rsidRPr="0080003B" w:rsidRDefault="00AF516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182F5673" w14:textId="5FEC2450" w:rsidR="00AF5160" w:rsidRPr="0080003B" w:rsidRDefault="000C6359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F5160" w:rsidRPr="0080003B" w14:paraId="40816711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2AB7F39A" w14:textId="69C26728" w:rsidR="00AF516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5160" w:rsidRPr="006E14B3">
              <w:rPr>
                <w:rFonts w:ascii="Calibri" w:hAnsi="Calibri" w:cs="Calibri"/>
                <w:sz w:val="22"/>
                <w:szCs w:val="22"/>
              </w:rPr>
              <w:t>W05</w:t>
            </w:r>
          </w:p>
        </w:tc>
        <w:tc>
          <w:tcPr>
            <w:tcW w:w="4962" w:type="dxa"/>
            <w:shd w:val="clear" w:color="auto" w:fill="auto"/>
          </w:tcPr>
          <w:p w14:paraId="6E091B75" w14:textId="3DF2A209" w:rsidR="00AF5160" w:rsidRPr="0080003B" w:rsidRDefault="00AF5160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Zna podstawowe objawy, przyczyny oraz metody diagnostyki wziernikowej zaburzeń słuchu i równowagi.</w:t>
            </w:r>
          </w:p>
        </w:tc>
        <w:tc>
          <w:tcPr>
            <w:tcW w:w="2409" w:type="dxa"/>
          </w:tcPr>
          <w:p w14:paraId="6E6F4067" w14:textId="203EFB5A" w:rsidR="00AF5160" w:rsidRPr="0080003B" w:rsidRDefault="00AF516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3D0694A6" w14:textId="0139FAB7" w:rsidR="00AF5160" w:rsidRPr="0080003B" w:rsidRDefault="000C6359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F5160" w:rsidRPr="0080003B" w14:paraId="36C4B9B0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34FE6A27" w14:textId="2B0F675E" w:rsidR="00AF516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5160" w:rsidRPr="006E14B3">
              <w:rPr>
                <w:rFonts w:ascii="Calibri" w:hAnsi="Calibri" w:cs="Calibri"/>
                <w:sz w:val="22"/>
                <w:szCs w:val="22"/>
              </w:rPr>
              <w:t>W06</w:t>
            </w:r>
          </w:p>
        </w:tc>
        <w:tc>
          <w:tcPr>
            <w:tcW w:w="4962" w:type="dxa"/>
            <w:shd w:val="clear" w:color="auto" w:fill="auto"/>
          </w:tcPr>
          <w:p w14:paraId="1F3B1A29" w14:textId="70B77BC5" w:rsidR="00AF5160" w:rsidRPr="0080003B" w:rsidRDefault="00AF5160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 xml:space="preserve">Zna metody diagnostyki zaburzeń słuchu i równowagi – audiometria tonalna, impedancyjna i audiometria mowy, badanie </w:t>
            </w:r>
            <w:proofErr w:type="spellStart"/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otoemisji</w:t>
            </w:r>
            <w:proofErr w:type="spellEnd"/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 xml:space="preserve"> akustycznych, badanie BERA, badanie ENG.</w:t>
            </w:r>
          </w:p>
        </w:tc>
        <w:tc>
          <w:tcPr>
            <w:tcW w:w="2409" w:type="dxa"/>
          </w:tcPr>
          <w:p w14:paraId="39674F04" w14:textId="4A141D17" w:rsidR="00AF5160" w:rsidRPr="0080003B" w:rsidRDefault="00AF516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4B4F282A" w14:textId="2853F64E" w:rsidR="00AF5160" w:rsidRPr="0080003B" w:rsidRDefault="000C6359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F5160" w:rsidRPr="0080003B" w14:paraId="0EFEE1C1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03A8796F" w14:textId="78878560" w:rsidR="00AF516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5160" w:rsidRPr="006E14B3">
              <w:rPr>
                <w:rFonts w:ascii="Calibri" w:hAnsi="Calibri" w:cs="Calibri"/>
                <w:sz w:val="22"/>
                <w:szCs w:val="22"/>
              </w:rPr>
              <w:t>W07</w:t>
            </w:r>
          </w:p>
        </w:tc>
        <w:tc>
          <w:tcPr>
            <w:tcW w:w="4962" w:type="dxa"/>
            <w:shd w:val="clear" w:color="auto" w:fill="auto"/>
          </w:tcPr>
          <w:p w14:paraId="714759A2" w14:textId="03BA96FA" w:rsidR="00AF5160" w:rsidRPr="0080003B" w:rsidRDefault="00AF5160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Posiada podstawową wiedzę z zakresu zasad kwalifikacji chorych niedosłyszących do aparatownia, budowy i zasad dobierania aparatów słuchowych.</w:t>
            </w:r>
          </w:p>
        </w:tc>
        <w:tc>
          <w:tcPr>
            <w:tcW w:w="2409" w:type="dxa"/>
          </w:tcPr>
          <w:p w14:paraId="59469289" w14:textId="283E9544" w:rsidR="00AF5160" w:rsidRPr="0080003B" w:rsidRDefault="00AF516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03708730" w14:textId="381CCE2D" w:rsidR="00AF5160" w:rsidRPr="0080003B" w:rsidRDefault="000C6359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F5160" w:rsidRPr="0080003B" w14:paraId="7B9CA127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7F1F6330" w14:textId="6DE3054E" w:rsidR="00AF516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5160" w:rsidRPr="006E14B3">
              <w:rPr>
                <w:rFonts w:ascii="Calibri" w:hAnsi="Calibri" w:cs="Calibri"/>
                <w:sz w:val="22"/>
                <w:szCs w:val="22"/>
              </w:rPr>
              <w:t>W08</w:t>
            </w:r>
          </w:p>
        </w:tc>
        <w:tc>
          <w:tcPr>
            <w:tcW w:w="4962" w:type="dxa"/>
            <w:shd w:val="clear" w:color="auto" w:fill="auto"/>
          </w:tcPr>
          <w:p w14:paraId="722D22F1" w14:textId="55D6CA75" w:rsidR="00AF5160" w:rsidRPr="0080003B" w:rsidRDefault="00AF5160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 xml:space="preserve">Posiada podstawową wiedzę dotyczącą zaburzeń mowy o różnej etiologii – </w:t>
            </w:r>
            <w:proofErr w:type="spellStart"/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dyslalia</w:t>
            </w:r>
            <w:proofErr w:type="spellEnd"/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 xml:space="preserve">, dysartria, </w:t>
            </w:r>
            <w:proofErr w:type="spellStart"/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dysglosja</w:t>
            </w:r>
            <w:proofErr w:type="spellEnd"/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, opóźniony rozwój mowy, neurogenne zaburzenia jakości głosu i mowy, pooperacyjne zaburzenia głosu i mowy (laryngektomie częściowe i całkowita).</w:t>
            </w:r>
          </w:p>
        </w:tc>
        <w:tc>
          <w:tcPr>
            <w:tcW w:w="2409" w:type="dxa"/>
          </w:tcPr>
          <w:p w14:paraId="48A27727" w14:textId="2C21DF35" w:rsidR="00AF5160" w:rsidRPr="0080003B" w:rsidRDefault="00AF516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1BC1F9E6" w14:textId="441E7066" w:rsidR="00AF5160" w:rsidRPr="0080003B" w:rsidRDefault="000C6359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F5160" w:rsidRPr="0080003B" w14:paraId="1BE5E0A4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19C3835" w14:textId="38776769" w:rsidR="00AF516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5160" w:rsidRPr="006E14B3">
              <w:rPr>
                <w:rFonts w:ascii="Calibri" w:hAnsi="Calibri" w:cs="Calibri"/>
                <w:sz w:val="22"/>
                <w:szCs w:val="22"/>
              </w:rPr>
              <w:t>W09</w:t>
            </w:r>
          </w:p>
        </w:tc>
        <w:tc>
          <w:tcPr>
            <w:tcW w:w="4962" w:type="dxa"/>
            <w:shd w:val="clear" w:color="auto" w:fill="auto"/>
          </w:tcPr>
          <w:p w14:paraId="412542B7" w14:textId="0D8E87D7" w:rsidR="00AF5160" w:rsidRPr="0080003B" w:rsidRDefault="00AF5160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 xml:space="preserve">Zna podstawowe metody terapii </w:t>
            </w:r>
            <w:proofErr w:type="spellStart"/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dyslalii</w:t>
            </w:r>
            <w:proofErr w:type="spellEnd"/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 xml:space="preserve"> i innych zaburzeń artykulacyjnych, zaburzeń jakości głosu i mowy o różnej etiologii.</w:t>
            </w:r>
          </w:p>
        </w:tc>
        <w:tc>
          <w:tcPr>
            <w:tcW w:w="2409" w:type="dxa"/>
          </w:tcPr>
          <w:p w14:paraId="4D7D2AD1" w14:textId="2FFDED11" w:rsidR="00AF5160" w:rsidRPr="0080003B" w:rsidRDefault="00AF516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55E06094" w14:textId="5ECAC555" w:rsidR="00AF5160" w:rsidRPr="0080003B" w:rsidRDefault="000C6359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  <w:tr w:rsidR="00AF5160" w:rsidRPr="0080003B" w14:paraId="01EDA61A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007CE55B" w14:textId="0960AB01" w:rsidR="00AF5160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F5160" w:rsidRPr="006E14B3">
              <w:rPr>
                <w:rFonts w:ascii="Calibri" w:hAnsi="Calibri" w:cs="Calibri"/>
                <w:sz w:val="22"/>
                <w:szCs w:val="22"/>
              </w:rPr>
              <w:t>W10</w:t>
            </w:r>
          </w:p>
        </w:tc>
        <w:tc>
          <w:tcPr>
            <w:tcW w:w="4962" w:type="dxa"/>
            <w:shd w:val="clear" w:color="auto" w:fill="auto"/>
          </w:tcPr>
          <w:p w14:paraId="527787C2" w14:textId="3083A0C0" w:rsidR="00AF5160" w:rsidRPr="0080003B" w:rsidRDefault="00AF5160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Zna zasady kierowania pacjentów do określonych jednostek medycznych, diagnostycznych, psychologiczno-pedagogicznych oraz zasady organizacji tych jednostek i zasady prowadzenia dokumentacji.</w:t>
            </w:r>
          </w:p>
        </w:tc>
        <w:tc>
          <w:tcPr>
            <w:tcW w:w="2409" w:type="dxa"/>
          </w:tcPr>
          <w:p w14:paraId="4EA0040E" w14:textId="44BAAAC2" w:rsidR="00AF5160" w:rsidRPr="0080003B" w:rsidRDefault="00AF5160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6BC86593" w14:textId="24012446" w:rsidR="00AF5160" w:rsidRPr="0080003B" w:rsidRDefault="000C6359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</w:rPr>
              <w:t>P6S_WK</w:t>
            </w:r>
          </w:p>
        </w:tc>
      </w:tr>
    </w:tbl>
    <w:p w14:paraId="6A23DF86" w14:textId="77777777" w:rsidR="00857F68" w:rsidRDefault="00857F68" w:rsidP="00E27839">
      <w:pPr>
        <w:pStyle w:val="Nagwek2"/>
      </w:pPr>
      <w:r w:rsidRPr="0080003B">
        <w:t>UMIEJĘTNOŚCI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Logopedia z Fonoaudiologią studia I stopnia stacjonarne"/>
        <w:tblDescription w:val="praktyki zawodowe - kierunkowe efekty uczenia sie w zakresie umiejętności"/>
      </w:tblPr>
      <w:tblGrid>
        <w:gridCol w:w="993"/>
        <w:gridCol w:w="4962"/>
        <w:gridCol w:w="2409"/>
        <w:gridCol w:w="2268"/>
      </w:tblGrid>
      <w:tr w:rsidR="00857F68" w:rsidRPr="0080003B" w14:paraId="6A23DF8C" w14:textId="77777777" w:rsidTr="00E27839">
        <w:trPr>
          <w:cantSplit/>
          <w:tblHeader/>
        </w:trPr>
        <w:tc>
          <w:tcPr>
            <w:tcW w:w="993" w:type="dxa"/>
            <w:shd w:val="clear" w:color="auto" w:fill="auto"/>
          </w:tcPr>
          <w:p w14:paraId="6A23DF87" w14:textId="77777777" w:rsidR="00857F68" w:rsidRPr="00DC7574" w:rsidRDefault="00857F68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4962" w:type="dxa"/>
            <w:shd w:val="clear" w:color="auto" w:fill="auto"/>
          </w:tcPr>
          <w:p w14:paraId="6A23DF88" w14:textId="77777777" w:rsidR="00857F68" w:rsidRPr="0080003B" w:rsidRDefault="00857F68" w:rsidP="00E27839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14:paraId="6A23DF89" w14:textId="77777777" w:rsidR="00857F68" w:rsidRPr="0080003B" w:rsidRDefault="00857F68" w:rsidP="00E27839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14:paraId="6A23DF8A" w14:textId="77777777" w:rsidR="00857F68" w:rsidRPr="0080003B" w:rsidRDefault="00857F68" w:rsidP="00E27839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14:paraId="6A23DF8B" w14:textId="77777777" w:rsidR="00857F68" w:rsidRPr="0080003B" w:rsidRDefault="00857F68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003B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7E58D6" w:rsidRPr="0080003B" w14:paraId="6A23DF92" w14:textId="77777777" w:rsidTr="00E27839">
        <w:trPr>
          <w:cantSplit/>
          <w:trHeight w:val="1331"/>
        </w:trPr>
        <w:tc>
          <w:tcPr>
            <w:tcW w:w="993" w:type="dxa"/>
            <w:shd w:val="clear" w:color="auto" w:fill="auto"/>
          </w:tcPr>
          <w:p w14:paraId="6A23DF8D" w14:textId="70B2FA4D" w:rsidR="007E58D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E58D6" w:rsidRPr="006E14B3">
              <w:rPr>
                <w:rFonts w:ascii="Calibri" w:hAnsi="Calibri" w:cs="Calibri"/>
                <w:sz w:val="22"/>
                <w:szCs w:val="22"/>
              </w:rPr>
              <w:t>U01</w:t>
            </w:r>
          </w:p>
        </w:tc>
        <w:tc>
          <w:tcPr>
            <w:tcW w:w="4962" w:type="dxa"/>
            <w:shd w:val="clear" w:color="auto" w:fill="auto"/>
          </w:tcPr>
          <w:p w14:paraId="6A23DF8E" w14:textId="6552F255" w:rsidR="007E58D6" w:rsidRPr="0080003B" w:rsidRDefault="007E58D6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przeprowadzić podmiotowe i przedmiotowe badanie foniatryczne, ze szczególnym uwzględnieniem laryngoskopii pośredniej.</w:t>
            </w:r>
          </w:p>
        </w:tc>
        <w:tc>
          <w:tcPr>
            <w:tcW w:w="2409" w:type="dxa"/>
          </w:tcPr>
          <w:p w14:paraId="6A23DF90" w14:textId="741C61ED" w:rsidR="007E58D6" w:rsidRPr="0080003B" w:rsidRDefault="007E58D6" w:rsidP="00E2783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6A23DF91" w14:textId="1D3A24BE" w:rsidR="007E58D6" w:rsidRPr="0080003B" w:rsidRDefault="00ED56BB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</w:tc>
      </w:tr>
      <w:tr w:rsidR="007E58D6" w:rsidRPr="0080003B" w14:paraId="6A23DF98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A23DF93" w14:textId="3CCE594E" w:rsidR="007E58D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</w:t>
            </w:r>
            <w:r w:rsidR="007E58D6" w:rsidRPr="006E14B3">
              <w:rPr>
                <w:rFonts w:ascii="Calibri" w:hAnsi="Calibri" w:cs="Calibri"/>
                <w:sz w:val="22"/>
                <w:szCs w:val="22"/>
              </w:rPr>
              <w:t>U02</w:t>
            </w:r>
          </w:p>
        </w:tc>
        <w:tc>
          <w:tcPr>
            <w:tcW w:w="4962" w:type="dxa"/>
            <w:shd w:val="clear" w:color="auto" w:fill="auto"/>
          </w:tcPr>
          <w:p w14:paraId="6A23DF94" w14:textId="18C4DEDE" w:rsidR="007E58D6" w:rsidRPr="0080003B" w:rsidRDefault="007E58D6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 xml:space="preserve">Potrafi przeprowadzić podmiotowe i przedmiotowe badanie laryngologiczne (rynoskopia przednia i tylna, badanie jamy ustnej i gardła, laryngoskopia pośrednia, otoskopia, próby stroikowe, badanie </w:t>
            </w:r>
            <w:proofErr w:type="spellStart"/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akumetryczne</w:t>
            </w:r>
            <w:proofErr w:type="spellEnd"/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).</w:t>
            </w:r>
          </w:p>
        </w:tc>
        <w:tc>
          <w:tcPr>
            <w:tcW w:w="2409" w:type="dxa"/>
          </w:tcPr>
          <w:p w14:paraId="6A23DF96" w14:textId="2BC55DB1" w:rsidR="007E58D6" w:rsidRPr="0080003B" w:rsidRDefault="007E58D6" w:rsidP="00E2783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6A23DF97" w14:textId="55C24787" w:rsidR="007E58D6" w:rsidRPr="0080003B" w:rsidRDefault="00ED56BB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</w:tc>
      </w:tr>
      <w:tr w:rsidR="002B5E59" w:rsidRPr="0080003B" w14:paraId="6A23DF9E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A23DF99" w14:textId="12A8C4BD" w:rsidR="002B5E59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B5E59" w:rsidRPr="006E14B3">
              <w:rPr>
                <w:rFonts w:ascii="Calibri" w:hAnsi="Calibri" w:cs="Calibri"/>
                <w:sz w:val="22"/>
                <w:szCs w:val="22"/>
              </w:rPr>
              <w:t>U03</w:t>
            </w:r>
          </w:p>
        </w:tc>
        <w:tc>
          <w:tcPr>
            <w:tcW w:w="4962" w:type="dxa"/>
            <w:shd w:val="clear" w:color="auto" w:fill="auto"/>
          </w:tcPr>
          <w:p w14:paraId="6A23DF9A" w14:textId="35209E5B" w:rsidR="002B5E59" w:rsidRPr="0080003B" w:rsidRDefault="002B5E59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przeprowadzić podmiotowe i przedmiotowe badanie logopedyczne.</w:t>
            </w:r>
          </w:p>
        </w:tc>
        <w:tc>
          <w:tcPr>
            <w:tcW w:w="2409" w:type="dxa"/>
          </w:tcPr>
          <w:p w14:paraId="6A23DF9C" w14:textId="7F6A0872" w:rsidR="002B5E59" w:rsidRPr="0080003B" w:rsidRDefault="00800CCA" w:rsidP="00E2783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6A23DF9D" w14:textId="1BC3B6EA" w:rsidR="002B5E59" w:rsidRPr="0080003B" w:rsidRDefault="00ED56BB" w:rsidP="00E2783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</w:tc>
      </w:tr>
      <w:tr w:rsidR="003A4126" w:rsidRPr="0080003B" w14:paraId="6DC8C113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01FD84C6" w14:textId="0F20D3B4" w:rsidR="003A412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4126" w:rsidRPr="006E14B3">
              <w:rPr>
                <w:rFonts w:ascii="Calibri" w:hAnsi="Calibri" w:cs="Calibri"/>
                <w:sz w:val="22"/>
                <w:szCs w:val="22"/>
              </w:rPr>
              <w:t>U04</w:t>
            </w:r>
          </w:p>
        </w:tc>
        <w:tc>
          <w:tcPr>
            <w:tcW w:w="4962" w:type="dxa"/>
            <w:shd w:val="clear" w:color="auto" w:fill="auto"/>
          </w:tcPr>
          <w:p w14:paraId="75DB63BD" w14:textId="0D563BCD" w:rsidR="003A4126" w:rsidRPr="0080003B" w:rsidRDefault="003A4126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 xml:space="preserve">Potrafi przeprowadzić rehabilitację głosu u pacjentów z </w:t>
            </w:r>
            <w:proofErr w:type="spellStart"/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dysfonią</w:t>
            </w:r>
            <w:proofErr w:type="spellEnd"/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 xml:space="preserve"> porażenną.</w:t>
            </w:r>
          </w:p>
        </w:tc>
        <w:tc>
          <w:tcPr>
            <w:tcW w:w="2409" w:type="dxa"/>
          </w:tcPr>
          <w:p w14:paraId="7C8E3242" w14:textId="5243B5A2" w:rsidR="003A4126" w:rsidRPr="0080003B" w:rsidRDefault="003A412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762B14C5" w14:textId="3EB08060" w:rsidR="003A4126" w:rsidRPr="0080003B" w:rsidRDefault="00ED56BB" w:rsidP="00E2783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</w:tc>
      </w:tr>
      <w:tr w:rsidR="003A4126" w:rsidRPr="0080003B" w14:paraId="0100BD72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58E842CF" w14:textId="66E2AF5A" w:rsidR="003A4126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4126" w:rsidRPr="006E14B3">
              <w:rPr>
                <w:rFonts w:ascii="Calibri" w:hAnsi="Calibri" w:cs="Calibri"/>
                <w:sz w:val="22"/>
                <w:szCs w:val="22"/>
              </w:rPr>
              <w:t>U05</w:t>
            </w:r>
          </w:p>
        </w:tc>
        <w:tc>
          <w:tcPr>
            <w:tcW w:w="4962" w:type="dxa"/>
            <w:shd w:val="clear" w:color="auto" w:fill="auto"/>
          </w:tcPr>
          <w:p w14:paraId="6157D4D7" w14:textId="1566D392" w:rsidR="003A4126" w:rsidRPr="0080003B" w:rsidRDefault="003A4126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wykonać audiometrię tonalną i impedancyjną.</w:t>
            </w:r>
          </w:p>
        </w:tc>
        <w:tc>
          <w:tcPr>
            <w:tcW w:w="2409" w:type="dxa"/>
          </w:tcPr>
          <w:p w14:paraId="018D2D8D" w14:textId="4AA39FF3" w:rsidR="003A4126" w:rsidRPr="0080003B" w:rsidRDefault="003A4126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20192DDA" w14:textId="1439AB69" w:rsidR="003A4126" w:rsidRPr="0080003B" w:rsidRDefault="00ED56BB" w:rsidP="00E2783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</w:tc>
      </w:tr>
      <w:tr w:rsidR="006202FE" w:rsidRPr="0080003B" w14:paraId="424F5D2F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343C1078" w14:textId="12E3E494" w:rsidR="006202FE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02FE" w:rsidRPr="006E14B3">
              <w:rPr>
                <w:rFonts w:ascii="Calibri" w:hAnsi="Calibri" w:cs="Calibri"/>
                <w:sz w:val="22"/>
                <w:szCs w:val="22"/>
              </w:rPr>
              <w:t>U06</w:t>
            </w:r>
          </w:p>
        </w:tc>
        <w:tc>
          <w:tcPr>
            <w:tcW w:w="4962" w:type="dxa"/>
            <w:shd w:val="clear" w:color="auto" w:fill="auto"/>
          </w:tcPr>
          <w:p w14:paraId="7F509911" w14:textId="3D9843B6" w:rsidR="006202FE" w:rsidRPr="0080003B" w:rsidRDefault="006202FE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obsługiwać aparat słuchowy, dopasować wkładkę do ucha i aparat słuchowy do wkładki.</w:t>
            </w:r>
          </w:p>
        </w:tc>
        <w:tc>
          <w:tcPr>
            <w:tcW w:w="2409" w:type="dxa"/>
          </w:tcPr>
          <w:p w14:paraId="520D1A56" w14:textId="06EFB13B" w:rsidR="006202FE" w:rsidRPr="0080003B" w:rsidRDefault="006202FE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5BB82424" w14:textId="03718808" w:rsidR="006202FE" w:rsidRPr="0080003B" w:rsidRDefault="00ED56BB" w:rsidP="00E2783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</w:tc>
      </w:tr>
      <w:tr w:rsidR="006202FE" w:rsidRPr="0080003B" w14:paraId="2A9E89C5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23B3CE66" w14:textId="574F7BD4" w:rsidR="006202FE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02FE" w:rsidRPr="006E14B3">
              <w:rPr>
                <w:rFonts w:ascii="Calibri" w:hAnsi="Calibri" w:cs="Calibri"/>
                <w:sz w:val="22"/>
                <w:szCs w:val="22"/>
              </w:rPr>
              <w:t>U07</w:t>
            </w:r>
          </w:p>
        </w:tc>
        <w:tc>
          <w:tcPr>
            <w:tcW w:w="4962" w:type="dxa"/>
            <w:shd w:val="clear" w:color="auto" w:fill="auto"/>
          </w:tcPr>
          <w:p w14:paraId="4401F0A7" w14:textId="2FD86CE2" w:rsidR="006202FE" w:rsidRPr="0080003B" w:rsidRDefault="006202FE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zdiagnozować, odpowiednio zakwalifikować i wybrać adekwatną metodę rehabilitacji u pacjenta z zaburzeniami jakości głosu lub patologią słuchu.</w:t>
            </w:r>
          </w:p>
        </w:tc>
        <w:tc>
          <w:tcPr>
            <w:tcW w:w="2409" w:type="dxa"/>
          </w:tcPr>
          <w:p w14:paraId="197A0917" w14:textId="346ECFD1" w:rsidR="006202FE" w:rsidRPr="0080003B" w:rsidRDefault="006202FE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79BB89B3" w14:textId="357C46D1" w:rsidR="006202FE" w:rsidRPr="0080003B" w:rsidRDefault="00ED56BB" w:rsidP="00E2783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</w:tc>
      </w:tr>
      <w:tr w:rsidR="006202FE" w:rsidRPr="0080003B" w14:paraId="7225A5DE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3540554B" w14:textId="1BA00A21" w:rsidR="006202FE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02FE" w:rsidRPr="006E14B3">
              <w:rPr>
                <w:rFonts w:ascii="Calibri" w:hAnsi="Calibri" w:cs="Calibri"/>
                <w:sz w:val="22"/>
                <w:szCs w:val="22"/>
              </w:rPr>
              <w:t>U08</w:t>
            </w:r>
          </w:p>
        </w:tc>
        <w:tc>
          <w:tcPr>
            <w:tcW w:w="4962" w:type="dxa"/>
            <w:shd w:val="clear" w:color="auto" w:fill="auto"/>
          </w:tcPr>
          <w:p w14:paraId="0014E7E8" w14:textId="57D0ECA7" w:rsidR="006202FE" w:rsidRPr="0080003B" w:rsidRDefault="006202FE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przeprowadzić terapię u pacjenta z  zaburzeniami jakości głosu lub patologią słuchu.</w:t>
            </w:r>
          </w:p>
        </w:tc>
        <w:tc>
          <w:tcPr>
            <w:tcW w:w="2409" w:type="dxa"/>
          </w:tcPr>
          <w:p w14:paraId="3D115199" w14:textId="1A276549" w:rsidR="006202FE" w:rsidRPr="0080003B" w:rsidRDefault="006202FE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5C743BC4" w14:textId="7BB58455" w:rsidR="006202FE" w:rsidRPr="0080003B" w:rsidRDefault="00ED56BB" w:rsidP="00E2783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</w:tc>
      </w:tr>
      <w:tr w:rsidR="006202FE" w:rsidRPr="0080003B" w14:paraId="352A6D2F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03D1571C" w14:textId="5CC4B543" w:rsidR="006202FE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02FE" w:rsidRPr="006E14B3">
              <w:rPr>
                <w:rFonts w:ascii="Calibri" w:hAnsi="Calibri" w:cs="Calibri"/>
                <w:sz w:val="22"/>
                <w:szCs w:val="22"/>
              </w:rPr>
              <w:t>U09</w:t>
            </w:r>
          </w:p>
        </w:tc>
        <w:tc>
          <w:tcPr>
            <w:tcW w:w="4962" w:type="dxa"/>
            <w:shd w:val="clear" w:color="auto" w:fill="auto"/>
          </w:tcPr>
          <w:p w14:paraId="11077436" w14:textId="5CA1764F" w:rsidR="006202FE" w:rsidRPr="0080003B" w:rsidRDefault="006202FE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przeprowadzić ćwiczenia relaksacyjne, oddechowe, usprawniające motorykę narządów artykulacyjnych oraz uczynniające przestrzenie rezonacyjne u pacjentów z zaburzeniami jakości głosu, chorych laryngektomowanych lub chorych z zaburzeniami słuchu.</w:t>
            </w:r>
          </w:p>
        </w:tc>
        <w:tc>
          <w:tcPr>
            <w:tcW w:w="2409" w:type="dxa"/>
          </w:tcPr>
          <w:p w14:paraId="66020771" w14:textId="74656B9F" w:rsidR="006202FE" w:rsidRPr="0080003B" w:rsidRDefault="006202FE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76E4735B" w14:textId="7DA2AADC" w:rsidR="006202FE" w:rsidRPr="0080003B" w:rsidRDefault="00ED56BB" w:rsidP="00E2783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</w:tc>
      </w:tr>
      <w:tr w:rsidR="006202FE" w:rsidRPr="0080003B" w14:paraId="2842F187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0D096920" w14:textId="77CD73A6" w:rsidR="006202FE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02FE" w:rsidRPr="006E14B3">
              <w:rPr>
                <w:rFonts w:ascii="Calibri" w:hAnsi="Calibri" w:cs="Calibri"/>
                <w:sz w:val="22"/>
                <w:szCs w:val="22"/>
              </w:rPr>
              <w:t>U10</w:t>
            </w:r>
          </w:p>
        </w:tc>
        <w:tc>
          <w:tcPr>
            <w:tcW w:w="4962" w:type="dxa"/>
            <w:shd w:val="clear" w:color="auto" w:fill="auto"/>
          </w:tcPr>
          <w:p w14:paraId="3D12A4A0" w14:textId="1AF11E32" w:rsidR="006202FE" w:rsidRPr="0080003B" w:rsidRDefault="006202FE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przeprowadzić ćwiczenia fonacyjne u osób z zaburzeniami głosu, wadami wymowy lub zaburzeniami  płynności mowy i tempa mowy.</w:t>
            </w:r>
          </w:p>
        </w:tc>
        <w:tc>
          <w:tcPr>
            <w:tcW w:w="2409" w:type="dxa"/>
          </w:tcPr>
          <w:p w14:paraId="0F426A37" w14:textId="71DEA540" w:rsidR="006202FE" w:rsidRPr="0080003B" w:rsidRDefault="006202FE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01F17C87" w14:textId="6481AF08" w:rsidR="006202FE" w:rsidRPr="0080003B" w:rsidRDefault="00ED56BB" w:rsidP="00E2783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</w:tc>
      </w:tr>
      <w:tr w:rsidR="006202FE" w:rsidRPr="0080003B" w14:paraId="14CD25F7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3525F9C" w14:textId="2275C239" w:rsidR="006202FE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02FE" w:rsidRPr="006E14B3">
              <w:rPr>
                <w:rFonts w:ascii="Calibri" w:hAnsi="Calibri" w:cs="Calibri"/>
                <w:sz w:val="22"/>
                <w:szCs w:val="22"/>
              </w:rPr>
              <w:t>U11</w:t>
            </w:r>
          </w:p>
        </w:tc>
        <w:tc>
          <w:tcPr>
            <w:tcW w:w="4962" w:type="dxa"/>
            <w:shd w:val="clear" w:color="auto" w:fill="auto"/>
          </w:tcPr>
          <w:p w14:paraId="6A2AC2FA" w14:textId="01CC8B7D" w:rsidR="006202FE" w:rsidRPr="0080003B" w:rsidRDefault="006202FE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zinterpretować wyniki badań audiometrycznych oraz audiometrii nadprogowej.</w:t>
            </w:r>
          </w:p>
        </w:tc>
        <w:tc>
          <w:tcPr>
            <w:tcW w:w="2409" w:type="dxa"/>
          </w:tcPr>
          <w:p w14:paraId="0586F2D3" w14:textId="05767713" w:rsidR="006202FE" w:rsidRPr="0080003B" w:rsidRDefault="006202FE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251E41C0" w14:textId="5E24C283" w:rsidR="006202FE" w:rsidRPr="0080003B" w:rsidRDefault="00ED56BB" w:rsidP="00E2783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</w:tc>
      </w:tr>
      <w:tr w:rsidR="006202FE" w:rsidRPr="0080003B" w14:paraId="7E06C4B8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74DB030D" w14:textId="56135038" w:rsidR="006202FE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02FE" w:rsidRPr="006E14B3">
              <w:rPr>
                <w:rFonts w:ascii="Calibri" w:hAnsi="Calibri" w:cs="Calibri"/>
                <w:sz w:val="22"/>
                <w:szCs w:val="22"/>
              </w:rPr>
              <w:t>U12</w:t>
            </w:r>
          </w:p>
        </w:tc>
        <w:tc>
          <w:tcPr>
            <w:tcW w:w="4962" w:type="dxa"/>
            <w:shd w:val="clear" w:color="auto" w:fill="auto"/>
          </w:tcPr>
          <w:p w14:paraId="1110F459" w14:textId="4211A489" w:rsidR="006202FE" w:rsidRPr="0080003B" w:rsidRDefault="006202FE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zaplanować oraz zrealizować zajęcia dydaktyczne z zakresu edukacji zdrowotnej, dobierając odpowiednie metody, formy i środki nauczania.</w:t>
            </w:r>
          </w:p>
        </w:tc>
        <w:tc>
          <w:tcPr>
            <w:tcW w:w="2409" w:type="dxa"/>
          </w:tcPr>
          <w:p w14:paraId="527AC017" w14:textId="2CC2B9E4" w:rsidR="006202FE" w:rsidRPr="0080003B" w:rsidRDefault="006202FE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4A281051" w14:textId="4346F80D" w:rsidR="006202FE" w:rsidRPr="0080003B" w:rsidRDefault="00ED56BB" w:rsidP="00E2783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</w:tc>
      </w:tr>
      <w:tr w:rsidR="006202FE" w:rsidRPr="0080003B" w14:paraId="325BE0AF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131421A0" w14:textId="2189839E" w:rsidR="006202FE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</w:t>
            </w:r>
            <w:r w:rsidR="006202FE" w:rsidRPr="006E14B3">
              <w:rPr>
                <w:rFonts w:ascii="Calibri" w:hAnsi="Calibri" w:cs="Calibri"/>
                <w:sz w:val="22"/>
                <w:szCs w:val="22"/>
              </w:rPr>
              <w:t>U13</w:t>
            </w:r>
          </w:p>
        </w:tc>
        <w:tc>
          <w:tcPr>
            <w:tcW w:w="4962" w:type="dxa"/>
            <w:shd w:val="clear" w:color="auto" w:fill="auto"/>
          </w:tcPr>
          <w:p w14:paraId="065AC248" w14:textId="2B5361F6" w:rsidR="006202FE" w:rsidRPr="0080003B" w:rsidRDefault="006202FE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 xml:space="preserve">Posiada umiejętność oceny podstawowych parametrów badania stroboskopowego oraz analizy akustycznej głosu. </w:t>
            </w:r>
          </w:p>
        </w:tc>
        <w:tc>
          <w:tcPr>
            <w:tcW w:w="2409" w:type="dxa"/>
          </w:tcPr>
          <w:p w14:paraId="62DBFEC0" w14:textId="45623D30" w:rsidR="006202FE" w:rsidRPr="0080003B" w:rsidRDefault="006202FE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17D70FFC" w14:textId="767F3DFE" w:rsidR="006202FE" w:rsidRDefault="006536BE" w:rsidP="00E2783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P6S_UW</w:t>
            </w:r>
          </w:p>
          <w:p w14:paraId="2CC8E73D" w14:textId="3A061EC4" w:rsidR="006536BE" w:rsidRPr="006536BE" w:rsidRDefault="006536BE" w:rsidP="00E27839">
            <w:pPr>
              <w:ind w:firstLine="708"/>
            </w:pPr>
          </w:p>
        </w:tc>
      </w:tr>
      <w:tr w:rsidR="006875BB" w:rsidRPr="0080003B" w14:paraId="7F9F0ADE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7537A763" w14:textId="77BE223D" w:rsidR="006875BB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75BB" w:rsidRPr="006E14B3">
              <w:rPr>
                <w:rFonts w:ascii="Calibri" w:hAnsi="Calibri" w:cs="Calibri"/>
                <w:sz w:val="22"/>
                <w:szCs w:val="22"/>
              </w:rPr>
              <w:t>U14</w:t>
            </w:r>
          </w:p>
        </w:tc>
        <w:tc>
          <w:tcPr>
            <w:tcW w:w="4962" w:type="dxa"/>
            <w:shd w:val="clear" w:color="auto" w:fill="auto"/>
          </w:tcPr>
          <w:p w14:paraId="731D782C" w14:textId="4A5D80BC" w:rsidR="006875BB" w:rsidRPr="0080003B" w:rsidRDefault="006875BB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prowadzić dokumentację procesu diagnostyczno-terapeutycznego.</w:t>
            </w:r>
          </w:p>
        </w:tc>
        <w:tc>
          <w:tcPr>
            <w:tcW w:w="2409" w:type="dxa"/>
          </w:tcPr>
          <w:p w14:paraId="4C982FE3" w14:textId="64D240B6" w:rsidR="006875BB" w:rsidRPr="0080003B" w:rsidRDefault="006875BB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0571F3B5" w14:textId="4E7C62AC" w:rsidR="006875BB" w:rsidRPr="0080003B" w:rsidRDefault="006875BB" w:rsidP="00E2783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6875BB" w:rsidRPr="0080003B" w14:paraId="7A371AF2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336D4E02" w14:textId="7C426E91" w:rsidR="006875BB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75BB" w:rsidRPr="006E14B3">
              <w:rPr>
                <w:rFonts w:ascii="Calibri" w:hAnsi="Calibri" w:cs="Calibri"/>
                <w:sz w:val="22"/>
                <w:szCs w:val="22"/>
              </w:rPr>
              <w:t>U15</w:t>
            </w:r>
          </w:p>
        </w:tc>
        <w:tc>
          <w:tcPr>
            <w:tcW w:w="4962" w:type="dxa"/>
            <w:shd w:val="clear" w:color="auto" w:fill="auto"/>
          </w:tcPr>
          <w:p w14:paraId="03567FB7" w14:textId="7ACF5DFF" w:rsidR="006875BB" w:rsidRPr="0080003B" w:rsidRDefault="006875BB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przygotować pisemny raport z procesu diagnostyczno-terapeutycznego.</w:t>
            </w:r>
          </w:p>
        </w:tc>
        <w:tc>
          <w:tcPr>
            <w:tcW w:w="2409" w:type="dxa"/>
          </w:tcPr>
          <w:p w14:paraId="286E52EB" w14:textId="710983FE" w:rsidR="006875BB" w:rsidRPr="0080003B" w:rsidRDefault="006875BB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2B6FC722" w14:textId="14E2421E" w:rsidR="006875BB" w:rsidRPr="0080003B" w:rsidRDefault="006875BB" w:rsidP="00E2783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P6S_UO</w:t>
            </w:r>
          </w:p>
        </w:tc>
      </w:tr>
      <w:tr w:rsidR="006875BB" w:rsidRPr="0080003B" w14:paraId="5DF6F543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07C7753" w14:textId="4B2E206A" w:rsidR="006875BB" w:rsidRPr="0080003B" w:rsidRDefault="003A7D4F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75BB" w:rsidRPr="006E14B3">
              <w:rPr>
                <w:rFonts w:ascii="Calibri" w:hAnsi="Calibri" w:cs="Calibri"/>
                <w:sz w:val="22"/>
                <w:szCs w:val="22"/>
              </w:rPr>
              <w:t>U16</w:t>
            </w:r>
          </w:p>
        </w:tc>
        <w:tc>
          <w:tcPr>
            <w:tcW w:w="4962" w:type="dxa"/>
            <w:shd w:val="clear" w:color="auto" w:fill="auto"/>
          </w:tcPr>
          <w:p w14:paraId="21FAA2D1" w14:textId="7C593146" w:rsidR="006875BB" w:rsidRPr="0080003B" w:rsidRDefault="006875BB" w:rsidP="00E27839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Potrafi ustnie zaprezentować wyniki swojej pracy i planowane działania diagnostyczno-terapeutyczne.</w:t>
            </w:r>
          </w:p>
        </w:tc>
        <w:tc>
          <w:tcPr>
            <w:tcW w:w="2409" w:type="dxa"/>
          </w:tcPr>
          <w:p w14:paraId="2744E27A" w14:textId="26122FDD" w:rsidR="006875BB" w:rsidRPr="0080003B" w:rsidRDefault="006875BB" w:rsidP="00E27839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E14B3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18B11ECA" w14:textId="470F4660" w:rsidR="006875BB" w:rsidRPr="0080003B" w:rsidRDefault="006875BB" w:rsidP="00E27839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14B3">
              <w:rPr>
                <w:rFonts w:ascii="Calibri" w:eastAsia="Times New Roman" w:hAnsi="Calibri" w:cs="Calibri"/>
                <w:sz w:val="22"/>
                <w:szCs w:val="22"/>
              </w:rPr>
              <w:t>P6S_UK</w:t>
            </w:r>
          </w:p>
        </w:tc>
      </w:tr>
    </w:tbl>
    <w:p w14:paraId="6A23DF9F" w14:textId="77777777" w:rsidR="00EB6108" w:rsidRDefault="00EB6108" w:rsidP="00E27839">
      <w:pPr>
        <w:spacing w:line="240" w:lineRule="auto"/>
        <w:ind w:left="-993"/>
        <w:rPr>
          <w:rFonts w:asciiTheme="minorHAnsi" w:hAnsiTheme="minorHAnsi" w:cstheme="minorHAnsi"/>
          <w:b/>
          <w:sz w:val="22"/>
          <w:szCs w:val="22"/>
        </w:rPr>
      </w:pPr>
    </w:p>
    <w:p w14:paraId="4B7B6070" w14:textId="77777777" w:rsidR="00C22696" w:rsidRDefault="00C22696" w:rsidP="00E27839">
      <w:pPr>
        <w:pStyle w:val="Nagwek2"/>
      </w:pPr>
      <w:r w:rsidRPr="0080003B">
        <w:t>KOMPETENCJE SPOŁECZNE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efekty uczenia się Logopedia z Fonoaudiologią studia I stopnia stacjonarne"/>
        <w:tblDescription w:val="praktyki zwodowe - kierunkowe efekty uczenia się w zakresie kompetencji społecznych"/>
      </w:tblPr>
      <w:tblGrid>
        <w:gridCol w:w="993"/>
        <w:gridCol w:w="4962"/>
        <w:gridCol w:w="2409"/>
        <w:gridCol w:w="2268"/>
      </w:tblGrid>
      <w:tr w:rsidR="00C22696" w:rsidRPr="008344D6" w14:paraId="38230F37" w14:textId="77777777" w:rsidTr="00E27839">
        <w:trPr>
          <w:cantSplit/>
          <w:tblHeader/>
        </w:trPr>
        <w:tc>
          <w:tcPr>
            <w:tcW w:w="993" w:type="dxa"/>
            <w:shd w:val="clear" w:color="auto" w:fill="auto"/>
          </w:tcPr>
          <w:p w14:paraId="572F8E10" w14:textId="77777777" w:rsidR="00C22696" w:rsidRPr="008344D6" w:rsidRDefault="00C22696" w:rsidP="00E27839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344D6">
              <w:rPr>
                <w:rFonts w:ascii="Calibri" w:hAnsi="Calibri" w:cs="Calibri"/>
                <w:b/>
                <w:sz w:val="22"/>
                <w:szCs w:val="22"/>
              </w:rPr>
              <w:t>Symbol</w:t>
            </w:r>
          </w:p>
          <w:p w14:paraId="5669F2CC" w14:textId="77777777" w:rsidR="00C22696" w:rsidRPr="008344D6" w:rsidRDefault="00C22696" w:rsidP="00E2783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14:paraId="39946708" w14:textId="77777777" w:rsidR="00C22696" w:rsidRPr="008344D6" w:rsidRDefault="00C22696" w:rsidP="00E27839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8344D6">
              <w:rPr>
                <w:rFonts w:ascii="Calibri" w:hAnsi="Calibri" w:cs="Calibri"/>
                <w:b/>
                <w:sz w:val="22"/>
                <w:szCs w:val="22"/>
              </w:rPr>
              <w:t>EFEKTY UCZENIA SIĘ</w:t>
            </w:r>
          </w:p>
        </w:tc>
        <w:tc>
          <w:tcPr>
            <w:tcW w:w="2409" w:type="dxa"/>
          </w:tcPr>
          <w:p w14:paraId="0D417F77" w14:textId="77777777" w:rsidR="00C22696" w:rsidRPr="008344D6" w:rsidRDefault="00C22696" w:rsidP="00E27839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8344D6">
              <w:rPr>
                <w:rFonts w:ascii="Calibri" w:hAnsi="Calibri" w:cs="Calibr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2268" w:type="dxa"/>
            <w:shd w:val="clear" w:color="auto" w:fill="auto"/>
          </w:tcPr>
          <w:p w14:paraId="24C3BEBD" w14:textId="77777777" w:rsidR="00C22696" w:rsidRPr="008344D6" w:rsidRDefault="00C22696" w:rsidP="00E27839">
            <w:pPr>
              <w:pStyle w:val="Bezodstpw"/>
              <w:rPr>
                <w:rFonts w:ascii="Calibri" w:hAnsi="Calibri" w:cs="Calibri"/>
                <w:b/>
                <w:sz w:val="22"/>
                <w:szCs w:val="22"/>
              </w:rPr>
            </w:pPr>
            <w:r w:rsidRPr="008344D6">
              <w:rPr>
                <w:rFonts w:ascii="Calibri" w:hAnsi="Calibri" w:cs="Calibri"/>
                <w:b/>
                <w:sz w:val="22"/>
                <w:szCs w:val="22"/>
              </w:rPr>
              <w:t>odniesienie do charakterystyk drugiego stopnia Polskiej Ramy Kwalifikacji</w:t>
            </w:r>
          </w:p>
          <w:p w14:paraId="04792F95" w14:textId="77777777" w:rsidR="00C22696" w:rsidRPr="008344D6" w:rsidRDefault="00C22696" w:rsidP="00E27839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344D6">
              <w:rPr>
                <w:rFonts w:ascii="Calibri" w:hAnsi="Calibri" w:cs="Calibri"/>
                <w:b/>
                <w:sz w:val="22"/>
                <w:szCs w:val="22"/>
              </w:rPr>
              <w:t>(symbol)</w:t>
            </w:r>
          </w:p>
        </w:tc>
      </w:tr>
      <w:tr w:rsidR="00C22696" w:rsidRPr="008344D6" w14:paraId="1107B0BA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340B91A4" w14:textId="0E36C73C" w:rsidR="00C22696" w:rsidRPr="008344D6" w:rsidRDefault="00C22696" w:rsidP="00E27839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344D6">
              <w:rPr>
                <w:rFonts w:ascii="Calibri" w:hAnsi="Calibri" w:cs="Calibri"/>
                <w:sz w:val="22"/>
                <w:szCs w:val="22"/>
              </w:rPr>
              <w:t>K01</w:t>
            </w:r>
          </w:p>
        </w:tc>
        <w:tc>
          <w:tcPr>
            <w:tcW w:w="4962" w:type="dxa"/>
            <w:shd w:val="clear" w:color="auto" w:fill="auto"/>
          </w:tcPr>
          <w:p w14:paraId="3ADF0031" w14:textId="3ED547F6" w:rsidR="00C22696" w:rsidRPr="008344D6" w:rsidRDefault="00C22696" w:rsidP="00E27839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344D6">
              <w:rPr>
                <w:rFonts w:ascii="Calibri" w:hAnsi="Calibri" w:cs="Calibri"/>
                <w:sz w:val="22"/>
                <w:szCs w:val="22"/>
              </w:rPr>
              <w:t>Jest świadomy potrzeby kontynuacji nauki przez całe życie w celu uaktualniania wiedzy i umiejętności zawodowych.</w:t>
            </w:r>
          </w:p>
        </w:tc>
        <w:tc>
          <w:tcPr>
            <w:tcW w:w="2409" w:type="dxa"/>
          </w:tcPr>
          <w:p w14:paraId="181739CF" w14:textId="77777777" w:rsidR="00C22696" w:rsidRPr="008344D6" w:rsidRDefault="00C22696" w:rsidP="00E27839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44D6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4E118427" w14:textId="7075765E" w:rsidR="00C22696" w:rsidRPr="008344D6" w:rsidRDefault="00C22696" w:rsidP="00E27839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8344D6">
              <w:rPr>
                <w:rFonts w:ascii="Calibri" w:hAnsi="Calibri" w:cs="Calibri"/>
                <w:sz w:val="22"/>
                <w:szCs w:val="22"/>
              </w:rPr>
              <w:t>P6S_UK</w:t>
            </w:r>
          </w:p>
        </w:tc>
      </w:tr>
      <w:tr w:rsidR="00C22696" w:rsidRPr="008344D6" w14:paraId="07D57C7B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F1379E7" w14:textId="21B236FB" w:rsidR="00C22696" w:rsidRPr="008344D6" w:rsidRDefault="00C22696" w:rsidP="00E27839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344D6">
              <w:rPr>
                <w:rFonts w:ascii="Calibri" w:hAnsi="Calibri" w:cs="Calibri"/>
                <w:sz w:val="22"/>
                <w:szCs w:val="22"/>
              </w:rPr>
              <w:t>K02</w:t>
            </w:r>
          </w:p>
        </w:tc>
        <w:tc>
          <w:tcPr>
            <w:tcW w:w="4962" w:type="dxa"/>
            <w:shd w:val="clear" w:color="auto" w:fill="auto"/>
          </w:tcPr>
          <w:p w14:paraId="593884CF" w14:textId="455C97F6" w:rsidR="00C22696" w:rsidRPr="008344D6" w:rsidRDefault="00C22696" w:rsidP="00E27839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344D6">
              <w:rPr>
                <w:rFonts w:ascii="Calibri" w:hAnsi="Calibri" w:cs="Calibri"/>
                <w:sz w:val="22"/>
                <w:szCs w:val="22"/>
              </w:rPr>
              <w:t>Rozpoznaje problemy, które są poza zakresem jego kompetencji i wie do kogo zwrócić się o pomoc.</w:t>
            </w:r>
          </w:p>
        </w:tc>
        <w:tc>
          <w:tcPr>
            <w:tcW w:w="2409" w:type="dxa"/>
          </w:tcPr>
          <w:p w14:paraId="684BD6A2" w14:textId="77777777" w:rsidR="00C22696" w:rsidRPr="008344D6" w:rsidRDefault="00C22696" w:rsidP="00E27839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44D6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4075F219" w14:textId="0453F77D" w:rsidR="00C22696" w:rsidRPr="008344D6" w:rsidRDefault="00C22696" w:rsidP="00E27839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44D6">
              <w:rPr>
                <w:rFonts w:ascii="Calibri" w:hAnsi="Calibri" w:cs="Calibri"/>
                <w:sz w:val="22"/>
                <w:szCs w:val="22"/>
              </w:rPr>
              <w:t>P6S_KK</w:t>
            </w:r>
          </w:p>
        </w:tc>
      </w:tr>
      <w:tr w:rsidR="00C22696" w:rsidRPr="008344D6" w14:paraId="0038FF8A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24153488" w14:textId="59D771C4" w:rsidR="00C22696" w:rsidRPr="008344D6" w:rsidRDefault="00C22696" w:rsidP="00E27839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344D6">
              <w:rPr>
                <w:rFonts w:ascii="Calibri" w:hAnsi="Calibri" w:cs="Calibri"/>
                <w:sz w:val="22"/>
                <w:szCs w:val="22"/>
              </w:rPr>
              <w:t>K03</w:t>
            </w:r>
          </w:p>
        </w:tc>
        <w:tc>
          <w:tcPr>
            <w:tcW w:w="4962" w:type="dxa"/>
            <w:shd w:val="clear" w:color="auto" w:fill="auto"/>
          </w:tcPr>
          <w:p w14:paraId="5C8D0192" w14:textId="27E84938" w:rsidR="00C22696" w:rsidRPr="008344D6" w:rsidRDefault="00C22696" w:rsidP="00E27839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344D6">
              <w:rPr>
                <w:rFonts w:ascii="Calibri" w:hAnsi="Calibri" w:cs="Calibri"/>
                <w:sz w:val="22"/>
                <w:szCs w:val="22"/>
              </w:rPr>
              <w:t>Okazuje troskę o pacjenta oraz dba o jego dobro.</w:t>
            </w:r>
          </w:p>
        </w:tc>
        <w:tc>
          <w:tcPr>
            <w:tcW w:w="2409" w:type="dxa"/>
          </w:tcPr>
          <w:p w14:paraId="288238C6" w14:textId="77777777" w:rsidR="00C22696" w:rsidRPr="008344D6" w:rsidRDefault="00C22696" w:rsidP="00E27839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344D6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26C8CBA3" w14:textId="4B2A672A" w:rsidR="00C22696" w:rsidRPr="008344D6" w:rsidRDefault="00C22696" w:rsidP="00E27839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44D6">
              <w:rPr>
                <w:rFonts w:ascii="Calibri" w:hAnsi="Calibri" w:cs="Calibri"/>
                <w:sz w:val="22"/>
                <w:szCs w:val="22"/>
              </w:rPr>
              <w:t>P6S_KR</w:t>
            </w:r>
          </w:p>
        </w:tc>
      </w:tr>
      <w:tr w:rsidR="00C22696" w:rsidRPr="008344D6" w14:paraId="382E65FC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25B00403" w14:textId="5F911E6C" w:rsidR="00C22696" w:rsidRPr="008344D6" w:rsidRDefault="00C22696" w:rsidP="00E27839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344D6">
              <w:rPr>
                <w:rFonts w:ascii="Calibri" w:hAnsi="Calibri" w:cs="Calibri"/>
                <w:sz w:val="22"/>
                <w:szCs w:val="22"/>
              </w:rPr>
              <w:t>K04</w:t>
            </w:r>
          </w:p>
        </w:tc>
        <w:tc>
          <w:tcPr>
            <w:tcW w:w="4962" w:type="dxa"/>
            <w:shd w:val="clear" w:color="auto" w:fill="auto"/>
          </w:tcPr>
          <w:p w14:paraId="6C96A761" w14:textId="548C609B" w:rsidR="00C22696" w:rsidRPr="008344D6" w:rsidRDefault="00C22696" w:rsidP="00E27839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344D6">
              <w:rPr>
                <w:rFonts w:ascii="Calibri" w:hAnsi="Calibri" w:cs="Calibri"/>
                <w:sz w:val="22"/>
                <w:szCs w:val="22"/>
              </w:rPr>
              <w:t>Potrafi współpracować z foniatrą, otolaryngologiem, audiologiem, protetykiem słuchu, radiologiem w ocenie patologii narządu głosu i słuchu i wdrożenia metod terapii.</w:t>
            </w:r>
          </w:p>
        </w:tc>
        <w:tc>
          <w:tcPr>
            <w:tcW w:w="2409" w:type="dxa"/>
          </w:tcPr>
          <w:p w14:paraId="6AA0169E" w14:textId="77777777" w:rsidR="00C22696" w:rsidRPr="008344D6" w:rsidRDefault="00C22696" w:rsidP="00E27839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344D6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o zdrowiu</w:t>
            </w:r>
          </w:p>
        </w:tc>
        <w:tc>
          <w:tcPr>
            <w:tcW w:w="2268" w:type="dxa"/>
            <w:shd w:val="clear" w:color="auto" w:fill="auto"/>
          </w:tcPr>
          <w:p w14:paraId="1A909846" w14:textId="73B9422C" w:rsidR="00C22696" w:rsidRPr="008344D6" w:rsidRDefault="00C22696" w:rsidP="00E27839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44D6">
              <w:rPr>
                <w:rFonts w:ascii="Calibri" w:hAnsi="Calibri" w:cs="Calibri"/>
                <w:sz w:val="22"/>
                <w:szCs w:val="22"/>
              </w:rPr>
              <w:t>P6S_UO</w:t>
            </w:r>
          </w:p>
        </w:tc>
      </w:tr>
      <w:tr w:rsidR="00C22696" w:rsidRPr="008344D6" w14:paraId="23794270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670B42FF" w14:textId="76CFEC63" w:rsidR="00C22696" w:rsidRPr="008344D6" w:rsidRDefault="00C22696" w:rsidP="00E27839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344D6">
              <w:rPr>
                <w:rFonts w:ascii="Calibri" w:hAnsi="Calibri" w:cs="Calibri"/>
                <w:sz w:val="22"/>
                <w:szCs w:val="22"/>
              </w:rPr>
              <w:t>K05</w:t>
            </w:r>
          </w:p>
        </w:tc>
        <w:tc>
          <w:tcPr>
            <w:tcW w:w="4962" w:type="dxa"/>
            <w:shd w:val="clear" w:color="auto" w:fill="auto"/>
          </w:tcPr>
          <w:p w14:paraId="3616114C" w14:textId="74D7C8B6" w:rsidR="00C22696" w:rsidRPr="008344D6" w:rsidRDefault="00C22696" w:rsidP="00E27839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344D6">
              <w:rPr>
                <w:rFonts w:ascii="Calibri" w:hAnsi="Calibri" w:cs="Calibri"/>
                <w:sz w:val="22"/>
                <w:szCs w:val="22"/>
              </w:rPr>
              <w:t>Jest przygotowany do pracy w placówkach medycznych, oświatowych i kulturalnych.</w:t>
            </w:r>
          </w:p>
        </w:tc>
        <w:tc>
          <w:tcPr>
            <w:tcW w:w="2409" w:type="dxa"/>
          </w:tcPr>
          <w:p w14:paraId="07A2503A" w14:textId="77777777" w:rsidR="00C22696" w:rsidRPr="008344D6" w:rsidRDefault="00C22696" w:rsidP="00E27839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344D6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78EC7CB6" w14:textId="77777777" w:rsidR="00C22696" w:rsidRPr="008344D6" w:rsidRDefault="00C22696" w:rsidP="00E27839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44D6">
              <w:rPr>
                <w:rFonts w:ascii="Calibri" w:hAnsi="Calibri" w:cs="Calibri"/>
                <w:sz w:val="22"/>
                <w:szCs w:val="22"/>
                <w:lang w:eastAsia="pl-PL"/>
              </w:rPr>
              <w:t>P6S_UO</w:t>
            </w:r>
          </w:p>
        </w:tc>
      </w:tr>
      <w:tr w:rsidR="00C22696" w:rsidRPr="008344D6" w14:paraId="015E85C7" w14:textId="77777777" w:rsidTr="00E27839">
        <w:trPr>
          <w:cantSplit/>
        </w:trPr>
        <w:tc>
          <w:tcPr>
            <w:tcW w:w="993" w:type="dxa"/>
            <w:shd w:val="clear" w:color="auto" w:fill="auto"/>
          </w:tcPr>
          <w:p w14:paraId="7DF680F3" w14:textId="33305FC8" w:rsidR="00C22696" w:rsidRPr="008344D6" w:rsidRDefault="00C22696" w:rsidP="00E27839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344D6">
              <w:rPr>
                <w:rFonts w:ascii="Calibri" w:hAnsi="Calibri" w:cs="Calibri"/>
                <w:sz w:val="22"/>
                <w:szCs w:val="22"/>
              </w:rPr>
              <w:t>K06</w:t>
            </w:r>
          </w:p>
        </w:tc>
        <w:tc>
          <w:tcPr>
            <w:tcW w:w="4962" w:type="dxa"/>
            <w:shd w:val="clear" w:color="auto" w:fill="auto"/>
          </w:tcPr>
          <w:p w14:paraId="74BDE84E" w14:textId="1B3FEE99" w:rsidR="00C22696" w:rsidRPr="008344D6" w:rsidRDefault="00C22696" w:rsidP="00E27839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8344D6">
              <w:rPr>
                <w:rFonts w:ascii="Calibri" w:hAnsi="Calibri" w:cs="Calibri"/>
                <w:sz w:val="22"/>
                <w:szCs w:val="22"/>
              </w:rPr>
              <w:t>Przestrzega tajemnicy zawodowej, praw pacjenta, w tym prawa do rzetelnej informacji na temat proponowanej terapii.</w:t>
            </w:r>
          </w:p>
        </w:tc>
        <w:tc>
          <w:tcPr>
            <w:tcW w:w="2409" w:type="dxa"/>
          </w:tcPr>
          <w:p w14:paraId="3485E642" w14:textId="77777777" w:rsidR="00C22696" w:rsidRPr="008344D6" w:rsidRDefault="00C22696" w:rsidP="00E27839">
            <w:pPr>
              <w:tabs>
                <w:tab w:val="left" w:pos="5670"/>
              </w:tabs>
              <w:spacing w:after="0" w:line="240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8344D6">
              <w:rPr>
                <w:rFonts w:ascii="Calibri" w:hAnsi="Calibri" w:cs="Calibri"/>
                <w:sz w:val="22"/>
                <w:szCs w:val="22"/>
                <w:lang w:eastAsia="pl-PL"/>
              </w:rPr>
              <w:t>Dziedzina nauk medycznych i nauk o zdrowiu/Dyscyplina nauki medyczne</w:t>
            </w:r>
          </w:p>
        </w:tc>
        <w:tc>
          <w:tcPr>
            <w:tcW w:w="2268" w:type="dxa"/>
            <w:shd w:val="clear" w:color="auto" w:fill="auto"/>
          </w:tcPr>
          <w:p w14:paraId="0FDF3770" w14:textId="698480CA" w:rsidR="00C22696" w:rsidRPr="008344D6" w:rsidRDefault="00C22696" w:rsidP="00E27839">
            <w:pPr>
              <w:shd w:val="clear" w:color="auto" w:fill="FFFFFF"/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44D6">
              <w:rPr>
                <w:rFonts w:ascii="Calibri" w:hAnsi="Calibri" w:cs="Calibri"/>
                <w:sz w:val="22"/>
                <w:szCs w:val="22"/>
                <w:lang w:eastAsia="pl-PL"/>
              </w:rPr>
              <w:t>P6S_KK</w:t>
            </w:r>
          </w:p>
        </w:tc>
      </w:tr>
    </w:tbl>
    <w:p w14:paraId="737219BA" w14:textId="77777777" w:rsidR="00C22696" w:rsidRPr="0080003B" w:rsidRDefault="00C22696" w:rsidP="00E27839">
      <w:pPr>
        <w:spacing w:line="240" w:lineRule="auto"/>
        <w:ind w:left="-993"/>
        <w:rPr>
          <w:rFonts w:asciiTheme="minorHAnsi" w:hAnsiTheme="minorHAnsi" w:cstheme="minorHAnsi"/>
          <w:b/>
          <w:sz w:val="22"/>
          <w:szCs w:val="22"/>
        </w:rPr>
      </w:pPr>
    </w:p>
    <w:sectPr w:rsidR="00C22696" w:rsidRPr="0080003B" w:rsidSect="00E27839">
      <w:pgSz w:w="11906" w:h="16838"/>
      <w:pgMar w:top="851" w:right="1418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C2724"/>
    <w:multiLevelType w:val="hybridMultilevel"/>
    <w:tmpl w:val="1B1EB62C"/>
    <w:lvl w:ilvl="0" w:tplc="5596E00A">
      <w:start w:val="1"/>
      <w:numFmt w:val="decimal"/>
      <w:pStyle w:val="Nagwek1"/>
      <w:lvlText w:val="%1."/>
      <w:lvlJc w:val="left"/>
      <w:pPr>
        <w:ind w:left="-131" w:hanging="360"/>
      </w:pPr>
    </w:lvl>
    <w:lvl w:ilvl="1" w:tplc="39024EB2">
      <w:start w:val="1"/>
      <w:numFmt w:val="decimal"/>
      <w:pStyle w:val="Nagwek2"/>
      <w:lvlText w:val="%2)"/>
      <w:lvlJc w:val="left"/>
      <w:pPr>
        <w:ind w:left="5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17A58"/>
    <w:rsid w:val="00017DA3"/>
    <w:rsid w:val="00022806"/>
    <w:rsid w:val="00041C54"/>
    <w:rsid w:val="00043910"/>
    <w:rsid w:val="00045568"/>
    <w:rsid w:val="00057741"/>
    <w:rsid w:val="00082946"/>
    <w:rsid w:val="00087908"/>
    <w:rsid w:val="00091EB4"/>
    <w:rsid w:val="00096D34"/>
    <w:rsid w:val="000973A5"/>
    <w:rsid w:val="000A0A89"/>
    <w:rsid w:val="000A0ECB"/>
    <w:rsid w:val="000A31BF"/>
    <w:rsid w:val="000A531F"/>
    <w:rsid w:val="000B2D6D"/>
    <w:rsid w:val="000B5709"/>
    <w:rsid w:val="000C5B5B"/>
    <w:rsid w:val="000C6359"/>
    <w:rsid w:val="000E578A"/>
    <w:rsid w:val="000E5E99"/>
    <w:rsid w:val="000F2F7E"/>
    <w:rsid w:val="000F5DF0"/>
    <w:rsid w:val="000F5E48"/>
    <w:rsid w:val="0010072C"/>
    <w:rsid w:val="0010629E"/>
    <w:rsid w:val="001065B8"/>
    <w:rsid w:val="00122755"/>
    <w:rsid w:val="00126576"/>
    <w:rsid w:val="001318B2"/>
    <w:rsid w:val="00132A40"/>
    <w:rsid w:val="0013591B"/>
    <w:rsid w:val="00137B66"/>
    <w:rsid w:val="001412CD"/>
    <w:rsid w:val="001479C7"/>
    <w:rsid w:val="00150684"/>
    <w:rsid w:val="00152C3A"/>
    <w:rsid w:val="00183916"/>
    <w:rsid w:val="001A7D01"/>
    <w:rsid w:val="001B08A5"/>
    <w:rsid w:val="001B2921"/>
    <w:rsid w:val="001B572B"/>
    <w:rsid w:val="001C0D5C"/>
    <w:rsid w:val="001E168A"/>
    <w:rsid w:val="001F3B1B"/>
    <w:rsid w:val="001F44A0"/>
    <w:rsid w:val="0021320D"/>
    <w:rsid w:val="00216803"/>
    <w:rsid w:val="00252929"/>
    <w:rsid w:val="00253E98"/>
    <w:rsid w:val="00255DE0"/>
    <w:rsid w:val="00261B90"/>
    <w:rsid w:val="0026333C"/>
    <w:rsid w:val="00264629"/>
    <w:rsid w:val="002677FF"/>
    <w:rsid w:val="00271472"/>
    <w:rsid w:val="00272C25"/>
    <w:rsid w:val="00276E86"/>
    <w:rsid w:val="002822F5"/>
    <w:rsid w:val="00284BB4"/>
    <w:rsid w:val="002A1160"/>
    <w:rsid w:val="002A4B8B"/>
    <w:rsid w:val="002B0101"/>
    <w:rsid w:val="002B3A86"/>
    <w:rsid w:val="002B5E59"/>
    <w:rsid w:val="002B7CC1"/>
    <w:rsid w:val="002D0499"/>
    <w:rsid w:val="002D077C"/>
    <w:rsid w:val="002E1660"/>
    <w:rsid w:val="002E5157"/>
    <w:rsid w:val="002F19BB"/>
    <w:rsid w:val="00305A59"/>
    <w:rsid w:val="0031327E"/>
    <w:rsid w:val="0031752D"/>
    <w:rsid w:val="00323D56"/>
    <w:rsid w:val="00325998"/>
    <w:rsid w:val="0033485E"/>
    <w:rsid w:val="00335BD9"/>
    <w:rsid w:val="00341A75"/>
    <w:rsid w:val="003436D2"/>
    <w:rsid w:val="003451EC"/>
    <w:rsid w:val="00351F64"/>
    <w:rsid w:val="00355256"/>
    <w:rsid w:val="00362C6D"/>
    <w:rsid w:val="00363367"/>
    <w:rsid w:val="003643CF"/>
    <w:rsid w:val="00373E77"/>
    <w:rsid w:val="00377F5D"/>
    <w:rsid w:val="00380D78"/>
    <w:rsid w:val="00385C3D"/>
    <w:rsid w:val="00385CA7"/>
    <w:rsid w:val="00386244"/>
    <w:rsid w:val="0038746D"/>
    <w:rsid w:val="0038787F"/>
    <w:rsid w:val="00387DF6"/>
    <w:rsid w:val="003905D7"/>
    <w:rsid w:val="00393D80"/>
    <w:rsid w:val="003A4126"/>
    <w:rsid w:val="003A7D4F"/>
    <w:rsid w:val="003B736C"/>
    <w:rsid w:val="003C0944"/>
    <w:rsid w:val="003C1951"/>
    <w:rsid w:val="003C704F"/>
    <w:rsid w:val="003D193F"/>
    <w:rsid w:val="003D7688"/>
    <w:rsid w:val="003E454E"/>
    <w:rsid w:val="003E60CC"/>
    <w:rsid w:val="003F3D22"/>
    <w:rsid w:val="00412945"/>
    <w:rsid w:val="00413414"/>
    <w:rsid w:val="004178B8"/>
    <w:rsid w:val="00417C04"/>
    <w:rsid w:val="00443D28"/>
    <w:rsid w:val="00445B32"/>
    <w:rsid w:val="00446F9F"/>
    <w:rsid w:val="0045064B"/>
    <w:rsid w:val="00453884"/>
    <w:rsid w:val="00454179"/>
    <w:rsid w:val="00461BCB"/>
    <w:rsid w:val="00464318"/>
    <w:rsid w:val="0047572A"/>
    <w:rsid w:val="00484705"/>
    <w:rsid w:val="00492472"/>
    <w:rsid w:val="004978F9"/>
    <w:rsid w:val="004A6546"/>
    <w:rsid w:val="004D0ADE"/>
    <w:rsid w:val="004D72FC"/>
    <w:rsid w:val="004E0F6F"/>
    <w:rsid w:val="004F0B6B"/>
    <w:rsid w:val="00501E85"/>
    <w:rsid w:val="00526B76"/>
    <w:rsid w:val="0053071A"/>
    <w:rsid w:val="00531E9E"/>
    <w:rsid w:val="0053656C"/>
    <w:rsid w:val="00537EF6"/>
    <w:rsid w:val="00544912"/>
    <w:rsid w:val="005673D2"/>
    <w:rsid w:val="00577011"/>
    <w:rsid w:val="0058223A"/>
    <w:rsid w:val="00593C52"/>
    <w:rsid w:val="005A116F"/>
    <w:rsid w:val="005A613B"/>
    <w:rsid w:val="005A744A"/>
    <w:rsid w:val="005D30F0"/>
    <w:rsid w:val="005D41A3"/>
    <w:rsid w:val="005D6E41"/>
    <w:rsid w:val="005E02BC"/>
    <w:rsid w:val="005E6EC5"/>
    <w:rsid w:val="005F4736"/>
    <w:rsid w:val="00603087"/>
    <w:rsid w:val="0061367F"/>
    <w:rsid w:val="006202FE"/>
    <w:rsid w:val="00643811"/>
    <w:rsid w:val="00652053"/>
    <w:rsid w:val="006536BE"/>
    <w:rsid w:val="00654B9A"/>
    <w:rsid w:val="00655398"/>
    <w:rsid w:val="00656C28"/>
    <w:rsid w:val="00656E54"/>
    <w:rsid w:val="006621E0"/>
    <w:rsid w:val="00664CE6"/>
    <w:rsid w:val="006875BB"/>
    <w:rsid w:val="00690BEE"/>
    <w:rsid w:val="006969F5"/>
    <w:rsid w:val="006A1AC7"/>
    <w:rsid w:val="006A3DFF"/>
    <w:rsid w:val="006B74C7"/>
    <w:rsid w:val="006D4771"/>
    <w:rsid w:val="006D6D0D"/>
    <w:rsid w:val="006E007D"/>
    <w:rsid w:val="006E053C"/>
    <w:rsid w:val="006E1DAB"/>
    <w:rsid w:val="006E1F78"/>
    <w:rsid w:val="006E23DF"/>
    <w:rsid w:val="006F5794"/>
    <w:rsid w:val="00704796"/>
    <w:rsid w:val="00710B8D"/>
    <w:rsid w:val="00723EF2"/>
    <w:rsid w:val="00731E95"/>
    <w:rsid w:val="00736AEB"/>
    <w:rsid w:val="00743B8D"/>
    <w:rsid w:val="00760366"/>
    <w:rsid w:val="0076148B"/>
    <w:rsid w:val="00767E63"/>
    <w:rsid w:val="00776781"/>
    <w:rsid w:val="007940DD"/>
    <w:rsid w:val="007964DE"/>
    <w:rsid w:val="007A2E05"/>
    <w:rsid w:val="007A5C9E"/>
    <w:rsid w:val="007A5FC0"/>
    <w:rsid w:val="007C1EA5"/>
    <w:rsid w:val="007D5661"/>
    <w:rsid w:val="007E4D5E"/>
    <w:rsid w:val="007E58D6"/>
    <w:rsid w:val="007E7689"/>
    <w:rsid w:val="007F4689"/>
    <w:rsid w:val="007F5AB7"/>
    <w:rsid w:val="0080003B"/>
    <w:rsid w:val="00800CCA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344D6"/>
    <w:rsid w:val="00840567"/>
    <w:rsid w:val="008420A8"/>
    <w:rsid w:val="00844819"/>
    <w:rsid w:val="00845A66"/>
    <w:rsid w:val="0085516F"/>
    <w:rsid w:val="008579C2"/>
    <w:rsid w:val="00857F68"/>
    <w:rsid w:val="00863945"/>
    <w:rsid w:val="00883CAB"/>
    <w:rsid w:val="00886289"/>
    <w:rsid w:val="008877F0"/>
    <w:rsid w:val="00895463"/>
    <w:rsid w:val="008A0718"/>
    <w:rsid w:val="008B5C02"/>
    <w:rsid w:val="008B5E06"/>
    <w:rsid w:val="008B703E"/>
    <w:rsid w:val="008C00F7"/>
    <w:rsid w:val="008C05B6"/>
    <w:rsid w:val="008D27C3"/>
    <w:rsid w:val="008D46F9"/>
    <w:rsid w:val="008D6FE2"/>
    <w:rsid w:val="008E0B88"/>
    <w:rsid w:val="008F2211"/>
    <w:rsid w:val="008F2365"/>
    <w:rsid w:val="008F2488"/>
    <w:rsid w:val="00900817"/>
    <w:rsid w:val="009017D0"/>
    <w:rsid w:val="00903484"/>
    <w:rsid w:val="00907CF3"/>
    <w:rsid w:val="00907F43"/>
    <w:rsid w:val="009239D2"/>
    <w:rsid w:val="009313E0"/>
    <w:rsid w:val="009333D8"/>
    <w:rsid w:val="00942B83"/>
    <w:rsid w:val="00945827"/>
    <w:rsid w:val="009533FE"/>
    <w:rsid w:val="00954EF0"/>
    <w:rsid w:val="009759FD"/>
    <w:rsid w:val="00982BAB"/>
    <w:rsid w:val="009A5474"/>
    <w:rsid w:val="009B2441"/>
    <w:rsid w:val="009B68AC"/>
    <w:rsid w:val="009C05F6"/>
    <w:rsid w:val="009D0C77"/>
    <w:rsid w:val="009E7923"/>
    <w:rsid w:val="009F2D01"/>
    <w:rsid w:val="009F6556"/>
    <w:rsid w:val="00A03DD9"/>
    <w:rsid w:val="00A21337"/>
    <w:rsid w:val="00A417C4"/>
    <w:rsid w:val="00A55229"/>
    <w:rsid w:val="00A6068A"/>
    <w:rsid w:val="00A84EED"/>
    <w:rsid w:val="00A856BF"/>
    <w:rsid w:val="00A91C64"/>
    <w:rsid w:val="00AA66F7"/>
    <w:rsid w:val="00AB109C"/>
    <w:rsid w:val="00AC35E5"/>
    <w:rsid w:val="00AD4D66"/>
    <w:rsid w:val="00AE303E"/>
    <w:rsid w:val="00AF12E1"/>
    <w:rsid w:val="00AF5160"/>
    <w:rsid w:val="00B11202"/>
    <w:rsid w:val="00B14116"/>
    <w:rsid w:val="00B2075F"/>
    <w:rsid w:val="00B2115C"/>
    <w:rsid w:val="00B33C45"/>
    <w:rsid w:val="00B41313"/>
    <w:rsid w:val="00B53DAA"/>
    <w:rsid w:val="00B60EE6"/>
    <w:rsid w:val="00B638DD"/>
    <w:rsid w:val="00B70D99"/>
    <w:rsid w:val="00B73FC4"/>
    <w:rsid w:val="00B75779"/>
    <w:rsid w:val="00B80A8E"/>
    <w:rsid w:val="00B81894"/>
    <w:rsid w:val="00B83A2C"/>
    <w:rsid w:val="00B84770"/>
    <w:rsid w:val="00BC79F5"/>
    <w:rsid w:val="00BE2289"/>
    <w:rsid w:val="00BE2E86"/>
    <w:rsid w:val="00BE6E48"/>
    <w:rsid w:val="00C01CAD"/>
    <w:rsid w:val="00C16730"/>
    <w:rsid w:val="00C22696"/>
    <w:rsid w:val="00C2316B"/>
    <w:rsid w:val="00C24D9E"/>
    <w:rsid w:val="00C26267"/>
    <w:rsid w:val="00C37BFD"/>
    <w:rsid w:val="00C54CA4"/>
    <w:rsid w:val="00C7247A"/>
    <w:rsid w:val="00C777A5"/>
    <w:rsid w:val="00C93A16"/>
    <w:rsid w:val="00C95B57"/>
    <w:rsid w:val="00C979FC"/>
    <w:rsid w:val="00CA7A95"/>
    <w:rsid w:val="00CB126B"/>
    <w:rsid w:val="00CB3DFF"/>
    <w:rsid w:val="00CB6739"/>
    <w:rsid w:val="00CC6671"/>
    <w:rsid w:val="00CD53FA"/>
    <w:rsid w:val="00CF2299"/>
    <w:rsid w:val="00CF62C4"/>
    <w:rsid w:val="00D02A58"/>
    <w:rsid w:val="00D0413A"/>
    <w:rsid w:val="00D13A3F"/>
    <w:rsid w:val="00D14AE4"/>
    <w:rsid w:val="00D30A22"/>
    <w:rsid w:val="00D37508"/>
    <w:rsid w:val="00D44649"/>
    <w:rsid w:val="00D538B5"/>
    <w:rsid w:val="00D57543"/>
    <w:rsid w:val="00D60C6C"/>
    <w:rsid w:val="00D67DE9"/>
    <w:rsid w:val="00D77B0C"/>
    <w:rsid w:val="00D8436F"/>
    <w:rsid w:val="00DA5FFC"/>
    <w:rsid w:val="00DB76C7"/>
    <w:rsid w:val="00DC2D8A"/>
    <w:rsid w:val="00DC2F57"/>
    <w:rsid w:val="00DC6702"/>
    <w:rsid w:val="00DC7574"/>
    <w:rsid w:val="00DD6328"/>
    <w:rsid w:val="00DE1839"/>
    <w:rsid w:val="00DE6BB0"/>
    <w:rsid w:val="00E075D3"/>
    <w:rsid w:val="00E154EE"/>
    <w:rsid w:val="00E27839"/>
    <w:rsid w:val="00E278DD"/>
    <w:rsid w:val="00E50F20"/>
    <w:rsid w:val="00E77AE6"/>
    <w:rsid w:val="00E94FEB"/>
    <w:rsid w:val="00EB6108"/>
    <w:rsid w:val="00EC0EE5"/>
    <w:rsid w:val="00EC5660"/>
    <w:rsid w:val="00EC5822"/>
    <w:rsid w:val="00ED56BB"/>
    <w:rsid w:val="00EE7CBF"/>
    <w:rsid w:val="00EF0D18"/>
    <w:rsid w:val="00EF1053"/>
    <w:rsid w:val="00F1389D"/>
    <w:rsid w:val="00F3522D"/>
    <w:rsid w:val="00F439A8"/>
    <w:rsid w:val="00F43C76"/>
    <w:rsid w:val="00F55CE8"/>
    <w:rsid w:val="00F70A5C"/>
    <w:rsid w:val="00F84B7E"/>
    <w:rsid w:val="00F90478"/>
    <w:rsid w:val="00F91F35"/>
    <w:rsid w:val="00FA1D88"/>
    <w:rsid w:val="00FA1E69"/>
    <w:rsid w:val="00FB5248"/>
    <w:rsid w:val="00FB757F"/>
    <w:rsid w:val="00FC089C"/>
    <w:rsid w:val="00FE18B4"/>
    <w:rsid w:val="00FE4F20"/>
    <w:rsid w:val="00FF2607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3DF1E"/>
  <w15:docId w15:val="{F43423D4-BDD7-462D-96F3-F7771CB7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F68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857F68"/>
    <w:pPr>
      <w:numPr>
        <w:numId w:val="2"/>
      </w:numPr>
      <w:spacing w:before="240" w:after="120" w:line="240" w:lineRule="auto"/>
      <w:ind w:left="-426"/>
      <w:outlineLvl w:val="0"/>
    </w:pPr>
    <w:rPr>
      <w:rFonts w:asciiTheme="minorHAnsi" w:eastAsia="Calibri" w:hAnsiTheme="minorHAnsi" w:cstheme="minorHAnsi"/>
      <w:b/>
    </w:rPr>
  </w:style>
  <w:style w:type="paragraph" w:styleId="Nagwek2">
    <w:name w:val="heading 2"/>
    <w:basedOn w:val="Nagwek1"/>
    <w:next w:val="Normalny"/>
    <w:link w:val="Nagwek2Znak"/>
    <w:unhideWhenUsed/>
    <w:qFormat/>
    <w:rsid w:val="00857F68"/>
    <w:pPr>
      <w:numPr>
        <w:ilvl w:val="1"/>
      </w:numPr>
      <w:ind w:left="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rsid w:val="00857F68"/>
    <w:rPr>
      <w:rFonts w:asciiTheme="minorHAnsi" w:eastAsia="Calibri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57F68"/>
    <w:rPr>
      <w:rFonts w:asciiTheme="minorHAnsi" w:eastAsia="Calibri" w:hAnsiTheme="minorHAnsi" w:cstheme="minorHAns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10D1A-28DC-4BB3-9793-E52A7D28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3208</Words>
  <Characters>19251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uczenia się Logopedia z fonoaudiologią studia I stopnia stacjonarne</vt:lpstr>
    </vt:vector>
  </TitlesOfParts>
  <Company>Hewlett-Packard Company</Company>
  <LinksUpToDate>false</LinksUpToDate>
  <CharactersWithSpaces>22415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171/2022.8.1 efekty Logoepdia z fonoaudiologią studia I stopnia stacjonarne</dc:title>
  <dc:creator>User</dc:creator>
  <cp:lastModifiedBy>Anna Drożdżewicz</cp:lastModifiedBy>
  <cp:revision>5</cp:revision>
  <cp:lastPrinted>2022-05-12T07:23:00Z</cp:lastPrinted>
  <dcterms:created xsi:type="dcterms:W3CDTF">2022-05-06T11:21:00Z</dcterms:created>
  <dcterms:modified xsi:type="dcterms:W3CDTF">2022-05-12T07:23:00Z</dcterms:modified>
</cp:coreProperties>
</file>