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19" w:rsidRPr="001D6EFC" w:rsidRDefault="0024608A" w:rsidP="0024608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360" w:lineRule="auto"/>
        <w:ind w:left="-709" w:right="-851"/>
        <w:outlineLvl w:val="0"/>
        <w:rPr>
          <w:rFonts w:cs="Calibri"/>
          <w:sz w:val="20"/>
          <w:szCs w:val="20"/>
          <w:lang w:eastAsia="pl-PL"/>
        </w:rPr>
      </w:pPr>
      <w:r w:rsidRPr="001D6EFC">
        <w:rPr>
          <w:rFonts w:cs="Calibri"/>
          <w:sz w:val="20"/>
          <w:szCs w:val="20"/>
          <w:lang w:eastAsia="pl-PL"/>
        </w:rPr>
        <w:t xml:space="preserve">Załącznik nr </w:t>
      </w:r>
      <w:r w:rsidR="00AF1351">
        <w:rPr>
          <w:rFonts w:cs="Calibri"/>
          <w:sz w:val="20"/>
          <w:szCs w:val="20"/>
          <w:lang w:eastAsia="pl-PL"/>
        </w:rPr>
        <w:t>3</w:t>
      </w:r>
      <w:r w:rsidR="00632319" w:rsidRPr="001D6EFC">
        <w:rPr>
          <w:rFonts w:cs="Calibri"/>
          <w:sz w:val="20"/>
          <w:szCs w:val="20"/>
          <w:lang w:eastAsia="pl-PL"/>
        </w:rPr>
        <w:t xml:space="preserve"> do Regulaminu Studiów Podyplomowych</w:t>
      </w:r>
      <w:r w:rsidRPr="001D6EFC">
        <w:rPr>
          <w:rFonts w:cs="Calibri"/>
          <w:sz w:val="20"/>
          <w:szCs w:val="20"/>
          <w:lang w:eastAsia="pl-PL"/>
        </w:rPr>
        <w:t xml:space="preserve"> UMB</w:t>
      </w:r>
      <w:r w:rsidR="001D6EFC" w:rsidRPr="001D6EFC">
        <w:rPr>
          <w:rFonts w:cs="Calibri"/>
          <w:sz w:val="20"/>
          <w:szCs w:val="20"/>
          <w:lang w:eastAsia="pl-PL"/>
        </w:rPr>
        <w:t xml:space="preserve">, stanowiącego załącznik do Uchwały Senatu nr </w:t>
      </w:r>
      <w:r w:rsidR="008D7A8E">
        <w:rPr>
          <w:rFonts w:cs="Calibri"/>
          <w:sz w:val="20"/>
          <w:szCs w:val="20"/>
          <w:lang w:eastAsia="pl-PL"/>
        </w:rPr>
        <w:t>103</w:t>
      </w:r>
      <w:r w:rsidR="003B7C70">
        <w:rPr>
          <w:rFonts w:cs="Calibri"/>
          <w:sz w:val="20"/>
          <w:szCs w:val="20"/>
          <w:lang w:eastAsia="pl-PL"/>
        </w:rPr>
        <w:t>/2022 z dnia 31.03.2022 r.</w:t>
      </w:r>
      <w:bookmarkStart w:id="0" w:name="_GoBack"/>
      <w:bookmarkEnd w:id="0"/>
    </w:p>
    <w:p w:rsidR="00632319" w:rsidRPr="004377A0" w:rsidRDefault="001D6EFC" w:rsidP="001D6EF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-709" w:right="-709"/>
        <w:outlineLvl w:val="0"/>
        <w:rPr>
          <w:rFonts w:cs="Calibri"/>
          <w:b/>
          <w:sz w:val="28"/>
          <w:szCs w:val="28"/>
          <w:lang w:eastAsia="pl-PL"/>
        </w:rPr>
      </w:pPr>
      <w:r w:rsidRPr="004377A0">
        <w:rPr>
          <w:rFonts w:cs="Calibri"/>
          <w:b/>
          <w:sz w:val="28"/>
          <w:szCs w:val="28"/>
          <w:lang w:eastAsia="pl-PL"/>
        </w:rPr>
        <w:t xml:space="preserve">Efekty uczenia się </w:t>
      </w:r>
      <w:r w:rsidR="00632319" w:rsidRPr="004377A0">
        <w:rPr>
          <w:rFonts w:cs="Calibri"/>
          <w:b/>
          <w:sz w:val="28"/>
          <w:szCs w:val="28"/>
          <w:lang w:eastAsia="pl-PL"/>
        </w:rPr>
        <w:t>na studia</w:t>
      </w:r>
      <w:r w:rsidR="0024608A" w:rsidRPr="004377A0">
        <w:rPr>
          <w:rFonts w:cs="Calibri"/>
          <w:b/>
          <w:sz w:val="28"/>
          <w:szCs w:val="28"/>
          <w:lang w:eastAsia="pl-PL"/>
        </w:rPr>
        <w:t>ch podyplomowych ……………………………………</w:t>
      </w:r>
    </w:p>
    <w:p w:rsidR="00632319" w:rsidRPr="0024608A" w:rsidRDefault="0024608A" w:rsidP="0024608A">
      <w:pPr>
        <w:pStyle w:val="Nagwek1"/>
      </w:pPr>
      <w:r w:rsidRPr="0024608A">
        <w:t>INFORMACJE OGÓLNE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Jednostka prowadząca studia podyplomowe: …………………………………………………………………...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Umiejscowienie studiów podyplomowych w dziedzinie i dyscyplinie naukowej: …………………………………………………………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Poziom Polskiej Ramy Kwalifikacji: ……………………………………………………………………………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Ogólne cele kształcenia: …………………………………………………………………………………………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Związek programu kształcenia z misją i strategią UMB: ………………………………………………………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Wskazanie, czy w procesie definiowania efektów uczenia się oraz tworzenia programu studiów uwzględniono opinie słuchaczy, absolwentów i pracodawców: ……………………………………………………...…………</w:t>
      </w:r>
    </w:p>
    <w:p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Wymagania wstępne (oczekiwane kompetencje kandydata): ……………………………………………………</w:t>
      </w:r>
    </w:p>
    <w:p w:rsidR="00632319" w:rsidRDefault="00632319" w:rsidP="0024608A">
      <w:pPr>
        <w:pStyle w:val="Nagwek1"/>
      </w:pPr>
      <w:r w:rsidRPr="00F12770">
        <w:t>ZAKŁADANE EFEKTY UCZENIA SIĘ</w:t>
      </w:r>
      <w:r w:rsidR="001D6EFC">
        <w:rPr>
          <w:rStyle w:val="Odwoanieprzypisudolnego"/>
        </w:rPr>
        <w:footnoteReference w:id="1"/>
      </w:r>
      <w:r w:rsidR="0024608A">
        <w:t>:</w:t>
      </w:r>
    </w:p>
    <w:p w:rsidR="0024608A" w:rsidRPr="0024608A" w:rsidRDefault="0024608A" w:rsidP="001D6EFC">
      <w:pPr>
        <w:pStyle w:val="Nagwek2"/>
        <w:spacing w:line="288" w:lineRule="auto"/>
      </w:pPr>
      <w:r w:rsidRPr="0024608A">
        <w:t>WIEDZA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5670"/>
        <w:gridCol w:w="3051"/>
      </w:tblGrid>
      <w:tr w:rsidR="00632319" w:rsidRPr="001D6EFC" w:rsidTr="001D6EFC">
        <w:trPr>
          <w:cantSplit/>
          <w:tblHeader/>
          <w:jc w:val="center"/>
        </w:trPr>
        <w:tc>
          <w:tcPr>
            <w:tcW w:w="1537" w:type="dxa"/>
            <w:vAlign w:val="center"/>
          </w:tcPr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OPIS ZAKŁADANYCH EFEKTÓW UCZENIA SIĘ</w:t>
            </w:r>
          </w:p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Po ukończeniu studiów podyplomowych absolwent:</w:t>
            </w:r>
          </w:p>
        </w:tc>
        <w:tc>
          <w:tcPr>
            <w:tcW w:w="3051" w:type="dxa"/>
          </w:tcPr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Odniesienie do charakterystyk drugiego stopnia Polskiej Ramy Kwalifikacji</w:t>
            </w:r>
          </w:p>
          <w:p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</w:tc>
      </w:tr>
      <w:tr w:rsidR="00632319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W1</w:t>
            </w:r>
          </w:p>
        </w:tc>
        <w:tc>
          <w:tcPr>
            <w:tcW w:w="5670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W2</w:t>
            </w:r>
          </w:p>
        </w:tc>
        <w:tc>
          <w:tcPr>
            <w:tcW w:w="5670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W3</w:t>
            </w:r>
          </w:p>
        </w:tc>
        <w:tc>
          <w:tcPr>
            <w:tcW w:w="5670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:rsidR="0024608A" w:rsidRDefault="0024608A" w:rsidP="001D6EFC">
      <w:pPr>
        <w:pStyle w:val="Nagwek2"/>
        <w:spacing w:line="288" w:lineRule="auto"/>
      </w:pPr>
      <w:r w:rsidRPr="00F12770">
        <w:t>UMIEJĘTNOŚCI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5670"/>
        <w:gridCol w:w="3051"/>
      </w:tblGrid>
      <w:tr w:rsidR="0024608A" w:rsidRPr="001D6EFC" w:rsidTr="001D6EFC">
        <w:trPr>
          <w:cantSplit/>
          <w:tblHeader/>
          <w:jc w:val="center"/>
        </w:trPr>
        <w:tc>
          <w:tcPr>
            <w:tcW w:w="1537" w:type="dxa"/>
            <w:vAlign w:val="center"/>
          </w:tcPr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OPIS ZAKŁADANYCH EFEKTÓW UCZENIA SIĘ</w:t>
            </w: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Po ukończeniu studiów podyplomowych absolwent:</w:t>
            </w:r>
          </w:p>
        </w:tc>
        <w:tc>
          <w:tcPr>
            <w:tcW w:w="3051" w:type="dxa"/>
          </w:tcPr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Odniesienie do charakterystyk drugiego stopnia Polskiej Ramy Kwalifikacji</w:t>
            </w: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</w:tc>
      </w:tr>
      <w:tr w:rsidR="00632319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U1</w:t>
            </w:r>
          </w:p>
        </w:tc>
        <w:tc>
          <w:tcPr>
            <w:tcW w:w="5670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U2</w:t>
            </w:r>
          </w:p>
        </w:tc>
        <w:tc>
          <w:tcPr>
            <w:tcW w:w="5670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U3</w:t>
            </w:r>
          </w:p>
        </w:tc>
        <w:tc>
          <w:tcPr>
            <w:tcW w:w="5670" w:type="dxa"/>
            <w:vAlign w:val="center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:rsidR="0024608A" w:rsidRDefault="0024608A" w:rsidP="001D6EFC">
      <w:pPr>
        <w:pStyle w:val="Nagwek2"/>
        <w:spacing w:line="288" w:lineRule="auto"/>
      </w:pPr>
      <w:r w:rsidRPr="00F12770">
        <w:lastRenderedPageBreak/>
        <w:t>KOMPETENCJE SPOŁECZNE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5670"/>
        <w:gridCol w:w="3051"/>
      </w:tblGrid>
      <w:tr w:rsidR="0024608A" w:rsidRPr="001D6EFC" w:rsidTr="001D6EFC">
        <w:trPr>
          <w:cantSplit/>
          <w:tblHeader/>
          <w:jc w:val="center"/>
        </w:trPr>
        <w:tc>
          <w:tcPr>
            <w:tcW w:w="1537" w:type="dxa"/>
            <w:vAlign w:val="center"/>
          </w:tcPr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OPIS ZAKŁADANYCH EFEKTÓW UCZENIA SIĘ</w:t>
            </w: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Po ukończeniu studiów podyplomowych absolwent:</w:t>
            </w:r>
          </w:p>
        </w:tc>
        <w:tc>
          <w:tcPr>
            <w:tcW w:w="3051" w:type="dxa"/>
          </w:tcPr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Odniesienie do charakterystyk drugiego stopnia Polskiej Ramy Kwalifikacji</w:t>
            </w:r>
          </w:p>
          <w:p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</w:tc>
      </w:tr>
      <w:tr w:rsidR="0024608A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K1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  <w:tcBorders>
              <w:left w:val="nil"/>
              <w:right w:val="single" w:sz="4" w:space="0" w:color="auto"/>
            </w:tcBorders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24608A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K2</w:t>
            </w:r>
          </w:p>
        </w:tc>
        <w:tc>
          <w:tcPr>
            <w:tcW w:w="5670" w:type="dxa"/>
            <w:vAlign w:val="center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24608A" w:rsidRPr="00F12770" w:rsidTr="001D6EFC">
        <w:trPr>
          <w:cantSplit/>
          <w:jc w:val="center"/>
        </w:trPr>
        <w:tc>
          <w:tcPr>
            <w:tcW w:w="1537" w:type="dxa"/>
            <w:vAlign w:val="center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K3</w:t>
            </w:r>
          </w:p>
        </w:tc>
        <w:tc>
          <w:tcPr>
            <w:tcW w:w="5670" w:type="dxa"/>
            <w:vAlign w:val="center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:rsidR="001D6EFC" w:rsidRDefault="001D6EFC" w:rsidP="001D6EF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="Calibri"/>
          <w:sz w:val="24"/>
          <w:szCs w:val="24"/>
          <w:lang w:eastAsia="pl-PL"/>
        </w:rPr>
      </w:pPr>
    </w:p>
    <w:p w:rsidR="001D6EFC" w:rsidRPr="0060786F" w:rsidRDefault="0060786F" w:rsidP="0060786F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="Calibri"/>
          <w:b/>
          <w:color w:val="000000"/>
          <w:sz w:val="24"/>
          <w:szCs w:val="24"/>
          <w:lang w:eastAsia="pl-PL"/>
        </w:rPr>
      </w:pPr>
      <w:r w:rsidRPr="003242F0">
        <w:rPr>
          <w:rFonts w:cs="Calibri"/>
          <w:b/>
          <w:color w:val="000000"/>
          <w:sz w:val="24"/>
          <w:szCs w:val="24"/>
          <w:lang w:eastAsia="pl-PL"/>
        </w:rPr>
        <w:t>Pieczątka i podpis Dziekana</w:t>
      </w:r>
      <w:r>
        <w:rPr>
          <w:rFonts w:cs="Calibri"/>
          <w:b/>
          <w:color w:val="000000"/>
          <w:sz w:val="24"/>
          <w:szCs w:val="24"/>
          <w:lang w:eastAsia="pl-PL"/>
        </w:rPr>
        <w:t xml:space="preserve"> </w:t>
      </w:r>
      <w:r w:rsidRPr="003242F0">
        <w:rPr>
          <w:rFonts w:cs="Calibri"/>
          <w:b/>
          <w:color w:val="000000"/>
          <w:sz w:val="24"/>
          <w:szCs w:val="24"/>
          <w:lang w:eastAsia="pl-PL"/>
        </w:rPr>
        <w:t>/</w:t>
      </w:r>
      <w:r w:rsidRPr="003242F0">
        <w:rPr>
          <w:b/>
          <w:sz w:val="24"/>
          <w:szCs w:val="24"/>
        </w:rPr>
        <w:t xml:space="preserve"> Prorektora</w:t>
      </w:r>
      <w:r w:rsidRPr="003242F0">
        <w:rPr>
          <w:rFonts w:cs="Calibri"/>
          <w:b/>
          <w:color w:val="000000"/>
          <w:sz w:val="24"/>
          <w:szCs w:val="24"/>
          <w:lang w:eastAsia="pl-PL"/>
        </w:rPr>
        <w:t>: ………………………………………….</w:t>
      </w:r>
    </w:p>
    <w:sectPr w:rsidR="001D6EFC" w:rsidRPr="0060786F" w:rsidSect="0024608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93" w:rsidRDefault="00DF4F93" w:rsidP="001D6EFC">
      <w:pPr>
        <w:spacing w:after="0" w:line="240" w:lineRule="auto"/>
      </w:pPr>
      <w:r>
        <w:separator/>
      </w:r>
    </w:p>
  </w:endnote>
  <w:endnote w:type="continuationSeparator" w:id="0">
    <w:p w:rsidR="00DF4F93" w:rsidRDefault="00DF4F93" w:rsidP="001D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93" w:rsidRDefault="00DF4F93" w:rsidP="001D6EFC">
      <w:pPr>
        <w:spacing w:after="0" w:line="240" w:lineRule="auto"/>
      </w:pPr>
      <w:r>
        <w:separator/>
      </w:r>
    </w:p>
  </w:footnote>
  <w:footnote w:type="continuationSeparator" w:id="0">
    <w:p w:rsidR="00DF4F93" w:rsidRDefault="00DF4F93" w:rsidP="001D6EFC">
      <w:pPr>
        <w:spacing w:after="0" w:line="240" w:lineRule="auto"/>
      </w:pPr>
      <w:r>
        <w:continuationSeparator/>
      </w:r>
    </w:p>
  </w:footnote>
  <w:footnote w:id="1">
    <w:p w:rsidR="001D6EFC" w:rsidRPr="001D6EFC" w:rsidRDefault="001D6EFC" w:rsidP="001D6EFC">
      <w:pPr>
        <w:widowControl w:val="0"/>
        <w:autoSpaceDE w:val="0"/>
        <w:autoSpaceDN w:val="0"/>
        <w:adjustRightInd w:val="0"/>
        <w:spacing w:after="0" w:line="360" w:lineRule="auto"/>
        <w:ind w:left="-709"/>
        <w:rPr>
          <w:rFonts w:cs="Calibri"/>
          <w:b/>
          <w:sz w:val="20"/>
          <w:szCs w:val="20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D6EFC">
        <w:rPr>
          <w:rFonts w:cs="Calibri"/>
          <w:b/>
          <w:sz w:val="20"/>
          <w:szCs w:val="20"/>
          <w:lang w:eastAsia="pl-PL"/>
        </w:rPr>
        <w:t>Objaśnienia oznaczeń:</w:t>
      </w:r>
    </w:p>
    <w:p w:rsidR="001D6EFC" w:rsidRPr="001D6EFC" w:rsidRDefault="001D6EFC" w:rsidP="001D6EF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sz w:val="20"/>
          <w:szCs w:val="20"/>
          <w:lang w:eastAsia="pl-PL"/>
        </w:rPr>
      </w:pPr>
      <w:r w:rsidRPr="001D6EFC">
        <w:rPr>
          <w:rFonts w:cs="Calibri"/>
          <w:b/>
          <w:sz w:val="20"/>
          <w:szCs w:val="20"/>
          <w:lang w:eastAsia="pl-PL"/>
        </w:rPr>
        <w:t>W</w:t>
      </w:r>
      <w:r w:rsidRPr="001D6EFC">
        <w:rPr>
          <w:rFonts w:cs="Calibri"/>
          <w:sz w:val="20"/>
          <w:szCs w:val="20"/>
          <w:lang w:eastAsia="pl-PL"/>
        </w:rPr>
        <w:t xml:space="preserve"> – kategoria wiedzy, </w:t>
      </w:r>
      <w:r w:rsidRPr="001D6EFC">
        <w:rPr>
          <w:rFonts w:cs="Calibri"/>
          <w:b/>
          <w:sz w:val="20"/>
          <w:szCs w:val="20"/>
          <w:lang w:eastAsia="pl-PL"/>
        </w:rPr>
        <w:t>U</w:t>
      </w:r>
      <w:r w:rsidRPr="001D6EFC">
        <w:rPr>
          <w:rFonts w:cs="Calibri"/>
          <w:sz w:val="20"/>
          <w:szCs w:val="20"/>
          <w:lang w:eastAsia="pl-PL"/>
        </w:rPr>
        <w:t xml:space="preserve"> – kategoria umiejętności , </w:t>
      </w:r>
      <w:r w:rsidRPr="001D6EFC">
        <w:rPr>
          <w:rFonts w:cs="Calibri"/>
          <w:b/>
          <w:sz w:val="20"/>
          <w:szCs w:val="20"/>
          <w:lang w:eastAsia="pl-PL"/>
        </w:rPr>
        <w:t>K</w:t>
      </w:r>
      <w:r w:rsidRPr="001D6EFC">
        <w:rPr>
          <w:rFonts w:cs="Calibri"/>
          <w:sz w:val="20"/>
          <w:szCs w:val="20"/>
          <w:lang w:eastAsia="pl-PL"/>
        </w:rPr>
        <w:t xml:space="preserve"> – kategoria kompetencji społecznych</w:t>
      </w:r>
    </w:p>
    <w:p w:rsidR="001D6EFC" w:rsidRPr="001D6EFC" w:rsidRDefault="001D6EFC" w:rsidP="001D6EF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sz w:val="20"/>
          <w:szCs w:val="20"/>
          <w:lang w:eastAsia="pl-PL"/>
        </w:rPr>
      </w:pPr>
      <w:r w:rsidRPr="001D6EFC">
        <w:rPr>
          <w:rFonts w:cs="Calibri"/>
          <w:b/>
          <w:sz w:val="20"/>
          <w:szCs w:val="20"/>
          <w:lang w:eastAsia="pl-PL"/>
        </w:rPr>
        <w:t xml:space="preserve">1, 2, 3 </w:t>
      </w:r>
      <w:r w:rsidRPr="001D6EFC">
        <w:rPr>
          <w:rFonts w:cs="Calibri"/>
          <w:sz w:val="20"/>
          <w:szCs w:val="20"/>
          <w:lang w:eastAsia="pl-PL"/>
        </w:rPr>
        <w:t xml:space="preserve">i kolejne – numer efektu </w:t>
      </w:r>
      <w:r w:rsidRPr="001D6EFC">
        <w:rPr>
          <w:rFonts w:cs="Calibri"/>
          <w:sz w:val="20"/>
          <w:szCs w:val="20"/>
        </w:rPr>
        <w:t>uczenia się</w:t>
      </w:r>
      <w:r w:rsidRPr="001D6EFC">
        <w:rPr>
          <w:rFonts w:cs="Calibri"/>
          <w:sz w:val="20"/>
          <w:szCs w:val="20"/>
          <w:lang w:eastAsia="pl-PL"/>
        </w:rPr>
        <w:t xml:space="preserve"> </w:t>
      </w:r>
    </w:p>
    <w:p w:rsidR="001D6EFC" w:rsidRDefault="001D6E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6FB7"/>
    <w:multiLevelType w:val="hybridMultilevel"/>
    <w:tmpl w:val="AE3005E6"/>
    <w:lvl w:ilvl="0" w:tplc="B28C55B6">
      <w:start w:val="1"/>
      <w:numFmt w:val="decimal"/>
      <w:pStyle w:val="Nagwek2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475"/>
    <w:multiLevelType w:val="multilevel"/>
    <w:tmpl w:val="2D78D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A774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D108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94478"/>
    <w:multiLevelType w:val="hybridMultilevel"/>
    <w:tmpl w:val="EDA80100"/>
    <w:lvl w:ilvl="0" w:tplc="B5F0375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3F24"/>
    <w:multiLevelType w:val="multilevel"/>
    <w:tmpl w:val="2D78D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93817"/>
    <w:multiLevelType w:val="hybridMultilevel"/>
    <w:tmpl w:val="17AECE5C"/>
    <w:lvl w:ilvl="0" w:tplc="379A57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D444C"/>
    <w:multiLevelType w:val="hybridMultilevel"/>
    <w:tmpl w:val="4C4C8D5E"/>
    <w:lvl w:ilvl="0" w:tplc="E6468F3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761CEA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F7C1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0E6562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42818"/>
    <w:multiLevelType w:val="hybridMultilevel"/>
    <w:tmpl w:val="BEAC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6AA"/>
    <w:multiLevelType w:val="hybridMultilevel"/>
    <w:tmpl w:val="3856B7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AA5158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775F1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37531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A7D5C"/>
    <w:multiLevelType w:val="multilevel"/>
    <w:tmpl w:val="D9309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74EAD"/>
    <w:multiLevelType w:val="hybridMultilevel"/>
    <w:tmpl w:val="994EBF5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EE90ADE0">
      <w:numFmt w:val="bullet"/>
      <w:lvlText w:val=""/>
      <w:lvlJc w:val="left"/>
      <w:pPr>
        <w:ind w:left="1298" w:hanging="360"/>
      </w:pPr>
      <w:rPr>
        <w:rFonts w:ascii="Symbol" w:eastAsia="Times New Roman" w:hAnsi="Symbol" w:cs="Times New Roman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C71E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B3362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90B36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65B5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E371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32D6F"/>
    <w:multiLevelType w:val="multilevel"/>
    <w:tmpl w:val="D93098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116AA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12"/>
  </w:num>
  <w:num w:numId="5">
    <w:abstractNumId w:val="17"/>
  </w:num>
  <w:num w:numId="6">
    <w:abstractNumId w:val="19"/>
  </w:num>
  <w:num w:numId="7">
    <w:abstractNumId w:val="22"/>
  </w:num>
  <w:num w:numId="8">
    <w:abstractNumId w:val="15"/>
  </w:num>
  <w:num w:numId="9">
    <w:abstractNumId w:val="9"/>
  </w:num>
  <w:num w:numId="10">
    <w:abstractNumId w:val="8"/>
  </w:num>
  <w:num w:numId="11">
    <w:abstractNumId w:val="21"/>
  </w:num>
  <w:num w:numId="12">
    <w:abstractNumId w:val="20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6"/>
  </w:num>
  <w:num w:numId="21">
    <w:abstractNumId w:val="1"/>
  </w:num>
  <w:num w:numId="22">
    <w:abstractNumId w:val="16"/>
  </w:num>
  <w:num w:numId="23">
    <w:abstractNumId w:val="4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19"/>
    <w:rsid w:val="001D6EFC"/>
    <w:rsid w:val="0024608A"/>
    <w:rsid w:val="002633D9"/>
    <w:rsid w:val="003B7C70"/>
    <w:rsid w:val="004377A0"/>
    <w:rsid w:val="005D3DE6"/>
    <w:rsid w:val="0060786F"/>
    <w:rsid w:val="006250A4"/>
    <w:rsid w:val="00632319"/>
    <w:rsid w:val="007854E8"/>
    <w:rsid w:val="0085780B"/>
    <w:rsid w:val="008D7A8E"/>
    <w:rsid w:val="00AB3B83"/>
    <w:rsid w:val="00AF1351"/>
    <w:rsid w:val="00B0412E"/>
    <w:rsid w:val="00B618FC"/>
    <w:rsid w:val="00C43BB6"/>
    <w:rsid w:val="00D41FC1"/>
    <w:rsid w:val="00D6104D"/>
    <w:rsid w:val="00DF4F93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1830-987F-4733-9A3A-FEEE780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3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08A"/>
    <w:pPr>
      <w:widowControl w:val="0"/>
      <w:numPr>
        <w:numId w:val="23"/>
      </w:numPr>
      <w:tabs>
        <w:tab w:val="left" w:pos="-142"/>
      </w:tabs>
      <w:autoSpaceDE w:val="0"/>
      <w:autoSpaceDN w:val="0"/>
      <w:adjustRightInd w:val="0"/>
      <w:spacing w:before="240" w:after="0" w:line="360" w:lineRule="auto"/>
      <w:ind w:left="-142" w:right="-567"/>
      <w:contextualSpacing/>
      <w:outlineLvl w:val="0"/>
    </w:pPr>
    <w:rPr>
      <w:rFonts w:cs="Calibri"/>
      <w:b/>
      <w:sz w:val="24"/>
      <w:szCs w:val="24"/>
      <w:lang w:eastAsia="pl-PL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24608A"/>
    <w:pPr>
      <w:numPr>
        <w:numId w:val="26"/>
      </w:numPr>
      <w:spacing w:before="240"/>
      <w:ind w:left="142"/>
      <w:outlineLvl w:val="1"/>
    </w:pPr>
    <w:rPr>
      <w:rFonts w:cs="Calibr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608A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608A"/>
    <w:rPr>
      <w:rFonts w:ascii="Calibri" w:eastAsia="Calibri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231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3231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E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E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E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A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B544-B3BC-4CBD-AE85-2CB3A3FD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103.2022 zał. 1.3 Efekty uczenia się na studiach podyplomowych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103.2022 zał. 1.3 Efekty uczenia się na studiach podyplomowych</dc:title>
  <dc:subject/>
  <dc:creator>Emilia Snarska</dc:creator>
  <cp:keywords/>
  <dc:description/>
  <cp:lastModifiedBy>Anna Drożdżewicz</cp:lastModifiedBy>
  <cp:revision>4</cp:revision>
  <cp:lastPrinted>2022-04-05T08:24:00Z</cp:lastPrinted>
  <dcterms:created xsi:type="dcterms:W3CDTF">2022-04-04T08:01:00Z</dcterms:created>
  <dcterms:modified xsi:type="dcterms:W3CDTF">2022-04-05T08:24:00Z</dcterms:modified>
</cp:coreProperties>
</file>