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DA" w:rsidRDefault="000032AB" w:rsidP="001B28DA">
      <w:bookmarkStart w:id="0" w:name="_GoBack"/>
      <w:bookmarkEnd w:id="0"/>
      <w:r>
        <w:t>Załącznik 8</w:t>
      </w:r>
    </w:p>
    <w:p w:rsidR="00DD27FC" w:rsidRPr="004D6FF1" w:rsidRDefault="004D6FF1" w:rsidP="009D64AA">
      <w:pPr>
        <w:pStyle w:val="Nagwek1"/>
        <w:jc w:val="center"/>
        <w:rPr>
          <w:smallCaps/>
          <w:color w:val="auto"/>
        </w:rPr>
      </w:pPr>
      <w:r w:rsidRPr="004D6FF1">
        <w:rPr>
          <w:smallCaps/>
          <w:color w:val="auto"/>
        </w:rPr>
        <w:t>Umowa o zachowaniu poufności</w:t>
      </w:r>
      <w:r w:rsidRPr="004D6FF1">
        <w:rPr>
          <w:smallCaps/>
          <w:color w:val="auto"/>
        </w:rPr>
        <w:br/>
        <w:t>nr …………………………………………….</w:t>
      </w:r>
    </w:p>
    <w:p w:rsidR="00DD27FC" w:rsidRDefault="00DD27FC" w:rsidP="00DD27FC"/>
    <w:p w:rsidR="00AE0C90" w:rsidRPr="00EC4673" w:rsidRDefault="00AE0C90" w:rsidP="00AE0C90">
      <w:pPr>
        <w:rPr>
          <w:rFonts w:ascii="Calibri" w:hAnsi="Calibri" w:cs="Calibri"/>
        </w:rPr>
      </w:pPr>
      <w:r w:rsidRPr="00EC4673">
        <w:rPr>
          <w:rFonts w:ascii="Calibri" w:hAnsi="Calibri" w:cs="Calibri"/>
        </w:rPr>
        <w:t>Zawarta w dniu …………………….r. w Białymstoku pomiędzy:</w:t>
      </w:r>
    </w:p>
    <w:p w:rsidR="00DD27FC" w:rsidRDefault="00AE0C90" w:rsidP="00AE0C90">
      <w:r w:rsidRPr="00EC4673">
        <w:rPr>
          <w:rFonts w:ascii="Calibri" w:hAnsi="Calibri" w:cs="Calibri"/>
          <w:b/>
        </w:rPr>
        <w:t>Uniwersytetem Medycznym w Białymstoku</w:t>
      </w:r>
      <w:r w:rsidRPr="00EC4673">
        <w:rPr>
          <w:rFonts w:ascii="Calibri" w:hAnsi="Calibri" w:cs="Calibri"/>
        </w:rPr>
        <w:t>, ul. Jana Kilińskiego 1, 15-089 Białystok, NIP 5420211717</w:t>
      </w:r>
      <w:r>
        <w:rPr>
          <w:rFonts w:ascii="Calibri" w:hAnsi="Calibri" w:cs="Calibri"/>
        </w:rPr>
        <w:br/>
      </w:r>
      <w:r w:rsidRPr="00EC4673">
        <w:rPr>
          <w:rFonts w:ascii="Calibri" w:hAnsi="Calibri" w:cs="Calibri"/>
        </w:rPr>
        <w:t xml:space="preserve">reprezentowanym przez </w:t>
      </w:r>
      <w:r>
        <w:t>……………………………….………………………………………………………………………………………………………………………</w:t>
      </w:r>
      <w:r>
        <w:br/>
      </w:r>
      <w:r w:rsidR="00722F79">
        <w:t xml:space="preserve">zwanym dalej </w:t>
      </w:r>
      <w:r w:rsidR="00722F79" w:rsidRPr="00722F79">
        <w:rPr>
          <w:b/>
        </w:rPr>
        <w:t>Stroną Ujawniającą</w:t>
      </w:r>
    </w:p>
    <w:p w:rsidR="00AE0C90" w:rsidRPr="00AA2775" w:rsidRDefault="00AE0C90" w:rsidP="00AE0C90">
      <w:r w:rsidRPr="00AA2775">
        <w:t>a</w:t>
      </w:r>
    </w:p>
    <w:p w:rsidR="00AE0C90" w:rsidRPr="00AA2775" w:rsidRDefault="00AE0C90" w:rsidP="00AE0C90">
      <w:pPr>
        <w:rPr>
          <w:sz w:val="16"/>
          <w:szCs w:val="16"/>
        </w:rPr>
      </w:pPr>
      <w:r w:rsidRPr="00AA2775">
        <w:t>……………………………………………………………………………………………………………………………………………………………,</w:t>
      </w:r>
      <w:r w:rsidRPr="00AA2775">
        <w:br/>
      </w:r>
      <w:r w:rsidRPr="00AA2775">
        <w:rPr>
          <w:sz w:val="16"/>
          <w:szCs w:val="16"/>
        </w:rPr>
        <w:t>(nazwa, adres, NIP, REGON)</w:t>
      </w:r>
    </w:p>
    <w:p w:rsidR="00DD27FC" w:rsidRDefault="00AE0C90" w:rsidP="00AE0C90">
      <w:r w:rsidRPr="00AA2775">
        <w:t>reprezentowanym przez :</w:t>
      </w:r>
      <w:r w:rsidRPr="00AA2775">
        <w:br/>
        <w:t>…………………………………………………………………………………………………………………………………………..…….…………,</w:t>
      </w:r>
      <w:r w:rsidRPr="00AA2775">
        <w:br/>
      </w:r>
      <w:r w:rsidR="00722F79">
        <w:t xml:space="preserve">zwaną/ym dalej </w:t>
      </w:r>
      <w:r w:rsidR="00722F79" w:rsidRPr="00722F79">
        <w:rPr>
          <w:b/>
        </w:rPr>
        <w:t>Stroną Otrzymującą</w:t>
      </w:r>
    </w:p>
    <w:p w:rsidR="00DD27FC" w:rsidRDefault="00DD27FC" w:rsidP="00DD27FC">
      <w:r>
        <w:t xml:space="preserve">zwanymi dalej łącznie </w:t>
      </w:r>
      <w:r w:rsidRPr="00B33F45">
        <w:rPr>
          <w:b/>
        </w:rPr>
        <w:t>Stronami</w:t>
      </w:r>
      <w:r>
        <w:t xml:space="preserve"> lub odpowiednio </w:t>
      </w:r>
      <w:r w:rsidRPr="00B33F45">
        <w:rPr>
          <w:b/>
        </w:rPr>
        <w:t>Stroną</w:t>
      </w:r>
      <w:r>
        <w:t>.</w:t>
      </w:r>
    </w:p>
    <w:p w:rsidR="00DD27FC" w:rsidRDefault="00DD27FC" w:rsidP="00DD27FC"/>
    <w:p w:rsidR="00DD27FC" w:rsidRDefault="00DD27FC" w:rsidP="00DD27FC">
      <w:r>
        <w:t>W związku z planowaną współpracą między Stronami niniejszej umowy, każda ze Stron może uzyskać dostęp do informacji poufnych drugiej Strony, które to informacje Strony zamierzają chronić w sposób</w:t>
      </w:r>
      <w:r w:rsidR="00AE0C90">
        <w:t xml:space="preserve"> określony w niniejszej Umowie.</w:t>
      </w:r>
    </w:p>
    <w:p w:rsidR="00DD27FC" w:rsidRDefault="00DD27FC" w:rsidP="00DD27FC">
      <w:r>
        <w:t>Strony niniejszej Umowy postanowiły, co następuje:</w:t>
      </w:r>
    </w:p>
    <w:p w:rsidR="001B28DA" w:rsidRDefault="001B28DA" w:rsidP="00DD27FC"/>
    <w:p w:rsidR="00DD27FC" w:rsidRPr="009D64AA" w:rsidRDefault="00AE0C90" w:rsidP="009D64AA">
      <w:pPr>
        <w:pStyle w:val="Nagwek2"/>
      </w:pPr>
      <w:r w:rsidRPr="009D64AA">
        <w:t>§1</w:t>
      </w:r>
      <w:r w:rsidRPr="009D64AA">
        <w:br/>
      </w:r>
      <w:r w:rsidR="00DD27FC" w:rsidRPr="009D64AA">
        <w:t>Definicje</w:t>
      </w:r>
    </w:p>
    <w:p w:rsidR="00DD27FC" w:rsidRDefault="00DD27FC" w:rsidP="00AE0C90">
      <w:pPr>
        <w:pStyle w:val="Akapitzlist"/>
        <w:numPr>
          <w:ilvl w:val="0"/>
          <w:numId w:val="1"/>
        </w:numPr>
        <w:ind w:left="426"/>
        <w:jc w:val="both"/>
      </w:pPr>
      <w:r>
        <w:t xml:space="preserve">„Cel” oznacza współpracę Stron w zakresie opracowania </w:t>
      </w:r>
      <w:r w:rsidR="00AE0C90">
        <w:t>………………………………………………….... ……………………………………………………………………………………………………………………………………………………</w:t>
      </w:r>
      <w:r>
        <w:t>, a także wszelkie rozmowy, negocjacje, porozumienia oraz korespondencję prowadzące do nawiązania tej</w:t>
      </w:r>
      <w:r w:rsidR="00AE0C90">
        <w:t xml:space="preserve"> współpracy lub z nią związane.</w:t>
      </w:r>
    </w:p>
    <w:p w:rsidR="00DD27FC" w:rsidRDefault="00DD27FC" w:rsidP="00DD27FC">
      <w:pPr>
        <w:pStyle w:val="Akapitzlist"/>
        <w:numPr>
          <w:ilvl w:val="0"/>
          <w:numId w:val="1"/>
        </w:numPr>
        <w:ind w:left="426"/>
        <w:jc w:val="both"/>
      </w:pPr>
      <w:r>
        <w:t>„Informacje Poufne” oznaczają wszelkie informacje lub dane dotyczące działalności Strony Ujawniającej, w szczególności informacje: technologiczne, techniczne, prawne, finansowe, organizacyjne lub inne informacje posiadające wartość gospodarczą, a także informacje uzyskane w wyniku analizy lub przetworzenia dostarczonych informacji, niezależnie od sposobu ich ujawnienia Stronie Otrzymującej lub osobie trzeciej będącej wykonawcą lub działającej w imieniu Strony Otrzymującej (w tym na piśmie, ustnie lub przy wykorzystaniu jaki</w:t>
      </w:r>
      <w:r w:rsidR="00AE0C90">
        <w:t xml:space="preserve">chkolwiek innych środków przez </w:t>
      </w:r>
      <w:r>
        <w:t xml:space="preserve">Stronę Ujawniającą), zarówno przed jak i po dacie niniejszej Umowy, </w:t>
      </w:r>
      <w:r>
        <w:lastRenderedPageBreak/>
        <w:t xml:space="preserve">jednakże z wyłączeniem informacji albo danych, które są lub staną się publicznie dostępne w jakikolwiek sposób bez naruszenia niniejszej Umowy przez Stronę Otrzymującą lub które były w jej posiadaniu lub były jej znane przed uzyskaniem od Strony Ujawniającej, które Strona Otrzymująca uzyskała ze źródła innego niż Strona Ujawniająca bez naruszenia przez Stronę Otrzymującą ani przez to źródło żadnego zobowiązania do zachowania poufności lub które zostaną ujawnione przez Stronę Otrzymującą po uprzednim uzyskaniu pisemnej zgody Strony Ujawniającej lub bez takiej zgody, po okresie pięciu lat od daty rozwiązania niniejszej Umowy. </w:t>
      </w:r>
    </w:p>
    <w:p w:rsidR="00DD27FC" w:rsidRDefault="00AE0C90" w:rsidP="009D64AA">
      <w:pPr>
        <w:pStyle w:val="Nagwek2"/>
      </w:pPr>
      <w:r>
        <w:t>§2</w:t>
      </w:r>
      <w:r>
        <w:br/>
      </w:r>
      <w:r w:rsidR="00DD27FC">
        <w:t>Przechowywanie i zabezpieczanie Informacji Poufnych</w:t>
      </w:r>
    </w:p>
    <w:p w:rsidR="00DD27FC" w:rsidRDefault="00DD27FC" w:rsidP="00AE0C90">
      <w:pPr>
        <w:pStyle w:val="Akapitzlist"/>
        <w:numPr>
          <w:ilvl w:val="0"/>
          <w:numId w:val="2"/>
        </w:numPr>
        <w:ind w:left="426"/>
        <w:jc w:val="both"/>
      </w:pPr>
      <w:r>
        <w:t>Strona Otrzymująca zachowa Informacje Poufne Strony Ujawniającej w tajemnicy, w szczególności podejmie w stosunku do nich takie same środki ostrożności oraz takie same środki zabezpieczające jak te stosowane przez Stronę Otrzymującą w stosunku do jej własnych Informacji Poufnych, i w stosunku do których Strona Otrzymująca gwarantuje, że zapewniają one odpowiednią ochronę przeciwko nieupoważnionemu ujawnieniu, kopiowaniu lub wykorzystaniu.</w:t>
      </w:r>
    </w:p>
    <w:p w:rsidR="00DD27FC" w:rsidRDefault="00DD27FC" w:rsidP="00AE0C90">
      <w:pPr>
        <w:pStyle w:val="Akapitzlist"/>
        <w:numPr>
          <w:ilvl w:val="0"/>
          <w:numId w:val="2"/>
        </w:numPr>
        <w:ind w:left="426"/>
        <w:jc w:val="both"/>
      </w:pPr>
      <w:r>
        <w:t>Ujawnianie Informacji Poufnych ograniczone będzie do tych pracowników, członków władz lub podwykonawców Strony Otrzymującej, którym wiedza taka jest niezbędna dla realizacji Celu, pod warunkiem, że w każdym takim przypadku Strona Otrzymująca zapewni, że postanowienia niniejszej Umowy będą przestrzegane i wykonywane przez te osoby. Kopie lub reprodukcje nie będą wykonywane, chyba że w zakresie zasadnie niezbędnym dla realizacji Celu, a wszelkie wykonane kopie będą własnością Strony Ujawniającej. Wszelkie Informacje Poufne oraz ich kopie zostaną zwrócone Stronie Ujawniającej niezwłocznie od otrzyma</w:t>
      </w:r>
      <w:r w:rsidR="00AE0C90">
        <w:t>nia od niej pisemnego żądania.</w:t>
      </w:r>
    </w:p>
    <w:p w:rsidR="00DD27FC" w:rsidRDefault="00DD27FC" w:rsidP="00DD27FC">
      <w:pPr>
        <w:pStyle w:val="Akapitzlist"/>
        <w:numPr>
          <w:ilvl w:val="0"/>
          <w:numId w:val="2"/>
        </w:numPr>
        <w:ind w:left="426"/>
        <w:jc w:val="both"/>
      </w:pPr>
      <w:r>
        <w:t>W przypadku powierzenia przez Stronę Ujawniającą Stronie Otrzymującej przetwarzania danych osobowych, Strona Otrzymująca zobowiązuje się, że powierzone jej dane będzie przetwarzać wyłącznie w zakresie niezbędnym do realizacji Celu i zobowiązuje się, że będzie przestrzegać zapisów Ustawy o ochronie danych osobowych, a w szczególności zobowiązuje się do: podjęcia środków zabezpieczających powierzone jej dane osobowe, stosowania zasad przetwarzania danych osobowych wynikających z wymienionej ustawy oraz do zachowania tych danych w tajemnicy w trakcie trwania i po rozwiązaniu niniejszej Umowy.</w:t>
      </w:r>
    </w:p>
    <w:p w:rsidR="00DD27FC" w:rsidRDefault="00AE0C90" w:rsidP="009D64AA">
      <w:pPr>
        <w:pStyle w:val="Nagwek2"/>
      </w:pPr>
      <w:r>
        <w:t>§3</w:t>
      </w:r>
      <w:r>
        <w:br/>
      </w:r>
      <w:r w:rsidR="00DD27FC">
        <w:t>Ograniczenia i gwarancja</w:t>
      </w:r>
    </w:p>
    <w:p w:rsidR="00DD27FC" w:rsidRDefault="00DD27FC" w:rsidP="00AE0C90">
      <w:pPr>
        <w:pStyle w:val="Akapitzlist"/>
        <w:numPr>
          <w:ilvl w:val="0"/>
          <w:numId w:val="3"/>
        </w:numPr>
        <w:ind w:left="426"/>
        <w:jc w:val="both"/>
      </w:pPr>
      <w:r>
        <w:t>Strona Otrzymująca nie przekaże Informacji Poufnych, ani w całości ani w części, żadnej osobie trzeciej, będzie wykorzystywała te informacje wyłącznie dla realizacji Celu, oraz nie wykorzysta tych informacji komercyjnie ani żadnej ich części bez uprzedniej pisemnej zgody Strony Ujawniającej. Nie ograniczając powyższego, Strona Otrzymująca upoważniona będzie do ujawnienia Informacji Poufnych, jeżeli obowiązek taki będzie wynikać z przepisów prawa, z zastrzeżeniem że w zakresie w jakim to będzie możliwe, zawiadomi o tym Stronę Ujawniającą co najmniej dwa dni ro</w:t>
      </w:r>
      <w:r w:rsidR="00AE0C90">
        <w:t xml:space="preserve">bocze przed takim ujawnieniem. </w:t>
      </w:r>
    </w:p>
    <w:p w:rsidR="00DD27FC" w:rsidRDefault="00DD27FC" w:rsidP="00AE0C90">
      <w:pPr>
        <w:pStyle w:val="Akapitzlist"/>
        <w:numPr>
          <w:ilvl w:val="0"/>
          <w:numId w:val="3"/>
        </w:numPr>
        <w:ind w:left="426"/>
        <w:jc w:val="both"/>
      </w:pPr>
      <w:r>
        <w:t xml:space="preserve">Wszelkie prawa do Informacji Poufnych są zastrzeżone przez Stronę Ujawniającą i mogą być użyte wyłącznie na potrzeby Celu. Strona Ujawniająca nie przyznaje Stronie Otrzymującej żadnych praw poza zapisanymi w niniejszej Umowie. W szczególności nie przyznaje się w </w:t>
      </w:r>
      <w:r>
        <w:lastRenderedPageBreak/>
        <w:t>niniejszej Umowie żadnej licencji w związku z wynalazkiem, patentem, prawem autorskim lub innym prawem własności przemysłowej lub intelektualnej przysługującym Stronie Ujawniającej.</w:t>
      </w:r>
    </w:p>
    <w:p w:rsidR="00DD27FC" w:rsidRDefault="00DD27FC" w:rsidP="00DD27FC">
      <w:pPr>
        <w:pStyle w:val="Akapitzlist"/>
        <w:numPr>
          <w:ilvl w:val="0"/>
          <w:numId w:val="3"/>
        </w:numPr>
        <w:ind w:left="426"/>
        <w:jc w:val="both"/>
      </w:pPr>
      <w:r>
        <w:t xml:space="preserve">Strona Ujawniająca gwarantuje, że posiada prawa do ujawnienia Informacji Poufnych Stronie Otrzymującej oraz do upoważnienia Strony Otrzymującej do ich wykorzystania dla realizacji Celu lecz nie gwarantuje, że Informacje Poufne będą miały zastosowanie lub będą odpowiednie dla realizacji Celu albo jakiegokolwiek innego celu. </w:t>
      </w:r>
    </w:p>
    <w:p w:rsidR="00DD27FC" w:rsidRDefault="00722F79" w:rsidP="009D64AA">
      <w:pPr>
        <w:pStyle w:val="Nagwek2"/>
      </w:pPr>
      <w:r>
        <w:t>§4</w:t>
      </w:r>
      <w:r>
        <w:br/>
      </w:r>
      <w:r w:rsidR="00DD27FC">
        <w:t>Kary umowne</w:t>
      </w:r>
    </w:p>
    <w:p w:rsidR="00DD27FC" w:rsidRDefault="00DD27FC" w:rsidP="00722F79">
      <w:pPr>
        <w:pStyle w:val="Akapitzlist"/>
        <w:numPr>
          <w:ilvl w:val="0"/>
          <w:numId w:val="4"/>
        </w:numPr>
        <w:ind w:left="426"/>
        <w:jc w:val="both"/>
      </w:pPr>
      <w:r>
        <w:t xml:space="preserve">W przypadku naruszenia przez którąkolwiek ze stron postanowień §2-5, obowiązana ona będzie do zapłaty kary umownej w wysokości </w:t>
      </w:r>
      <w:r w:rsidR="00722F79">
        <w:t>………………</w:t>
      </w:r>
      <w:r>
        <w:t xml:space="preserve"> zł (słownie: </w:t>
      </w:r>
      <w:r w:rsidR="00722F79">
        <w:t>………………………………………………….</w:t>
      </w:r>
      <w:r>
        <w:t xml:space="preserve">) za każdorazowe naruszenie, w terminie </w:t>
      </w:r>
      <w:r w:rsidR="00D22C06">
        <w:t xml:space="preserve">…… </w:t>
      </w:r>
      <w:r>
        <w:t>dni od otrzymania stosownego wezwania od drugiej ze stron. Wezwanie do zapłaty winno zawierać dokładny opis, okoliczności i sposób dokonania naruszenia.</w:t>
      </w:r>
    </w:p>
    <w:p w:rsidR="00DD27FC" w:rsidRDefault="00DD27FC" w:rsidP="00DD27FC">
      <w:pPr>
        <w:pStyle w:val="Akapitzlist"/>
        <w:numPr>
          <w:ilvl w:val="0"/>
          <w:numId w:val="4"/>
        </w:numPr>
        <w:ind w:left="426"/>
        <w:jc w:val="both"/>
      </w:pPr>
      <w:r>
        <w:t>Obowiązek zapłaty kary umownej określonych w ust. 1 powyżej nie wyklucza możliwości dochodzenia odszkodowania przewyższającego</w:t>
      </w:r>
      <w:r w:rsidR="00722F79">
        <w:t xml:space="preserve"> wysokość kary umownej.</w:t>
      </w:r>
    </w:p>
    <w:p w:rsidR="00DD27FC" w:rsidRDefault="00722F79" w:rsidP="009D64AA">
      <w:pPr>
        <w:pStyle w:val="Nagwek2"/>
      </w:pPr>
      <w:r>
        <w:t>§5</w:t>
      </w:r>
      <w:r>
        <w:br/>
      </w:r>
      <w:r w:rsidR="00DD27FC">
        <w:t>Zawiadomienia</w:t>
      </w:r>
    </w:p>
    <w:p w:rsidR="00DD27FC" w:rsidRDefault="00DD27FC" w:rsidP="00722F79">
      <w:pPr>
        <w:jc w:val="both"/>
      </w:pPr>
      <w:r>
        <w:t>Wszelkie zawiadomienia wynikające z niniejszej Umowy wymagają formy pisemnej i powinny być wysłane listem poleconym lub listem poleconym za zwrotnym potwierdzeniem odbioru do strony, dla której są przeznaczone na jej adres określony poniżej lub na inny adres, o którym dana strona zawiadomiła zgodnie z powyższym, zaadresowanym do sygnatariusza</w:t>
      </w:r>
      <w:r w:rsidR="00722F79">
        <w:t xml:space="preserve"> niniejszej Umowy z tej strony.</w:t>
      </w:r>
    </w:p>
    <w:p w:rsidR="00DD27FC" w:rsidRDefault="00DD27FC" w:rsidP="00DD27FC">
      <w:r>
        <w:t xml:space="preserve">Adres: </w:t>
      </w:r>
      <w:r w:rsidR="00722F79">
        <w:t>Uniwersytet</w:t>
      </w:r>
      <w:r w:rsidR="00722F79" w:rsidRPr="00722F79">
        <w:t xml:space="preserve"> Medyczny w Białymstoku, ul. Jana Kilińskiego 1, 15-089 Białystok</w:t>
      </w:r>
    </w:p>
    <w:p w:rsidR="00DD27FC" w:rsidRDefault="00DD27FC" w:rsidP="00DD27FC">
      <w:r>
        <w:t xml:space="preserve">Adres: </w:t>
      </w:r>
      <w:r w:rsidR="00722F79">
        <w:t>…………………………………………………………………………………………………………………………</w:t>
      </w:r>
    </w:p>
    <w:p w:rsidR="00DD27FC" w:rsidRDefault="00722F79" w:rsidP="009D64AA">
      <w:pPr>
        <w:pStyle w:val="Nagwek2"/>
      </w:pPr>
      <w:r>
        <w:t>§6</w:t>
      </w:r>
      <w:r>
        <w:br/>
      </w:r>
      <w:r w:rsidR="00DD27FC">
        <w:t>Czas trwania umowy</w:t>
      </w:r>
    </w:p>
    <w:p w:rsidR="00DD27FC" w:rsidRDefault="00DD27FC" w:rsidP="00722F79">
      <w:pPr>
        <w:jc w:val="both"/>
      </w:pPr>
      <w:r>
        <w:t>Niniejsza Umowa zostaje zawarta na czas nieokreślony i może być rozwiązana przez każdą ze stron z zachowaniem jednomiesięcznego okresu wypowiedzenia ze skutkiem na koniec miesiąca kalendarzowego. Postanowienia paragrafów §1-</w:t>
      </w:r>
      <w:r w:rsidR="00230190">
        <w:t>4</w:t>
      </w:r>
      <w:r>
        <w:t xml:space="preserve"> pozostają w mocy przez </w:t>
      </w:r>
      <w:r w:rsidR="00D22C06">
        <w:t>…….</w:t>
      </w:r>
      <w:r>
        <w:t xml:space="preserve"> lat od dnia rozwiązania niniejszej Umowy.</w:t>
      </w:r>
    </w:p>
    <w:p w:rsidR="00722F79" w:rsidRDefault="00722F79" w:rsidP="009D64AA">
      <w:pPr>
        <w:pStyle w:val="Nagwek2"/>
      </w:pPr>
      <w:r>
        <w:t>§7</w:t>
      </w:r>
      <w:r>
        <w:br/>
        <w:t>Postanowienia końcowe</w:t>
      </w:r>
    </w:p>
    <w:p w:rsidR="00722F79" w:rsidRDefault="00722F79" w:rsidP="00722F79">
      <w:pPr>
        <w:pStyle w:val="Akapitzlist"/>
        <w:numPr>
          <w:ilvl w:val="0"/>
          <w:numId w:val="5"/>
        </w:numPr>
        <w:jc w:val="both"/>
      </w:pPr>
      <w:r>
        <w:t>Wszelkie zmiany umowy wymagają formy pisemnej pod rygorem nieważności.</w:t>
      </w:r>
    </w:p>
    <w:p w:rsidR="00722F79" w:rsidRDefault="00722F79" w:rsidP="00722F79">
      <w:pPr>
        <w:pStyle w:val="Akapitzlist"/>
        <w:numPr>
          <w:ilvl w:val="0"/>
          <w:numId w:val="5"/>
        </w:numPr>
        <w:jc w:val="both"/>
      </w:pPr>
      <w:r>
        <w:t>W zakresie nieuregulowanym niniejszą umową znajdują zastosowanie odpowiednie przepisy kodeksu cywilnego i ustawy o zwalczaniu nieuczciwej konkurencji.</w:t>
      </w:r>
    </w:p>
    <w:p w:rsidR="00722F79" w:rsidRDefault="00722F79" w:rsidP="00722F79">
      <w:pPr>
        <w:pStyle w:val="Akapitzlist"/>
        <w:numPr>
          <w:ilvl w:val="0"/>
          <w:numId w:val="5"/>
        </w:numPr>
        <w:jc w:val="both"/>
      </w:pPr>
      <w:r>
        <w:t xml:space="preserve">Spory mogące wynikać ze stosunku objętego umową rozstrzygać będzie sąd właściwy dla siedziby </w:t>
      </w:r>
      <w:r w:rsidR="001B28DA">
        <w:t>Strony Ujawniającej</w:t>
      </w:r>
      <w:r>
        <w:t>.</w:t>
      </w:r>
    </w:p>
    <w:p w:rsidR="00722F79" w:rsidRDefault="00722F79" w:rsidP="00722F79">
      <w:pPr>
        <w:pStyle w:val="Akapitzlist"/>
        <w:numPr>
          <w:ilvl w:val="0"/>
          <w:numId w:val="5"/>
        </w:numPr>
        <w:jc w:val="both"/>
      </w:pPr>
      <w:r>
        <w:t>Umowa obowiązuje z dniem podpisania jej przez obie strony.</w:t>
      </w:r>
    </w:p>
    <w:p w:rsidR="00722F79" w:rsidRDefault="00722F79" w:rsidP="009D64AA">
      <w:pPr>
        <w:pStyle w:val="Nagwek2"/>
      </w:pPr>
      <w:r>
        <w:lastRenderedPageBreak/>
        <w:t>§8</w:t>
      </w:r>
    </w:p>
    <w:p w:rsidR="00722F79" w:rsidRDefault="00722F79" w:rsidP="00722F79">
      <w:pPr>
        <w:jc w:val="both"/>
      </w:pPr>
      <w:r>
        <w:t>Niniejsza umowa została sporządzona w dwóch jednobrzmiących egzemplarzach, po jednym egzemplarzu dla każdej ze stron.</w:t>
      </w:r>
    </w:p>
    <w:p w:rsidR="00DD27FC" w:rsidRDefault="00DD27FC" w:rsidP="00DD27FC"/>
    <w:p w:rsidR="00DD27FC" w:rsidRDefault="00DD27FC" w:rsidP="00DD27FC"/>
    <w:p w:rsidR="00DD27FC" w:rsidRDefault="00DD27FC" w:rsidP="00DD27FC"/>
    <w:p w:rsidR="001E71CA" w:rsidRDefault="001E71CA" w:rsidP="001E71CA">
      <w:pPr>
        <w:jc w:val="center"/>
      </w:pPr>
      <w:r>
        <w:t>……………………………………………..                                    ……………………………………………..</w:t>
      </w:r>
    </w:p>
    <w:p w:rsidR="001E71CA" w:rsidRDefault="001E71CA" w:rsidP="001E71CA">
      <w:pPr>
        <w:spacing w:after="0" w:line="240" w:lineRule="auto"/>
        <w:jc w:val="center"/>
      </w:pPr>
      <w:r>
        <w:t>Uniwersytet Medyczny                                                      …………………………</w:t>
      </w:r>
    </w:p>
    <w:p w:rsidR="001E71CA" w:rsidRDefault="001E71CA" w:rsidP="001E71CA">
      <w:pPr>
        <w:ind w:left="708" w:firstLine="708"/>
      </w:pPr>
      <w:r>
        <w:t xml:space="preserve">       w Białymstoku</w:t>
      </w:r>
    </w:p>
    <w:p w:rsidR="00CC6AFD" w:rsidRDefault="00CC6AFD" w:rsidP="001E71CA"/>
    <w:sectPr w:rsidR="00CC6A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42" w:rsidRDefault="00E36442" w:rsidP="001E71CA">
      <w:pPr>
        <w:spacing w:after="0" w:line="240" w:lineRule="auto"/>
      </w:pPr>
      <w:r>
        <w:separator/>
      </w:r>
    </w:p>
  </w:endnote>
  <w:endnote w:type="continuationSeparator" w:id="0">
    <w:p w:rsidR="00E36442" w:rsidRDefault="00E36442" w:rsidP="001E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800022EF" w:usb1="C000205A" w:usb2="00000008" w:usb3="00000000" w:csb0="0000005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16167"/>
      <w:docPartObj>
        <w:docPartGallery w:val="Page Numbers (Bottom of Page)"/>
        <w:docPartUnique/>
      </w:docPartObj>
    </w:sdtPr>
    <w:sdtEndPr/>
    <w:sdtContent>
      <w:sdt>
        <w:sdtPr>
          <w:id w:val="860082579"/>
          <w:docPartObj>
            <w:docPartGallery w:val="Page Numbers (Top of Page)"/>
            <w:docPartUnique/>
          </w:docPartObj>
        </w:sdtPr>
        <w:sdtEndPr/>
        <w:sdtContent>
          <w:p w:rsidR="001E71CA" w:rsidRDefault="001E71C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713D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713D9">
              <w:rPr>
                <w:b/>
                <w:bCs/>
                <w:noProof/>
              </w:rPr>
              <w:t>4</w:t>
            </w:r>
            <w:r>
              <w:rPr>
                <w:b/>
                <w:bCs/>
                <w:sz w:val="24"/>
                <w:szCs w:val="24"/>
              </w:rPr>
              <w:fldChar w:fldCharType="end"/>
            </w:r>
          </w:p>
        </w:sdtContent>
      </w:sdt>
    </w:sdtContent>
  </w:sdt>
  <w:p w:rsidR="001E71CA" w:rsidRDefault="001E71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42" w:rsidRDefault="00E36442" w:rsidP="001E71CA">
      <w:pPr>
        <w:spacing w:after="0" w:line="240" w:lineRule="auto"/>
      </w:pPr>
      <w:r>
        <w:separator/>
      </w:r>
    </w:p>
  </w:footnote>
  <w:footnote w:type="continuationSeparator" w:id="0">
    <w:p w:rsidR="00E36442" w:rsidRDefault="00E36442" w:rsidP="001E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3D17"/>
    <w:multiLevelType w:val="hybridMultilevel"/>
    <w:tmpl w:val="CF300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F1674C"/>
    <w:multiLevelType w:val="hybridMultilevel"/>
    <w:tmpl w:val="279C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DD518E"/>
    <w:multiLevelType w:val="hybridMultilevel"/>
    <w:tmpl w:val="BEB81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DF284F"/>
    <w:multiLevelType w:val="hybridMultilevel"/>
    <w:tmpl w:val="461AE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E01973"/>
    <w:multiLevelType w:val="hybridMultilevel"/>
    <w:tmpl w:val="001A4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FC"/>
    <w:rsid w:val="000032AB"/>
    <w:rsid w:val="001B28DA"/>
    <w:rsid w:val="001E71CA"/>
    <w:rsid w:val="00230190"/>
    <w:rsid w:val="00414A02"/>
    <w:rsid w:val="00494623"/>
    <w:rsid w:val="004D6FF1"/>
    <w:rsid w:val="00722F79"/>
    <w:rsid w:val="007713D9"/>
    <w:rsid w:val="009D64AA"/>
    <w:rsid w:val="00A10627"/>
    <w:rsid w:val="00AB3D6B"/>
    <w:rsid w:val="00AE0C90"/>
    <w:rsid w:val="00B33F45"/>
    <w:rsid w:val="00BA732F"/>
    <w:rsid w:val="00CC22CA"/>
    <w:rsid w:val="00CC6AFD"/>
    <w:rsid w:val="00D22C06"/>
    <w:rsid w:val="00DD27FC"/>
    <w:rsid w:val="00E36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F752A-B411-4DDE-9988-8CE8ADFA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D27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D64AA"/>
    <w:pPr>
      <w:keepNext/>
      <w:keepLines/>
      <w:spacing w:before="200" w:after="240"/>
      <w:jc w:val="center"/>
      <w:outlineLvl w:val="1"/>
    </w:pPr>
    <w:rPr>
      <w:rFonts w:asciiTheme="majorHAnsi" w:eastAsiaTheme="majorEastAsia" w:hAnsiTheme="majorHAnsi"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27F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D64AA"/>
    <w:rPr>
      <w:rFonts w:asciiTheme="majorHAnsi" w:eastAsiaTheme="majorEastAsia" w:hAnsiTheme="majorHAnsi" w:cstheme="majorBidi"/>
      <w:b/>
      <w:bCs/>
    </w:rPr>
  </w:style>
  <w:style w:type="paragraph" w:styleId="Akapitzlist">
    <w:name w:val="List Paragraph"/>
    <w:basedOn w:val="Normalny"/>
    <w:uiPriority w:val="34"/>
    <w:qFormat/>
    <w:rsid w:val="00AE0C90"/>
    <w:pPr>
      <w:ind w:left="720"/>
      <w:contextualSpacing/>
    </w:pPr>
  </w:style>
  <w:style w:type="paragraph" w:styleId="Nagwek">
    <w:name w:val="header"/>
    <w:basedOn w:val="Normalny"/>
    <w:link w:val="NagwekZnak"/>
    <w:uiPriority w:val="99"/>
    <w:unhideWhenUsed/>
    <w:rsid w:val="001E7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1CA"/>
  </w:style>
  <w:style w:type="paragraph" w:styleId="Stopka">
    <w:name w:val="footer"/>
    <w:basedOn w:val="Normalny"/>
    <w:link w:val="StopkaZnak"/>
    <w:uiPriority w:val="99"/>
    <w:unhideWhenUsed/>
    <w:rsid w:val="001E7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1CA"/>
  </w:style>
  <w:style w:type="paragraph" w:styleId="Tekstdymka">
    <w:name w:val="Balloon Text"/>
    <w:basedOn w:val="Normalny"/>
    <w:link w:val="TekstdymkaZnak"/>
    <w:uiPriority w:val="99"/>
    <w:semiHidden/>
    <w:unhideWhenUsed/>
    <w:rsid w:val="00A106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6547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Małkowski</dc:creator>
  <cp:keywords/>
  <dc:description/>
  <cp:lastModifiedBy>Wiesława Kowieska-Czech</cp:lastModifiedBy>
  <cp:revision>2</cp:revision>
  <cp:lastPrinted>2014-03-06T10:55:00Z</cp:lastPrinted>
  <dcterms:created xsi:type="dcterms:W3CDTF">2014-03-06T12:10:00Z</dcterms:created>
  <dcterms:modified xsi:type="dcterms:W3CDTF">2014-03-06T12:10:00Z</dcterms:modified>
</cp:coreProperties>
</file>