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12" w:rsidRPr="00514D12" w:rsidRDefault="000063C2" w:rsidP="00514D12">
      <w:pPr>
        <w:rPr>
          <w:rStyle w:val="Nagwek1Znak"/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  <w:r>
        <w:rPr>
          <w:rStyle w:val="Nagwek1Znak"/>
          <w:rFonts w:asciiTheme="minorHAnsi" w:hAnsiTheme="minorHAnsi"/>
          <w:b w:val="0"/>
          <w:sz w:val="22"/>
          <w:szCs w:val="22"/>
        </w:rPr>
        <w:t>Załącznik 3</w:t>
      </w:r>
    </w:p>
    <w:p w:rsidR="00A64367" w:rsidRPr="00331843" w:rsidRDefault="00331843" w:rsidP="00B03E23">
      <w:pPr>
        <w:jc w:val="center"/>
        <w:rPr>
          <w:rStyle w:val="Nagwek1Znak"/>
          <w:smallCaps/>
        </w:rPr>
      </w:pPr>
      <w:r w:rsidRPr="00331843">
        <w:rPr>
          <w:rStyle w:val="Nagwek1Znak"/>
          <w:smallCaps/>
        </w:rPr>
        <w:t>Umowa o wspólności prawa do patentu</w:t>
      </w:r>
      <w:r w:rsidR="00C41A0F">
        <w:rPr>
          <w:rStyle w:val="Nagwek1Znak"/>
          <w:smallCaps/>
        </w:rPr>
        <w:br/>
      </w:r>
      <w:r w:rsidR="007109FB">
        <w:rPr>
          <w:rStyle w:val="Nagwek1Znak"/>
          <w:smallCaps/>
        </w:rPr>
        <w:t>nr ………….</w:t>
      </w:r>
    </w:p>
    <w:p w:rsidR="003A085D" w:rsidRDefault="003A085D"/>
    <w:p w:rsidR="00B03E23" w:rsidRDefault="00B03E23">
      <w:r>
        <w:t xml:space="preserve">zawarta w dniu ……………………………..….. w </w:t>
      </w:r>
      <w:r w:rsidR="00563BA1">
        <w:t xml:space="preserve">Białymstoku </w:t>
      </w:r>
      <w:r>
        <w:t>pomiędzy:</w:t>
      </w:r>
    </w:p>
    <w:p w:rsidR="006D2F14" w:rsidRPr="001E0380" w:rsidRDefault="006D2F14" w:rsidP="006D2F14">
      <w:pPr>
        <w:pStyle w:val="Bezodstpw"/>
        <w:jc w:val="both"/>
      </w:pPr>
      <w:r w:rsidRPr="0008490C">
        <w:rPr>
          <w:rFonts w:ascii="Calibri" w:hAnsi="Calibri"/>
          <w:b/>
        </w:rPr>
        <w:t>Uniwersytetem Medycznym w Białymstoku</w:t>
      </w:r>
      <w:r w:rsidRPr="0008490C">
        <w:rPr>
          <w:rFonts w:ascii="Calibri" w:hAnsi="Calibri"/>
        </w:rPr>
        <w:t xml:space="preserve">, ul. </w:t>
      </w:r>
      <w:r>
        <w:rPr>
          <w:rFonts w:ascii="Calibri" w:hAnsi="Calibri"/>
        </w:rPr>
        <w:t xml:space="preserve">Jana </w:t>
      </w:r>
      <w:r w:rsidRPr="0008490C">
        <w:rPr>
          <w:rFonts w:ascii="Calibri" w:hAnsi="Calibri"/>
        </w:rPr>
        <w:t>Kilińskiego 1, 15-089 Białystok</w:t>
      </w:r>
      <w:r>
        <w:rPr>
          <w:rFonts w:ascii="Calibri" w:hAnsi="Calibri"/>
        </w:rPr>
        <w:t xml:space="preserve">, </w:t>
      </w:r>
      <w:r w:rsidRPr="00EC4673">
        <w:rPr>
          <w:rFonts w:ascii="Calibri" w:hAnsi="Calibri" w:cs="Calibri"/>
        </w:rPr>
        <w:t>NIP 5420211717</w:t>
      </w:r>
      <w:r>
        <w:rPr>
          <w:rFonts w:ascii="Calibri" w:hAnsi="Calibri" w:cs="Calibri"/>
        </w:rPr>
        <w:br/>
      </w:r>
      <w:r w:rsidRPr="0008490C">
        <w:rPr>
          <w:rFonts w:ascii="Calibri" w:hAnsi="Calibri"/>
        </w:rPr>
        <w:t>reprezentowanym przez:</w:t>
      </w:r>
    </w:p>
    <w:p w:rsidR="00B03E23" w:rsidRDefault="006D2F14" w:rsidP="006D2F14">
      <w:r w:rsidRPr="001E0380">
        <w:t>…………………………………………………………………………………………………………………………………………,</w:t>
      </w:r>
      <w:r>
        <w:br/>
      </w:r>
      <w:r w:rsidR="00063DF9" w:rsidRPr="00063DF9">
        <w:t>zwanym dale</w:t>
      </w:r>
      <w:r>
        <w:t xml:space="preserve">j </w:t>
      </w:r>
      <w:r w:rsidRPr="006D2F14">
        <w:rPr>
          <w:b/>
        </w:rPr>
        <w:t>Pierwszym Współuprawnionym</w:t>
      </w:r>
    </w:p>
    <w:p w:rsidR="006D2F14" w:rsidRDefault="00B03E23" w:rsidP="006D2F14">
      <w:r>
        <w:t>a</w:t>
      </w:r>
    </w:p>
    <w:p w:rsidR="006D2F14" w:rsidRDefault="006D2F14" w:rsidP="006D2F14">
      <w:pPr>
        <w:rPr>
          <w:sz w:val="16"/>
          <w:szCs w:val="16"/>
        </w:rPr>
      </w:pPr>
      <w:r>
        <w:t>……………………………………………………………………………………………………………………………………………………………,</w:t>
      </w:r>
      <w:r>
        <w:br/>
      </w:r>
      <w:r w:rsidRPr="00B45817">
        <w:rPr>
          <w:sz w:val="16"/>
          <w:szCs w:val="16"/>
        </w:rPr>
        <w:t>(nazwa, adres, NIP, REGON)</w:t>
      </w:r>
    </w:p>
    <w:p w:rsidR="00B03E23" w:rsidRDefault="00B03E23">
      <w:r>
        <w:t>reprezentowanym przez:</w:t>
      </w:r>
      <w:r>
        <w:cr/>
      </w:r>
      <w:r w:rsidR="00E71775">
        <w:rPr>
          <w:b/>
        </w:rPr>
        <w:t>…………………………………………………………………………………………………</w:t>
      </w:r>
      <w:r w:rsidR="006D2F14">
        <w:rPr>
          <w:b/>
        </w:rPr>
        <w:t>……………</w:t>
      </w:r>
      <w:r w:rsidR="00E71775">
        <w:rPr>
          <w:b/>
        </w:rPr>
        <w:t>………………………………………</w:t>
      </w:r>
      <w:r w:rsidR="006D2F14">
        <w:rPr>
          <w:b/>
        </w:rPr>
        <w:t>,</w:t>
      </w:r>
      <w:r w:rsidR="006D2F14">
        <w:rPr>
          <w:b/>
        </w:rPr>
        <w:br/>
      </w:r>
      <w:r w:rsidR="00063DF9" w:rsidRPr="00063DF9">
        <w:t>zwanym d</w:t>
      </w:r>
      <w:r w:rsidR="006D2F14">
        <w:t xml:space="preserve">alej </w:t>
      </w:r>
      <w:r w:rsidRPr="006D2F14">
        <w:rPr>
          <w:b/>
        </w:rPr>
        <w:t>Drugim Współuprawnionym</w:t>
      </w:r>
      <w:r>
        <w:t>.</w:t>
      </w:r>
    </w:p>
    <w:p w:rsidR="00B03E23" w:rsidRPr="001F23EB" w:rsidRDefault="00B03E23" w:rsidP="001F23EB">
      <w:pPr>
        <w:pStyle w:val="Nagwek2"/>
      </w:pPr>
      <w:r w:rsidRPr="001F23EB">
        <w:t>§1</w:t>
      </w:r>
      <w:r w:rsidRPr="001F23EB">
        <w:br/>
      </w:r>
      <w:r w:rsidR="00063DF9" w:rsidRPr="001F23EB">
        <w:t>Przed</w:t>
      </w:r>
      <w:r w:rsidRPr="001F23EB">
        <w:t>miot umowy i oświadczenia stron</w:t>
      </w:r>
    </w:p>
    <w:p w:rsidR="002E1636" w:rsidRDefault="00063DF9" w:rsidP="006D1832">
      <w:pPr>
        <w:pStyle w:val="Akapitzlist"/>
        <w:numPr>
          <w:ilvl w:val="0"/>
          <w:numId w:val="4"/>
        </w:numPr>
        <w:jc w:val="both"/>
      </w:pPr>
      <w:r w:rsidRPr="00063DF9">
        <w:t>Przedmiotem umowy jest określenie praw stron d</w:t>
      </w:r>
      <w:r w:rsidR="00B03E23">
        <w:t>o rozwiąza</w:t>
      </w:r>
      <w:r w:rsidR="00E71775">
        <w:t>nia</w:t>
      </w:r>
      <w:r w:rsidR="0026173C">
        <w:t xml:space="preserve"> pt.</w:t>
      </w:r>
      <w:r w:rsidR="002E1636">
        <w:t>:</w:t>
      </w:r>
    </w:p>
    <w:p w:rsidR="002E1636" w:rsidRDefault="00E71775" w:rsidP="00E71775">
      <w:pPr>
        <w:ind w:left="360"/>
        <w:jc w:val="both"/>
      </w:pPr>
      <w:r>
        <w:t>………………………………………………………………………………………………………………………………………..</w:t>
      </w:r>
    </w:p>
    <w:p w:rsidR="00B03E23" w:rsidRDefault="00B03E23" w:rsidP="006D1832">
      <w:pPr>
        <w:ind w:firstLine="360"/>
        <w:jc w:val="both"/>
      </w:pPr>
      <w:r>
        <w:t>zwan</w:t>
      </w:r>
      <w:r w:rsidR="002E1636">
        <w:t>ych</w:t>
      </w:r>
      <w:r>
        <w:t xml:space="preserve"> w dalszej części umowy </w:t>
      </w:r>
      <w:r w:rsidR="00D43E13">
        <w:t>„wynalazk</w:t>
      </w:r>
      <w:r w:rsidR="00E71775">
        <w:t>iem</w:t>
      </w:r>
      <w:r w:rsidR="00D43E13">
        <w:t>”</w:t>
      </w:r>
      <w:r>
        <w:t>.</w:t>
      </w:r>
    </w:p>
    <w:p w:rsidR="00B03E23" w:rsidRDefault="00063DF9" w:rsidP="006D1832">
      <w:pPr>
        <w:pStyle w:val="Akapitzlist"/>
        <w:numPr>
          <w:ilvl w:val="0"/>
          <w:numId w:val="4"/>
        </w:numPr>
        <w:jc w:val="both"/>
      </w:pPr>
      <w:r w:rsidRPr="00063DF9">
        <w:t>Strony zgodnie oświadczają, że:</w:t>
      </w:r>
    </w:p>
    <w:p w:rsidR="00B03E23" w:rsidRDefault="00063DF9" w:rsidP="006D1832">
      <w:pPr>
        <w:pStyle w:val="Akapitzlist"/>
        <w:numPr>
          <w:ilvl w:val="1"/>
          <w:numId w:val="4"/>
        </w:numPr>
        <w:jc w:val="both"/>
      </w:pPr>
      <w:r w:rsidRPr="00063DF9">
        <w:t>wynalaz</w:t>
      </w:r>
      <w:r w:rsidR="00E71775">
        <w:t>ek</w:t>
      </w:r>
      <w:r w:rsidR="00B03E23">
        <w:t xml:space="preserve"> stanowi rozwiązanie wspólne,</w:t>
      </w:r>
    </w:p>
    <w:p w:rsidR="00B03E23" w:rsidRDefault="00063DF9" w:rsidP="006D1832">
      <w:pPr>
        <w:pStyle w:val="Akapitzlist"/>
        <w:numPr>
          <w:ilvl w:val="1"/>
          <w:numId w:val="4"/>
        </w:numPr>
        <w:jc w:val="both"/>
      </w:pPr>
      <w:r w:rsidRPr="00063DF9">
        <w:t>twórcami wynalazk</w:t>
      </w:r>
      <w:r w:rsidR="00E71775">
        <w:t>u</w:t>
      </w:r>
      <w:r w:rsidRPr="00063DF9">
        <w:t xml:space="preserve"> są</w:t>
      </w:r>
      <w:r w:rsidR="00B03E23">
        <w:t xml:space="preserve"> osoby wskazane w </w:t>
      </w:r>
      <w:r w:rsidR="0042221F">
        <w:t>Z</w:t>
      </w:r>
      <w:r w:rsidR="00B03E23">
        <w:t>ałączniku 1,</w:t>
      </w:r>
    </w:p>
    <w:p w:rsidR="00D43E13" w:rsidRDefault="00063DF9" w:rsidP="006D1832">
      <w:pPr>
        <w:pStyle w:val="Akapitzlist"/>
        <w:numPr>
          <w:ilvl w:val="1"/>
          <w:numId w:val="4"/>
        </w:numPr>
        <w:jc w:val="both"/>
      </w:pPr>
      <w:r w:rsidRPr="00063DF9">
        <w:t>wynalaz</w:t>
      </w:r>
      <w:r w:rsidR="00E71775">
        <w:t>ek</w:t>
      </w:r>
      <w:r w:rsidRPr="00063DF9">
        <w:t xml:space="preserve"> zostan</w:t>
      </w:r>
      <w:r w:rsidR="00E71775">
        <w:t>ie</w:t>
      </w:r>
      <w:r w:rsidRPr="00063DF9">
        <w:t xml:space="preserve"> zgłoszon</w:t>
      </w:r>
      <w:r w:rsidR="00E71775">
        <w:t>y</w:t>
      </w:r>
      <w:r w:rsidRPr="00063DF9">
        <w:t xml:space="preserve"> do Urzędu </w:t>
      </w:r>
      <w:r w:rsidR="00B03E23">
        <w:t xml:space="preserve">Patentowego RP w celu uzyskania </w:t>
      </w:r>
      <w:r w:rsidR="00D43E13">
        <w:t>patentu</w:t>
      </w:r>
      <w:r w:rsidR="006A34E3">
        <w:t>,</w:t>
      </w:r>
    </w:p>
    <w:p w:rsidR="00D43E13" w:rsidRDefault="00063DF9" w:rsidP="006D1832">
      <w:pPr>
        <w:pStyle w:val="Akapitzlist"/>
        <w:numPr>
          <w:ilvl w:val="1"/>
          <w:numId w:val="4"/>
        </w:numPr>
        <w:jc w:val="both"/>
      </w:pPr>
      <w:r w:rsidRPr="00063DF9">
        <w:t>wynalaz</w:t>
      </w:r>
      <w:r w:rsidR="00E71775">
        <w:t>ek</w:t>
      </w:r>
      <w:r w:rsidRPr="00063DF9">
        <w:t xml:space="preserve"> zostan</w:t>
      </w:r>
      <w:r w:rsidR="00E71775">
        <w:t>ie</w:t>
      </w:r>
      <w:r w:rsidRPr="00063DF9">
        <w:t xml:space="preserve"> </w:t>
      </w:r>
      <w:r w:rsidR="006D1832" w:rsidRPr="00063DF9">
        <w:t>zgłoszon</w:t>
      </w:r>
      <w:r w:rsidR="00E71775">
        <w:t>y</w:t>
      </w:r>
      <w:r w:rsidR="006D1832" w:rsidRPr="00063DF9">
        <w:t xml:space="preserve"> do</w:t>
      </w:r>
      <w:r w:rsidRPr="00063DF9">
        <w:t xml:space="preserve"> ochrony za g</w:t>
      </w:r>
      <w:r w:rsidR="00D43E13">
        <w:t xml:space="preserve">ranicą w krajach, które zostaną </w:t>
      </w:r>
      <w:r w:rsidRPr="00063DF9">
        <w:t xml:space="preserve">zgodnie określone przez </w:t>
      </w:r>
      <w:r w:rsidR="00D43E13" w:rsidRPr="00063DF9">
        <w:t>Współuprawnionych</w:t>
      </w:r>
      <w:r w:rsidRPr="00063DF9">
        <w:t>, w ciągu 1</w:t>
      </w:r>
      <w:r w:rsidR="00D43E13">
        <w:t xml:space="preserve">2 miesięcy od daty zgłoszenia w </w:t>
      </w:r>
      <w:r w:rsidRPr="00063DF9">
        <w:t xml:space="preserve">Urzędzie </w:t>
      </w:r>
      <w:r w:rsidR="00D43E13" w:rsidRPr="00063DF9">
        <w:t>Patentowym</w:t>
      </w:r>
      <w:r w:rsidRPr="00063DF9">
        <w:t xml:space="preserve"> RP.</w:t>
      </w:r>
    </w:p>
    <w:p w:rsidR="00A64367" w:rsidRDefault="00A64367" w:rsidP="001F23EB">
      <w:pPr>
        <w:pStyle w:val="Nagwek2"/>
      </w:pPr>
      <w:r>
        <w:t>§2</w:t>
      </w:r>
    </w:p>
    <w:p w:rsidR="00A64367" w:rsidRDefault="00A64367" w:rsidP="006D1832">
      <w:pPr>
        <w:jc w:val="both"/>
      </w:pPr>
      <w:r w:rsidRPr="00063DF9">
        <w:t>Udziały</w:t>
      </w:r>
      <w:r w:rsidR="00063DF9" w:rsidRPr="00063DF9">
        <w:t xml:space="preserve"> Współuprawnionych w prawach i obowiązkach </w:t>
      </w:r>
      <w:r>
        <w:t xml:space="preserve">wynikających z niniejszej umowy </w:t>
      </w:r>
      <w:r w:rsidR="00063DF9" w:rsidRPr="00063DF9">
        <w:t>wynoszą:</w:t>
      </w:r>
    </w:p>
    <w:p w:rsidR="00A64367" w:rsidRDefault="00063DF9" w:rsidP="006D1832">
      <w:pPr>
        <w:pStyle w:val="Akapitzlist"/>
        <w:numPr>
          <w:ilvl w:val="0"/>
          <w:numId w:val="1"/>
        </w:numPr>
        <w:jc w:val="both"/>
      </w:pPr>
      <w:r w:rsidRPr="00063DF9">
        <w:t>Pie</w:t>
      </w:r>
      <w:r w:rsidR="00A64367">
        <w:t>rw</w:t>
      </w:r>
      <w:r w:rsidRPr="00063DF9">
        <w:t xml:space="preserve">szy </w:t>
      </w:r>
      <w:r w:rsidR="00A64367" w:rsidRPr="00063DF9">
        <w:t>Współuprawniony</w:t>
      </w:r>
      <w:r w:rsidRPr="00063DF9">
        <w:t xml:space="preserve"> </w:t>
      </w:r>
      <w:r w:rsidR="00E71775">
        <w:t>………</w:t>
      </w:r>
      <w:r w:rsidRPr="00063DF9">
        <w:t>%</w:t>
      </w:r>
    </w:p>
    <w:p w:rsidR="00A64367" w:rsidRDefault="00063DF9" w:rsidP="006D1832">
      <w:pPr>
        <w:pStyle w:val="Akapitzlist"/>
        <w:numPr>
          <w:ilvl w:val="0"/>
          <w:numId w:val="1"/>
        </w:numPr>
        <w:jc w:val="both"/>
      </w:pPr>
      <w:r w:rsidRPr="00063DF9">
        <w:t xml:space="preserve">Drugi </w:t>
      </w:r>
      <w:r w:rsidR="00A64367" w:rsidRPr="00063DF9">
        <w:t>Współuprawniony</w:t>
      </w:r>
      <w:r w:rsidRPr="00063DF9">
        <w:t xml:space="preserve"> </w:t>
      </w:r>
      <w:r w:rsidR="00E71775">
        <w:t>………..</w:t>
      </w:r>
      <w:r w:rsidRPr="00063DF9">
        <w:t>%</w:t>
      </w:r>
    </w:p>
    <w:p w:rsidR="00A64367" w:rsidRPr="00A64367" w:rsidRDefault="00A64367" w:rsidP="001F23EB">
      <w:pPr>
        <w:pStyle w:val="Nagwek2"/>
      </w:pPr>
      <w:r>
        <w:t>§3</w:t>
      </w:r>
      <w:r>
        <w:br/>
      </w:r>
      <w:r w:rsidR="00063DF9" w:rsidRPr="00063DF9">
        <w:t>Obowiązki stron</w:t>
      </w:r>
    </w:p>
    <w:p w:rsidR="00A64367" w:rsidRDefault="00063DF9" w:rsidP="006D1832">
      <w:pPr>
        <w:pStyle w:val="Akapitzlist"/>
        <w:numPr>
          <w:ilvl w:val="0"/>
          <w:numId w:val="6"/>
        </w:numPr>
        <w:jc w:val="both"/>
      </w:pPr>
      <w:r w:rsidRPr="00063DF9">
        <w:t>Pierwszy Wspó</w:t>
      </w:r>
      <w:r w:rsidR="00A64367">
        <w:t>łuprawniony zobowiązany jest do:</w:t>
      </w:r>
    </w:p>
    <w:p w:rsidR="00A64367" w:rsidRDefault="00063DF9" w:rsidP="006D1832">
      <w:pPr>
        <w:pStyle w:val="Akapitzlist"/>
        <w:numPr>
          <w:ilvl w:val="1"/>
          <w:numId w:val="6"/>
        </w:numPr>
        <w:jc w:val="both"/>
      </w:pPr>
      <w:r w:rsidRPr="00063DF9">
        <w:lastRenderedPageBreak/>
        <w:t xml:space="preserve">opracowania dokumentacji </w:t>
      </w:r>
      <w:r w:rsidR="00A64367" w:rsidRPr="00063DF9">
        <w:t>zgłoszeniowej</w:t>
      </w:r>
      <w:r w:rsidRPr="00063DF9">
        <w:t xml:space="preserve"> wymaganej </w:t>
      </w:r>
      <w:r w:rsidR="00A64367">
        <w:t>dla uzyskania ochrony w kraju i zagranicą,</w:t>
      </w:r>
    </w:p>
    <w:p w:rsidR="00A64367" w:rsidRDefault="00063DF9" w:rsidP="006D1832">
      <w:pPr>
        <w:pStyle w:val="Akapitzlist"/>
        <w:numPr>
          <w:ilvl w:val="1"/>
          <w:numId w:val="6"/>
        </w:numPr>
        <w:jc w:val="both"/>
      </w:pPr>
      <w:r w:rsidRPr="00063DF9">
        <w:t>dokonania zgłoszenia w kraju i zagranicą</w:t>
      </w:r>
      <w:r w:rsidR="00A64367">
        <w:t xml:space="preserve"> </w:t>
      </w:r>
      <w:r w:rsidRPr="00063DF9">
        <w:t>w imien</w:t>
      </w:r>
      <w:r w:rsidR="00A64367">
        <w:t>iu i na rzecz wszystkich Stron,</w:t>
      </w:r>
    </w:p>
    <w:p w:rsidR="00A64367" w:rsidRDefault="00063DF9" w:rsidP="006D1832">
      <w:pPr>
        <w:pStyle w:val="Akapitzlist"/>
        <w:numPr>
          <w:ilvl w:val="1"/>
          <w:numId w:val="6"/>
        </w:numPr>
        <w:jc w:val="both"/>
      </w:pPr>
      <w:r w:rsidRPr="00063DF9">
        <w:t>w przypadku zgłoszenia zagranicą, do dokonania wy</w:t>
      </w:r>
      <w:r w:rsidR="00A64367">
        <w:t xml:space="preserve">boru odpowiedniej kancelarii, która </w:t>
      </w:r>
      <w:r w:rsidRPr="00063DF9">
        <w:t>będzie przedstawicielem w postępowaniu przed kr</w:t>
      </w:r>
      <w:r w:rsidR="00A64367">
        <w:t>ajowym i zagranicznymi urzędami patentowymi,</w:t>
      </w:r>
    </w:p>
    <w:p w:rsidR="00A64367" w:rsidRDefault="00A64367" w:rsidP="006D1832">
      <w:pPr>
        <w:pStyle w:val="Akapitzlist"/>
        <w:numPr>
          <w:ilvl w:val="1"/>
          <w:numId w:val="6"/>
        </w:numPr>
        <w:jc w:val="both"/>
      </w:pPr>
      <w:r w:rsidRPr="00063DF9">
        <w:t>udziału</w:t>
      </w:r>
      <w:r w:rsidR="00063DF9" w:rsidRPr="00063DF9">
        <w:t xml:space="preserve"> w pos</w:t>
      </w:r>
      <w:r>
        <w:t>tępowaniu o udzielenie ochrony.</w:t>
      </w:r>
    </w:p>
    <w:p w:rsidR="00A64367" w:rsidRDefault="00063DF9" w:rsidP="006D1832">
      <w:pPr>
        <w:pStyle w:val="Akapitzlist"/>
        <w:numPr>
          <w:ilvl w:val="0"/>
          <w:numId w:val="6"/>
        </w:numPr>
        <w:jc w:val="both"/>
      </w:pPr>
      <w:r w:rsidRPr="00063DF9">
        <w:t xml:space="preserve">Drugi Współuprawniony zobowiązany jest do </w:t>
      </w:r>
      <w:r w:rsidR="00A64367">
        <w:t xml:space="preserve">współdziałania przy wykonywaniu </w:t>
      </w:r>
      <w:r w:rsidRPr="00063DF9">
        <w:t>czynnośc</w:t>
      </w:r>
      <w:r w:rsidR="00A64367">
        <w:t>i, o których mowa w § 3 ust. 1.</w:t>
      </w:r>
    </w:p>
    <w:p w:rsidR="00A64367" w:rsidRDefault="003E33AB" w:rsidP="006D1832">
      <w:pPr>
        <w:pStyle w:val="Akapitzlist"/>
        <w:numPr>
          <w:ilvl w:val="0"/>
          <w:numId w:val="6"/>
        </w:numPr>
        <w:jc w:val="both"/>
      </w:pPr>
      <w:r w:rsidRPr="00063DF9">
        <w:t>Współuprawnieni</w:t>
      </w:r>
      <w:r w:rsidR="00063DF9" w:rsidRPr="00063DF9">
        <w:t xml:space="preserve"> zobowiązani są do przekazy</w:t>
      </w:r>
      <w:r w:rsidR="00A64367">
        <w:t xml:space="preserve">wania sobie wszelkich istotnych </w:t>
      </w:r>
      <w:r w:rsidR="00063DF9" w:rsidRPr="00063DF9">
        <w:t>informacji d</w:t>
      </w:r>
      <w:r w:rsidR="00A64367">
        <w:t>otyczących wspólnego wynalazku.</w:t>
      </w:r>
    </w:p>
    <w:p w:rsidR="00A64367" w:rsidRDefault="00063DF9" w:rsidP="006D1832">
      <w:pPr>
        <w:pStyle w:val="Akapitzlist"/>
        <w:numPr>
          <w:ilvl w:val="0"/>
          <w:numId w:val="6"/>
        </w:numPr>
        <w:jc w:val="both"/>
      </w:pPr>
      <w:r w:rsidRPr="00063DF9">
        <w:t>Koszty uzyskania i utrzymania ochrony Strony p</w:t>
      </w:r>
      <w:r w:rsidR="00A64367">
        <w:t>onoszą wspólnie w następujących częściach:</w:t>
      </w:r>
    </w:p>
    <w:p w:rsidR="00A64367" w:rsidRDefault="00A64367" w:rsidP="006D1832">
      <w:pPr>
        <w:pStyle w:val="Akapitzlist"/>
        <w:numPr>
          <w:ilvl w:val="0"/>
          <w:numId w:val="2"/>
        </w:numPr>
        <w:jc w:val="both"/>
      </w:pPr>
      <w:r>
        <w:t xml:space="preserve">Pierwszy Współuprawniony: </w:t>
      </w:r>
      <w:r w:rsidR="00E71775">
        <w:t>………..</w:t>
      </w:r>
      <w:r>
        <w:t>%</w:t>
      </w:r>
    </w:p>
    <w:p w:rsidR="00A64367" w:rsidRDefault="00A64367" w:rsidP="006D1832">
      <w:pPr>
        <w:pStyle w:val="Akapitzlist"/>
        <w:numPr>
          <w:ilvl w:val="0"/>
          <w:numId w:val="2"/>
        </w:numPr>
        <w:jc w:val="both"/>
      </w:pPr>
      <w:r>
        <w:t>Drugi Wspó</w:t>
      </w:r>
      <w:r w:rsidR="003E33AB">
        <w:t>ł</w:t>
      </w:r>
      <w:r w:rsidR="00CB02CF">
        <w:t xml:space="preserve">uprawniony: </w:t>
      </w:r>
      <w:r w:rsidR="00E71775">
        <w:t>………</w:t>
      </w:r>
      <w:r w:rsidR="00CB02CF">
        <w:t>%</w:t>
      </w:r>
    </w:p>
    <w:p w:rsidR="00A64367" w:rsidRDefault="00A64367" w:rsidP="001F23EB">
      <w:pPr>
        <w:pStyle w:val="Nagwek2"/>
      </w:pPr>
      <w:r>
        <w:t>§4</w:t>
      </w:r>
      <w:r>
        <w:br/>
      </w:r>
      <w:r w:rsidR="00063DF9" w:rsidRPr="00063DF9">
        <w:t>Uprawnienia Współuprawnionych do</w:t>
      </w:r>
      <w:r>
        <w:t>tyczące korzystania z wynalazku</w:t>
      </w:r>
    </w:p>
    <w:p w:rsidR="00A64367" w:rsidRDefault="00A64367" w:rsidP="0042221F">
      <w:pPr>
        <w:pStyle w:val="Akapitzlist"/>
        <w:numPr>
          <w:ilvl w:val="0"/>
          <w:numId w:val="8"/>
        </w:numPr>
        <w:ind w:left="360"/>
      </w:pPr>
      <w:r>
        <w:t>Każdy Współuprawniony może:</w:t>
      </w:r>
    </w:p>
    <w:p w:rsidR="0042221F" w:rsidRDefault="00063DF9" w:rsidP="006D1832">
      <w:pPr>
        <w:pStyle w:val="Akapitzlist"/>
        <w:numPr>
          <w:ilvl w:val="1"/>
          <w:numId w:val="6"/>
        </w:numPr>
        <w:ind w:left="720"/>
        <w:jc w:val="both"/>
      </w:pPr>
      <w:r w:rsidRPr="00063DF9">
        <w:t>korzystać z wynalazk</w:t>
      </w:r>
      <w:r w:rsidR="00E71775">
        <w:t>u</w:t>
      </w:r>
      <w:r w:rsidRPr="00063DF9">
        <w:t xml:space="preserve"> we własnym zakresie, w</w:t>
      </w:r>
      <w:r w:rsidR="00A64367">
        <w:t xml:space="preserve"> tym również wytwarzać, używać, </w:t>
      </w:r>
      <w:r w:rsidRPr="00063DF9">
        <w:t>oferować i wprowadzać do obrotu produk</w:t>
      </w:r>
      <w:r w:rsidR="0042221F">
        <w:t>t</w:t>
      </w:r>
      <w:r w:rsidR="002E1636">
        <w:t>y</w:t>
      </w:r>
      <w:r w:rsidR="0042221F">
        <w:t xml:space="preserve"> będąc</w:t>
      </w:r>
      <w:r w:rsidR="002E1636">
        <w:t>e</w:t>
      </w:r>
      <w:r w:rsidR="0042221F">
        <w:t xml:space="preserve"> przedmiotem wynalazk</w:t>
      </w:r>
      <w:r w:rsidR="00E71775">
        <w:t>u</w:t>
      </w:r>
      <w:r w:rsidR="0042221F">
        <w:t>,</w:t>
      </w:r>
    </w:p>
    <w:p w:rsidR="00096D44" w:rsidRDefault="00063DF9" w:rsidP="006D1832">
      <w:pPr>
        <w:pStyle w:val="Akapitzlist"/>
        <w:numPr>
          <w:ilvl w:val="1"/>
          <w:numId w:val="6"/>
        </w:numPr>
        <w:ind w:left="720"/>
        <w:jc w:val="both"/>
      </w:pPr>
      <w:r w:rsidRPr="00063DF9">
        <w:t>dochodzić roszcz</w:t>
      </w:r>
      <w:r w:rsidR="00A64367">
        <w:t>eń z powodu naruszenia patentu.</w:t>
      </w:r>
    </w:p>
    <w:p w:rsidR="00A64367" w:rsidRDefault="00063DF9" w:rsidP="006D1832">
      <w:pPr>
        <w:pStyle w:val="Akapitzlist"/>
        <w:numPr>
          <w:ilvl w:val="0"/>
          <w:numId w:val="8"/>
        </w:numPr>
        <w:ind w:left="360"/>
        <w:jc w:val="both"/>
      </w:pPr>
      <w:r w:rsidRPr="00063DF9">
        <w:t>Każdy Współuprawniony może za zgodą</w:t>
      </w:r>
      <w:r w:rsidR="00A64367">
        <w:t xml:space="preserve"> pozostałego Współuprawnionego:</w:t>
      </w:r>
    </w:p>
    <w:p w:rsidR="00A64367" w:rsidRDefault="00063DF9" w:rsidP="006D1832">
      <w:pPr>
        <w:pStyle w:val="Akapitzlist"/>
        <w:numPr>
          <w:ilvl w:val="1"/>
          <w:numId w:val="8"/>
        </w:numPr>
        <w:ind w:left="1080"/>
        <w:jc w:val="both"/>
      </w:pPr>
      <w:r w:rsidRPr="00063DF9">
        <w:t>przenieść swój udzi</w:t>
      </w:r>
      <w:r w:rsidR="00A64367">
        <w:t>ał w patencie na osobę trzecią,</w:t>
      </w:r>
    </w:p>
    <w:p w:rsidR="00A64367" w:rsidRDefault="00063DF9" w:rsidP="006D1832">
      <w:pPr>
        <w:pStyle w:val="Akapitzlist"/>
        <w:numPr>
          <w:ilvl w:val="1"/>
          <w:numId w:val="8"/>
        </w:numPr>
        <w:ind w:left="1080"/>
        <w:jc w:val="both"/>
      </w:pPr>
      <w:r w:rsidRPr="00063DF9">
        <w:t>udzielić licen</w:t>
      </w:r>
      <w:r w:rsidR="00A64367">
        <w:t>cji do korzystania z wynalazku.</w:t>
      </w:r>
    </w:p>
    <w:p w:rsidR="00A64367" w:rsidRDefault="00063DF9" w:rsidP="006D1832">
      <w:pPr>
        <w:pStyle w:val="Akapitzlist"/>
        <w:numPr>
          <w:ilvl w:val="0"/>
          <w:numId w:val="8"/>
        </w:numPr>
        <w:ind w:left="360"/>
        <w:jc w:val="both"/>
      </w:pPr>
      <w:r w:rsidRPr="00063DF9">
        <w:t>W razie uzyskania korzyści z wynalazku przez je</w:t>
      </w:r>
      <w:r w:rsidR="00A64367">
        <w:t xml:space="preserve">dnego ze Współuprawnionych jest </w:t>
      </w:r>
      <w:r w:rsidRPr="00063DF9">
        <w:t>on zobowiązany do przeniesienia na pozostałe</w:t>
      </w:r>
      <w:r w:rsidR="00A64367">
        <w:t xml:space="preserve">go </w:t>
      </w:r>
      <w:r w:rsidR="00A64367" w:rsidRPr="00456A8F">
        <w:t xml:space="preserve">Współuprawnionego uzyskanych </w:t>
      </w:r>
      <w:r w:rsidRPr="00456A8F">
        <w:t>korzyści na zasadach określonych w art. 72 ustawy z 30</w:t>
      </w:r>
      <w:r w:rsidR="00A64367" w:rsidRPr="00456A8F">
        <w:t xml:space="preserve"> czerwca 2000 r. (</w:t>
      </w:r>
      <w:r w:rsidR="006A34E3" w:rsidRPr="00456A8F">
        <w:t xml:space="preserve">t. j. </w:t>
      </w:r>
      <w:r w:rsidR="00A64367" w:rsidRPr="00456A8F">
        <w:t>Dz.</w:t>
      </w:r>
      <w:r w:rsidR="006A34E3" w:rsidRPr="00456A8F">
        <w:t xml:space="preserve"> </w:t>
      </w:r>
      <w:r w:rsidR="00A64367" w:rsidRPr="00456A8F">
        <w:t>U.</w:t>
      </w:r>
      <w:r w:rsidR="006A34E3" w:rsidRPr="00456A8F">
        <w:t xml:space="preserve"> z </w:t>
      </w:r>
      <w:r w:rsidR="00A64367" w:rsidRPr="00456A8F">
        <w:t>20</w:t>
      </w:r>
      <w:r w:rsidR="006A34E3" w:rsidRPr="00456A8F">
        <w:t>1</w:t>
      </w:r>
      <w:r w:rsidR="00A64367" w:rsidRPr="00456A8F">
        <w:t>3</w:t>
      </w:r>
      <w:r w:rsidR="006A34E3" w:rsidRPr="00456A8F">
        <w:t xml:space="preserve"> r., </w:t>
      </w:r>
      <w:r w:rsidRPr="00456A8F">
        <w:t>poz. 1</w:t>
      </w:r>
      <w:r w:rsidR="006A34E3" w:rsidRPr="00456A8F">
        <w:t>410</w:t>
      </w:r>
      <w:r w:rsidRPr="00456A8F">
        <w:t>) Prawo własności przemysłowej,</w:t>
      </w:r>
      <w:r w:rsidR="00A64367" w:rsidRPr="00456A8F">
        <w:t xml:space="preserve"> nie później niż w ciągu </w:t>
      </w:r>
      <w:r w:rsidR="00A64367">
        <w:t xml:space="preserve">14 dni </w:t>
      </w:r>
      <w:r w:rsidRPr="00063DF9">
        <w:t>po zakończeniu roku kalendarzowego, w który</w:t>
      </w:r>
      <w:r w:rsidR="00A64367">
        <w:t>m korzyści te zostały uzyskane.</w:t>
      </w:r>
    </w:p>
    <w:p w:rsidR="00A64367" w:rsidRDefault="00A64367" w:rsidP="001F23EB">
      <w:pPr>
        <w:pStyle w:val="Nagwek2"/>
      </w:pPr>
      <w:r>
        <w:t>§5</w:t>
      </w:r>
      <w:r>
        <w:br/>
      </w:r>
      <w:r w:rsidR="00063DF9" w:rsidRPr="00063DF9">
        <w:t>Przeniesie</w:t>
      </w:r>
      <w:r>
        <w:t>nie udziału w prawie do patentu</w:t>
      </w:r>
    </w:p>
    <w:p w:rsidR="00A64367" w:rsidRDefault="00063DF9" w:rsidP="006D1832">
      <w:pPr>
        <w:jc w:val="both"/>
      </w:pPr>
      <w:r w:rsidRPr="00063DF9">
        <w:t>Każdy ze Współuprawnionych może oświadczyć, że nie</w:t>
      </w:r>
      <w:r w:rsidR="00A64367">
        <w:t xml:space="preserve"> jest zainteresowany uzyskaniem </w:t>
      </w:r>
      <w:r w:rsidRPr="00063DF9">
        <w:t>ochrony patentowej i zaproponować pozostałem</w:t>
      </w:r>
      <w:r w:rsidR="00A64367">
        <w:t xml:space="preserve">u Współuprawnionemu nieodpłatne </w:t>
      </w:r>
      <w:r w:rsidRPr="00063DF9">
        <w:t>przeniesienie na jego rzecz swoje</w:t>
      </w:r>
      <w:r w:rsidR="00A64367">
        <w:t>go udziału w prawie do patentu.</w:t>
      </w:r>
    </w:p>
    <w:p w:rsidR="00A64367" w:rsidRDefault="00A64367" w:rsidP="001F23EB">
      <w:pPr>
        <w:pStyle w:val="Nagwek2"/>
      </w:pPr>
      <w:r>
        <w:t>§6</w:t>
      </w:r>
      <w:r>
        <w:br/>
        <w:t>Zmiana umowy</w:t>
      </w:r>
    </w:p>
    <w:p w:rsidR="00A64367" w:rsidRDefault="00063DF9" w:rsidP="006D1832">
      <w:pPr>
        <w:jc w:val="both"/>
      </w:pPr>
      <w:r w:rsidRPr="00063DF9">
        <w:t xml:space="preserve">Wszelkie zmiany wymagają </w:t>
      </w:r>
      <w:r w:rsidR="003E33AB" w:rsidRPr="00063DF9">
        <w:t>formy</w:t>
      </w:r>
      <w:r w:rsidRPr="00063DF9">
        <w:t xml:space="preserve"> p</w:t>
      </w:r>
      <w:r w:rsidR="00A64367">
        <w:t>isemnej pod rygorem nieważności</w:t>
      </w:r>
    </w:p>
    <w:p w:rsidR="00A64367" w:rsidRDefault="00A64367" w:rsidP="001F23EB">
      <w:pPr>
        <w:pStyle w:val="Nagwek2"/>
      </w:pPr>
      <w:r>
        <w:lastRenderedPageBreak/>
        <w:t>§7</w:t>
      </w:r>
      <w:r>
        <w:br/>
        <w:t>Prawo właściwe</w:t>
      </w:r>
    </w:p>
    <w:p w:rsidR="00A64367" w:rsidRDefault="00063DF9" w:rsidP="006D1832">
      <w:pPr>
        <w:jc w:val="both"/>
      </w:pPr>
      <w:r w:rsidRPr="00063DF9">
        <w:t>Dla interpretacji umowy oraz określenia skutków jej</w:t>
      </w:r>
      <w:r w:rsidR="00A64367">
        <w:t xml:space="preserve"> niewykonania lub nienależytego </w:t>
      </w:r>
      <w:r w:rsidRPr="00063DF9">
        <w:t>wykonania właściwe jest prawo polskie, a w szczególnośc</w:t>
      </w:r>
      <w:r w:rsidR="00A64367">
        <w:t xml:space="preserve">i Ustawa z dnia 30 czerwca 2000 </w:t>
      </w:r>
      <w:r w:rsidRPr="00063DF9">
        <w:t>r. - Prawo własności pr</w:t>
      </w:r>
      <w:r w:rsidR="00A64367">
        <w:t>zemysłowej oraz Kodeks cywilny.</w:t>
      </w:r>
    </w:p>
    <w:p w:rsidR="00A64367" w:rsidRDefault="00A64367" w:rsidP="001F23EB">
      <w:pPr>
        <w:pStyle w:val="Nagwek2"/>
      </w:pPr>
      <w:r>
        <w:t>§8</w:t>
      </w:r>
      <w:r>
        <w:br/>
        <w:t>Dodatkowe postanowienia</w:t>
      </w:r>
    </w:p>
    <w:p w:rsidR="003E33AB" w:rsidRDefault="00063DF9" w:rsidP="006D1832">
      <w:pPr>
        <w:jc w:val="both"/>
      </w:pPr>
      <w:r w:rsidRPr="00063DF9">
        <w:t xml:space="preserve">Korespondencja do Pierwszego </w:t>
      </w:r>
      <w:r w:rsidR="00A64367" w:rsidRPr="00063DF9">
        <w:t>Współuprawnioneg</w:t>
      </w:r>
      <w:r w:rsidR="00A64367">
        <w:t>o będzie adresowana do</w:t>
      </w:r>
      <w:r w:rsidR="00456A8F">
        <w:t xml:space="preserve"> Uczelnianego Biura ds</w:t>
      </w:r>
      <w:r w:rsidR="003E33AB">
        <w:t>.</w:t>
      </w:r>
      <w:r w:rsidR="00456A8F">
        <w:t> Ochrony Własności Intelektualnej i Transferu Technologii</w:t>
      </w:r>
      <w:r w:rsidR="00CF0814">
        <w:t xml:space="preserve"> (bowitt@umb.edu.pl</w:t>
      </w:r>
      <w:r w:rsidR="00456A8F">
        <w:t>.</w:t>
      </w:r>
    </w:p>
    <w:p w:rsidR="003E33AB" w:rsidRDefault="00063DF9" w:rsidP="006D1832">
      <w:pPr>
        <w:jc w:val="both"/>
      </w:pPr>
      <w:r w:rsidRPr="00063DF9">
        <w:t>Korespondencja do Drugiego Współuprawnionego będ</w:t>
      </w:r>
      <w:r w:rsidR="00A64367">
        <w:t xml:space="preserve">zie adresowana do </w:t>
      </w:r>
      <w:r w:rsidR="00E71775">
        <w:t>…………………………………………</w:t>
      </w:r>
    </w:p>
    <w:p w:rsidR="003E33AB" w:rsidRDefault="003E33AB" w:rsidP="001F23EB">
      <w:pPr>
        <w:pStyle w:val="Nagwek2"/>
      </w:pPr>
      <w:r>
        <w:t>§9</w:t>
      </w:r>
      <w:r>
        <w:br/>
      </w:r>
      <w:r w:rsidR="00063DF9" w:rsidRPr="00063DF9">
        <w:t>Rozstrzyganie sporów</w:t>
      </w:r>
    </w:p>
    <w:p w:rsidR="003E33AB" w:rsidRDefault="00063DF9" w:rsidP="006D1832">
      <w:pPr>
        <w:pStyle w:val="Akapitzlist"/>
        <w:numPr>
          <w:ilvl w:val="0"/>
          <w:numId w:val="10"/>
        </w:numPr>
        <w:jc w:val="both"/>
      </w:pPr>
      <w:r w:rsidRPr="00063DF9">
        <w:t xml:space="preserve">Strony będą </w:t>
      </w:r>
      <w:r w:rsidR="003E33AB" w:rsidRPr="00063DF9">
        <w:t>dążyły</w:t>
      </w:r>
      <w:r w:rsidRPr="00063DF9">
        <w:t xml:space="preserve"> do załatwienia spraw spo</w:t>
      </w:r>
      <w:r w:rsidR="003E33AB">
        <w:t xml:space="preserve">rnych drogą negocjacji podjętych </w:t>
      </w:r>
      <w:r w:rsidRPr="00063DF9">
        <w:t>niezwłoczni</w:t>
      </w:r>
      <w:r w:rsidR="003E33AB">
        <w:t>e po wystąpieniu ich przyczyny.</w:t>
      </w:r>
    </w:p>
    <w:p w:rsidR="003E33AB" w:rsidRDefault="00063DF9" w:rsidP="006D1832">
      <w:pPr>
        <w:pStyle w:val="Akapitzlist"/>
        <w:numPr>
          <w:ilvl w:val="0"/>
          <w:numId w:val="10"/>
        </w:numPr>
        <w:jc w:val="both"/>
      </w:pPr>
      <w:r w:rsidRPr="00063DF9">
        <w:t>W braku załatwienia sprawy w sposób podan</w:t>
      </w:r>
      <w:r w:rsidR="003E33AB">
        <w:t xml:space="preserve">y w ust 1 w ciągu 30 dni, spory </w:t>
      </w:r>
      <w:r w:rsidRPr="00063DF9">
        <w:t>mogące wyniknąć w związku z realizacją postanowień umowy S</w:t>
      </w:r>
      <w:r w:rsidR="003E33AB">
        <w:t>trony rozstrzygają na zasadach ogólnych.</w:t>
      </w:r>
    </w:p>
    <w:p w:rsidR="003E33AB" w:rsidRDefault="003E33AB" w:rsidP="001F23EB">
      <w:pPr>
        <w:pStyle w:val="Nagwek2"/>
      </w:pPr>
      <w:r>
        <w:t>§10</w:t>
      </w:r>
      <w:r>
        <w:br/>
        <w:t>Postanowienia końcowe</w:t>
      </w:r>
    </w:p>
    <w:p w:rsidR="003E33AB" w:rsidRDefault="00063DF9" w:rsidP="006D1832">
      <w:pPr>
        <w:pStyle w:val="Akapitzlist"/>
        <w:numPr>
          <w:ilvl w:val="0"/>
          <w:numId w:val="12"/>
        </w:numPr>
        <w:jc w:val="both"/>
      </w:pPr>
      <w:r w:rsidRPr="00063DF9">
        <w:t xml:space="preserve">Umowa </w:t>
      </w:r>
      <w:r w:rsidR="003E33AB" w:rsidRPr="00063DF9">
        <w:t>została</w:t>
      </w:r>
      <w:r w:rsidRPr="00063DF9">
        <w:t xml:space="preserve"> sporządzona w </w:t>
      </w:r>
      <w:r w:rsidR="006D1832">
        <w:t>4</w:t>
      </w:r>
      <w:r w:rsidR="003E33AB">
        <w:t xml:space="preserve"> jednobrzmi</w:t>
      </w:r>
      <w:r w:rsidR="006D1832">
        <w:t>ących egzemplarzach, po dwa egzemplarze dla każdej ze stron.</w:t>
      </w:r>
    </w:p>
    <w:p w:rsidR="003E33AB" w:rsidRDefault="00063DF9" w:rsidP="006D1832">
      <w:pPr>
        <w:pStyle w:val="Akapitzlist"/>
        <w:numPr>
          <w:ilvl w:val="0"/>
          <w:numId w:val="12"/>
        </w:numPr>
        <w:jc w:val="both"/>
      </w:pPr>
      <w:r w:rsidRPr="00063DF9">
        <w:t xml:space="preserve">Umowa wchodzi </w:t>
      </w:r>
      <w:r w:rsidR="003E33AB">
        <w:t>w życie z dniem jej podpisania.</w:t>
      </w:r>
    </w:p>
    <w:p w:rsidR="006A09BC" w:rsidRDefault="006A09BC"/>
    <w:p w:rsidR="006A09BC" w:rsidRDefault="006A09BC"/>
    <w:p w:rsidR="006A09BC" w:rsidRDefault="006A09BC"/>
    <w:p w:rsidR="006A09BC" w:rsidRDefault="006A09BC"/>
    <w:p w:rsidR="006A09BC" w:rsidRDefault="006A09BC"/>
    <w:p w:rsidR="006A09BC" w:rsidRDefault="006A09BC"/>
    <w:p w:rsidR="003E33AB" w:rsidRPr="003E39E7" w:rsidRDefault="00063DF9" w:rsidP="006A09BC">
      <w:pPr>
        <w:jc w:val="center"/>
        <w:rPr>
          <w:sz w:val="24"/>
          <w:szCs w:val="24"/>
        </w:rPr>
      </w:pPr>
      <w:r w:rsidRPr="003E39E7">
        <w:rPr>
          <w:sz w:val="24"/>
          <w:szCs w:val="24"/>
        </w:rPr>
        <w:t>PIERWSZY WSPÓŁU</w:t>
      </w:r>
      <w:r w:rsidR="003E33AB" w:rsidRPr="003E39E7">
        <w:rPr>
          <w:sz w:val="24"/>
          <w:szCs w:val="24"/>
        </w:rPr>
        <w:t xml:space="preserve">PRAWNIONY </w:t>
      </w:r>
      <w:r w:rsidR="006A09BC" w:rsidRPr="003E39E7">
        <w:rPr>
          <w:sz w:val="24"/>
          <w:szCs w:val="24"/>
        </w:rPr>
        <w:t xml:space="preserve">                  </w:t>
      </w:r>
      <w:r w:rsidR="003E39E7">
        <w:rPr>
          <w:sz w:val="24"/>
          <w:szCs w:val="24"/>
        </w:rPr>
        <w:t xml:space="preserve">                  </w:t>
      </w:r>
      <w:r w:rsidR="006A09BC" w:rsidRPr="003E39E7">
        <w:rPr>
          <w:sz w:val="24"/>
          <w:szCs w:val="24"/>
        </w:rPr>
        <w:t xml:space="preserve">          </w:t>
      </w:r>
      <w:r w:rsidR="003E33AB" w:rsidRPr="003E39E7">
        <w:rPr>
          <w:sz w:val="24"/>
          <w:szCs w:val="24"/>
        </w:rPr>
        <w:t>DRUGI WSPÓŁUPRAWNIONY</w:t>
      </w:r>
    </w:p>
    <w:p w:rsidR="00576912" w:rsidRDefault="00576912">
      <w:r>
        <w:br w:type="page"/>
      </w:r>
    </w:p>
    <w:p w:rsidR="00576912" w:rsidRDefault="00576912" w:rsidP="00576912">
      <w:pPr>
        <w:pStyle w:val="Nagwek1"/>
      </w:pPr>
      <w:r>
        <w:lastRenderedPageBreak/>
        <w:t>Załącznik 1</w:t>
      </w:r>
    </w:p>
    <w:p w:rsidR="00576912" w:rsidRDefault="00576912" w:rsidP="00576912"/>
    <w:p w:rsidR="00576912" w:rsidRDefault="00576912" w:rsidP="00576912">
      <w:r w:rsidRPr="00063DF9">
        <w:t>My niżej podpisani zgodnie oświadczamy</w:t>
      </w:r>
      <w:r>
        <w:t>, że jesteśmy jedynymi twórcami wynalazku pt.:</w:t>
      </w:r>
    </w:p>
    <w:p w:rsidR="00576912" w:rsidRDefault="00576912" w:rsidP="00576912">
      <w:r>
        <w:t>„………………………………………………………………………………………………………………………….”,</w:t>
      </w:r>
    </w:p>
    <w:p w:rsidR="00576912" w:rsidRDefault="00576912" w:rsidP="00576912">
      <w:r w:rsidRPr="00063DF9">
        <w:t xml:space="preserve">przy czym nasz udział w </w:t>
      </w:r>
      <w:r>
        <w:t>ich</w:t>
      </w:r>
      <w:r w:rsidRPr="00063DF9">
        <w:t xml:space="preserve"> dokonaniu zosta</w:t>
      </w:r>
      <w:r>
        <w:t>ł określony w poniższej tabeli:</w:t>
      </w:r>
    </w:p>
    <w:tbl>
      <w:tblPr>
        <w:tblStyle w:val="Jasnalista"/>
        <w:tblW w:w="0" w:type="auto"/>
        <w:tblLook w:val="04A0" w:firstRow="1" w:lastRow="0" w:firstColumn="1" w:lastColumn="0" w:noHBand="0" w:noVBand="1"/>
      </w:tblPr>
      <w:tblGrid>
        <w:gridCol w:w="3794"/>
        <w:gridCol w:w="1984"/>
        <w:gridCol w:w="3434"/>
      </w:tblGrid>
      <w:tr w:rsidR="00576912" w:rsidTr="00EE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576912" w:rsidRDefault="00576912" w:rsidP="00EE6935">
            <w:r w:rsidRPr="00063DF9">
              <w:t>Twórca (imi</w:t>
            </w:r>
            <w:r>
              <w:t>ę, nazwisko, adres)</w:t>
            </w:r>
          </w:p>
        </w:tc>
        <w:tc>
          <w:tcPr>
            <w:tcW w:w="1984" w:type="dxa"/>
            <w:vAlign w:val="center"/>
          </w:tcPr>
          <w:p w:rsidR="00576912" w:rsidRDefault="00576912" w:rsidP="00EE6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Udział (%)</w:t>
            </w:r>
          </w:p>
        </w:tc>
        <w:tc>
          <w:tcPr>
            <w:tcW w:w="3434" w:type="dxa"/>
            <w:vAlign w:val="center"/>
          </w:tcPr>
          <w:p w:rsidR="00576912" w:rsidRDefault="00576912" w:rsidP="00EE69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Pr="00063DF9">
              <w:t>nstytucja uprawniona</w:t>
            </w:r>
          </w:p>
        </w:tc>
      </w:tr>
      <w:tr w:rsidR="00576912" w:rsidTr="00EE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576912" w:rsidRPr="00DB3242" w:rsidRDefault="00576912" w:rsidP="00EE6935">
            <w:pPr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576912" w:rsidRDefault="00576912" w:rsidP="00EE69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34" w:type="dxa"/>
            <w:vAlign w:val="center"/>
          </w:tcPr>
          <w:p w:rsidR="00576912" w:rsidRDefault="00576912" w:rsidP="00EE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6912" w:rsidTr="00EE6935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576912" w:rsidRPr="00DB3242" w:rsidRDefault="00576912" w:rsidP="00EE6935">
            <w:pPr>
              <w:rPr>
                <w:b w:val="0"/>
              </w:rPr>
            </w:pPr>
          </w:p>
        </w:tc>
        <w:tc>
          <w:tcPr>
            <w:tcW w:w="1984" w:type="dxa"/>
            <w:vAlign w:val="center"/>
          </w:tcPr>
          <w:p w:rsidR="00576912" w:rsidRDefault="00576912" w:rsidP="00EE69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34" w:type="dxa"/>
            <w:vAlign w:val="center"/>
          </w:tcPr>
          <w:p w:rsidR="00576912" w:rsidRDefault="00576912" w:rsidP="00EE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6912" w:rsidRDefault="00576912" w:rsidP="00576912"/>
    <w:p w:rsidR="00576912" w:rsidRDefault="00576912" w:rsidP="00576912">
      <w:r w:rsidRPr="00063DF9">
        <w:t>Jednocześnie oświadczamy, że powyższ</w:t>
      </w:r>
      <w:r>
        <w:t>y</w:t>
      </w:r>
      <w:r w:rsidRPr="00063DF9">
        <w:t xml:space="preserve"> wyn</w:t>
      </w:r>
      <w:r>
        <w:t xml:space="preserve">alazek został dokonany w wyniku </w:t>
      </w:r>
      <w:r w:rsidRPr="00063DF9">
        <w:t>wykonywania obowiązków wynikających ze stosun</w:t>
      </w:r>
      <w:r>
        <w:t xml:space="preserve">ku pracy lub </w:t>
      </w:r>
      <w:r w:rsidRPr="00A47273">
        <w:t xml:space="preserve">innej umowy, tj. w warunkach określonych w art.11 ust. 3 ustawy z dnia 30 czerwca 2000 r. – Prawo </w:t>
      </w:r>
      <w:r w:rsidR="006A34E3" w:rsidRPr="00A47273">
        <w:t xml:space="preserve">własności przemysłowej (t. j. Dz. U. z 2013 r., poz. 1410) </w:t>
      </w:r>
      <w:r w:rsidRPr="00A47273">
        <w:t>i prawo do uzyskania patentu na wynalazek</w:t>
      </w:r>
      <w:r w:rsidRPr="00063DF9">
        <w:t xml:space="preserve"> przysługuje in</w:t>
      </w:r>
      <w:r>
        <w:t xml:space="preserve">stytucjom </w:t>
      </w:r>
      <w:r w:rsidRPr="00063DF9">
        <w:t>wskazanym w kolumnie 3 powyższej tabeli.</w:t>
      </w:r>
    </w:p>
    <w:tbl>
      <w:tblPr>
        <w:tblStyle w:val="Jasnalist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576912" w:rsidTr="00EE69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576912" w:rsidRDefault="00576912" w:rsidP="00EE6935">
            <w:r w:rsidRPr="00063DF9">
              <w:t>Twórca (imi</w:t>
            </w:r>
            <w:r>
              <w:t>ę i nazwisko)</w:t>
            </w:r>
          </w:p>
        </w:tc>
        <w:tc>
          <w:tcPr>
            <w:tcW w:w="5418" w:type="dxa"/>
            <w:vAlign w:val="center"/>
          </w:tcPr>
          <w:p w:rsidR="00576912" w:rsidRDefault="00576912" w:rsidP="00EE69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Podpis</w:t>
            </w:r>
          </w:p>
        </w:tc>
      </w:tr>
      <w:tr w:rsidR="00576912" w:rsidTr="00EE69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576912" w:rsidRPr="00DB3242" w:rsidRDefault="00576912" w:rsidP="00EE6935">
            <w:pPr>
              <w:rPr>
                <w:b w:val="0"/>
              </w:rPr>
            </w:pPr>
          </w:p>
        </w:tc>
        <w:tc>
          <w:tcPr>
            <w:tcW w:w="5418" w:type="dxa"/>
            <w:vAlign w:val="center"/>
          </w:tcPr>
          <w:p w:rsidR="00576912" w:rsidRDefault="00576912" w:rsidP="00EE69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6912" w:rsidTr="00EE6935">
        <w:trPr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vAlign w:val="center"/>
          </w:tcPr>
          <w:p w:rsidR="00576912" w:rsidRPr="00DB3242" w:rsidRDefault="00576912" w:rsidP="00EE6935">
            <w:pPr>
              <w:rPr>
                <w:b w:val="0"/>
              </w:rPr>
            </w:pPr>
          </w:p>
        </w:tc>
        <w:tc>
          <w:tcPr>
            <w:tcW w:w="5418" w:type="dxa"/>
            <w:vAlign w:val="center"/>
          </w:tcPr>
          <w:p w:rsidR="00576912" w:rsidRDefault="00576912" w:rsidP="00EE69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6912" w:rsidRDefault="00576912" w:rsidP="00576912"/>
    <w:p w:rsidR="00576912" w:rsidRDefault="00576912" w:rsidP="00576912"/>
    <w:p w:rsidR="00576912" w:rsidRDefault="00576912" w:rsidP="00576912"/>
    <w:p w:rsidR="00576912" w:rsidRDefault="00576912" w:rsidP="00576912">
      <w:r>
        <w:t>Białystok, dnia ……………………………………………………</w:t>
      </w:r>
    </w:p>
    <w:p w:rsidR="003E33AB" w:rsidRDefault="003E33AB"/>
    <w:sectPr w:rsidR="003E33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D2" w:rsidRDefault="00FA0ED2" w:rsidP="00B52638">
      <w:pPr>
        <w:spacing w:after="0" w:line="240" w:lineRule="auto"/>
      </w:pPr>
      <w:r>
        <w:separator/>
      </w:r>
    </w:p>
  </w:endnote>
  <w:endnote w:type="continuationSeparator" w:id="0">
    <w:p w:rsidR="00FA0ED2" w:rsidRDefault="00FA0ED2" w:rsidP="00B52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7458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52638" w:rsidRDefault="00B526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5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25C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2638" w:rsidRDefault="00B52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D2" w:rsidRDefault="00FA0ED2" w:rsidP="00B52638">
      <w:pPr>
        <w:spacing w:after="0" w:line="240" w:lineRule="auto"/>
      </w:pPr>
      <w:r>
        <w:separator/>
      </w:r>
    </w:p>
  </w:footnote>
  <w:footnote w:type="continuationSeparator" w:id="0">
    <w:p w:rsidR="00FA0ED2" w:rsidRDefault="00FA0ED2" w:rsidP="00B52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01E8"/>
    <w:multiLevelType w:val="hybridMultilevel"/>
    <w:tmpl w:val="AD9CCD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F74E65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4288D"/>
    <w:multiLevelType w:val="hybridMultilevel"/>
    <w:tmpl w:val="E9AC1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66EA8"/>
    <w:multiLevelType w:val="hybridMultilevel"/>
    <w:tmpl w:val="93D25D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9CCDFD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40105"/>
    <w:multiLevelType w:val="hybridMultilevel"/>
    <w:tmpl w:val="A3BE4B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C3729B"/>
    <w:multiLevelType w:val="hybridMultilevel"/>
    <w:tmpl w:val="E0FEF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927D1"/>
    <w:multiLevelType w:val="hybridMultilevel"/>
    <w:tmpl w:val="61C2D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616BA"/>
    <w:multiLevelType w:val="hybridMultilevel"/>
    <w:tmpl w:val="3F24C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2293E"/>
    <w:multiLevelType w:val="hybridMultilevel"/>
    <w:tmpl w:val="AF806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577D55"/>
    <w:multiLevelType w:val="hybridMultilevel"/>
    <w:tmpl w:val="DD686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CDF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5417C"/>
    <w:multiLevelType w:val="hybridMultilevel"/>
    <w:tmpl w:val="FFB2D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838F2"/>
    <w:multiLevelType w:val="hybridMultilevel"/>
    <w:tmpl w:val="380C7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1292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717B0"/>
    <w:multiLevelType w:val="hybridMultilevel"/>
    <w:tmpl w:val="FCB8C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01576B"/>
    <w:multiLevelType w:val="hybridMultilevel"/>
    <w:tmpl w:val="3858FB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E542205"/>
    <w:multiLevelType w:val="hybridMultilevel"/>
    <w:tmpl w:val="C440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9"/>
  </w:num>
  <w:num w:numId="10">
    <w:abstractNumId w:val="3"/>
  </w:num>
  <w:num w:numId="11">
    <w:abstractNumId w:val="5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DF9"/>
    <w:rsid w:val="000063C2"/>
    <w:rsid w:val="000447E3"/>
    <w:rsid w:val="00063DF9"/>
    <w:rsid w:val="00096D44"/>
    <w:rsid w:val="000D1BF1"/>
    <w:rsid w:val="000D6978"/>
    <w:rsid w:val="000F32F9"/>
    <w:rsid w:val="00144B32"/>
    <w:rsid w:val="001D5F29"/>
    <w:rsid w:val="001E274C"/>
    <w:rsid w:val="001F23EB"/>
    <w:rsid w:val="00241402"/>
    <w:rsid w:val="0026173C"/>
    <w:rsid w:val="00261D69"/>
    <w:rsid w:val="002952A3"/>
    <w:rsid w:val="002D4521"/>
    <w:rsid w:val="002E1636"/>
    <w:rsid w:val="00331843"/>
    <w:rsid w:val="00355BEC"/>
    <w:rsid w:val="003620E5"/>
    <w:rsid w:val="00366F88"/>
    <w:rsid w:val="003A085D"/>
    <w:rsid w:val="003E33AB"/>
    <w:rsid w:val="003E39E7"/>
    <w:rsid w:val="00406833"/>
    <w:rsid w:val="0042221F"/>
    <w:rsid w:val="00456A8F"/>
    <w:rsid w:val="004F4D50"/>
    <w:rsid w:val="004F76FF"/>
    <w:rsid w:val="0051197B"/>
    <w:rsid w:val="00514D12"/>
    <w:rsid w:val="005406C4"/>
    <w:rsid w:val="0056001B"/>
    <w:rsid w:val="00563BA1"/>
    <w:rsid w:val="00576912"/>
    <w:rsid w:val="00595AA3"/>
    <w:rsid w:val="005A3D31"/>
    <w:rsid w:val="005D7665"/>
    <w:rsid w:val="006A09BC"/>
    <w:rsid w:val="006A34E3"/>
    <w:rsid w:val="006B25C9"/>
    <w:rsid w:val="006B6A6A"/>
    <w:rsid w:val="006D1832"/>
    <w:rsid w:val="006D2F14"/>
    <w:rsid w:val="007109FB"/>
    <w:rsid w:val="00731CCD"/>
    <w:rsid w:val="00746518"/>
    <w:rsid w:val="00750FE3"/>
    <w:rsid w:val="00762D14"/>
    <w:rsid w:val="00792E4B"/>
    <w:rsid w:val="009A3103"/>
    <w:rsid w:val="009D71AF"/>
    <w:rsid w:val="00A00A30"/>
    <w:rsid w:val="00A47273"/>
    <w:rsid w:val="00A64367"/>
    <w:rsid w:val="00A771BB"/>
    <w:rsid w:val="00B03E23"/>
    <w:rsid w:val="00B52638"/>
    <w:rsid w:val="00BF66CD"/>
    <w:rsid w:val="00C41A0F"/>
    <w:rsid w:val="00C55978"/>
    <w:rsid w:val="00CB02CF"/>
    <w:rsid w:val="00CF0814"/>
    <w:rsid w:val="00D23871"/>
    <w:rsid w:val="00D43E13"/>
    <w:rsid w:val="00D60DA7"/>
    <w:rsid w:val="00DB3242"/>
    <w:rsid w:val="00DB35F2"/>
    <w:rsid w:val="00E71775"/>
    <w:rsid w:val="00E730CF"/>
    <w:rsid w:val="00FA0ED2"/>
    <w:rsid w:val="00FA6C5F"/>
    <w:rsid w:val="00FB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08E6E-A774-42A8-BE3F-03F5642BF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B32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23EB"/>
    <w:pPr>
      <w:keepNext/>
      <w:keepLines/>
      <w:spacing w:before="200" w:after="240"/>
      <w:jc w:val="center"/>
      <w:outlineLvl w:val="1"/>
    </w:pPr>
    <w:rPr>
      <w:rFonts w:asciiTheme="majorHAnsi" w:eastAsiaTheme="majorEastAsia" w:hAnsiTheme="majorHAnsi" w:cstheme="maj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2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1F23EB"/>
    <w:rPr>
      <w:rFonts w:asciiTheme="majorHAnsi" w:eastAsiaTheme="majorEastAsia" w:hAnsiTheme="majorHAnsi" w:cstheme="majorBidi"/>
      <w:b/>
      <w:bCs/>
    </w:rPr>
  </w:style>
  <w:style w:type="paragraph" w:styleId="Akapitzlist">
    <w:name w:val="List Paragraph"/>
    <w:basedOn w:val="Normalny"/>
    <w:uiPriority w:val="34"/>
    <w:qFormat/>
    <w:rsid w:val="00A643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33AB"/>
    <w:rPr>
      <w:color w:val="0000FF" w:themeColor="hyperlink"/>
      <w:u w:val="single"/>
    </w:rPr>
  </w:style>
  <w:style w:type="paragraph" w:styleId="Bezodstpw">
    <w:name w:val="No Spacing"/>
    <w:uiPriority w:val="99"/>
    <w:qFormat/>
    <w:rsid w:val="003E33AB"/>
    <w:pPr>
      <w:spacing w:after="0" w:line="240" w:lineRule="auto"/>
    </w:pPr>
  </w:style>
  <w:style w:type="table" w:styleId="Tabela-Siatka">
    <w:name w:val="Table Grid"/>
    <w:basedOn w:val="Standardowy"/>
    <w:uiPriority w:val="59"/>
    <w:rsid w:val="00DB3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lista">
    <w:name w:val="Light List"/>
    <w:basedOn w:val="Standardowy"/>
    <w:uiPriority w:val="61"/>
    <w:rsid w:val="00DB32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5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638"/>
  </w:style>
  <w:style w:type="paragraph" w:styleId="Stopka">
    <w:name w:val="footer"/>
    <w:basedOn w:val="Normalny"/>
    <w:link w:val="StopkaZnak"/>
    <w:uiPriority w:val="99"/>
    <w:unhideWhenUsed/>
    <w:rsid w:val="00B52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2638"/>
  </w:style>
  <w:style w:type="paragraph" w:styleId="Tekstdymka">
    <w:name w:val="Balloon Text"/>
    <w:basedOn w:val="Normalny"/>
    <w:link w:val="TekstdymkaZnak"/>
    <w:uiPriority w:val="99"/>
    <w:semiHidden/>
    <w:unhideWhenUsed/>
    <w:rsid w:val="00E7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Małkowski</dc:creator>
  <cp:lastModifiedBy>Wiesława Kowieska-Czech</cp:lastModifiedBy>
  <cp:revision>2</cp:revision>
  <cp:lastPrinted>2013-04-25T10:58:00Z</cp:lastPrinted>
  <dcterms:created xsi:type="dcterms:W3CDTF">2014-03-06T12:08:00Z</dcterms:created>
  <dcterms:modified xsi:type="dcterms:W3CDTF">2014-03-06T12:08:00Z</dcterms:modified>
</cp:coreProperties>
</file>