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DA32" w14:textId="0F51AC5A" w:rsidR="004A7A1E" w:rsidRPr="001047C7" w:rsidRDefault="003F31CA" w:rsidP="001047C7">
      <w:pPr>
        <w:pStyle w:val="Tytu"/>
        <w:spacing w:line="312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r w:rsidRPr="001047C7">
        <w:rPr>
          <w:rFonts w:ascii="Calibri" w:hAnsi="Calibri" w:cs="Calibri"/>
          <w:b/>
          <w:sz w:val="24"/>
          <w:szCs w:val="24"/>
          <w:lang w:val="en-GB"/>
        </w:rPr>
        <w:t xml:space="preserve">Order no. 64/2021 </w:t>
      </w:r>
      <w:r w:rsidRPr="001047C7">
        <w:rPr>
          <w:rFonts w:ascii="Calibri" w:hAnsi="Calibri" w:cs="Calibri"/>
          <w:b/>
          <w:sz w:val="24"/>
          <w:szCs w:val="24"/>
          <w:lang w:val="en-GB"/>
        </w:rPr>
        <w:br/>
        <w:t>Rector of the Medical University of Bialystok</w:t>
      </w:r>
      <w:r w:rsidRPr="001047C7">
        <w:rPr>
          <w:rFonts w:ascii="Calibri" w:hAnsi="Calibri" w:cs="Calibri"/>
          <w:b/>
          <w:sz w:val="24"/>
          <w:szCs w:val="24"/>
          <w:lang w:val="en-GB"/>
        </w:rPr>
        <w:br/>
        <w:t xml:space="preserve"> dated 22.06.2021</w:t>
      </w:r>
    </w:p>
    <w:p w14:paraId="57484EDB" w14:textId="5C8A1BE8" w:rsidR="004A7A1E" w:rsidRPr="001E7642" w:rsidRDefault="003F31CA" w:rsidP="002E1BA7">
      <w:pPr>
        <w:pStyle w:val="Tytu"/>
        <w:spacing w:after="240" w:line="312" w:lineRule="auto"/>
        <w:rPr>
          <w:rFonts w:ascii="Calibri" w:hAnsi="Calibri" w:cs="Calibri"/>
          <w:b/>
          <w:sz w:val="24"/>
          <w:szCs w:val="24"/>
        </w:rPr>
      </w:pPr>
      <w:r w:rsidRPr="001047C7">
        <w:rPr>
          <w:rFonts w:ascii="Calibri" w:hAnsi="Calibri" w:cs="Calibri"/>
          <w:b/>
          <w:sz w:val="24"/>
          <w:szCs w:val="24"/>
          <w:lang w:val="en-GB"/>
        </w:rPr>
        <w:t xml:space="preserve">on amending the Rector's Order no. 94/2020 dated 24.09.2020 on the introduction of guidelines for the activity of Student Dormitories in the field of preventing the spread </w:t>
      </w:r>
      <w:r w:rsidRPr="001047C7">
        <w:rPr>
          <w:rFonts w:ascii="Calibri" w:hAnsi="Calibri" w:cs="Calibri"/>
          <w:b/>
          <w:sz w:val="24"/>
          <w:szCs w:val="24"/>
          <w:lang w:val="en-GB"/>
        </w:rPr>
        <w:t>of SARS-CoV-2 virus among members of the Medical University of Bialystok community</w:t>
      </w:r>
    </w:p>
    <w:bookmarkEnd w:id="0"/>
    <w:p w14:paraId="02F1C504" w14:textId="6DCFC11B" w:rsidR="00A50EC7" w:rsidRPr="001E7642" w:rsidRDefault="003F31CA" w:rsidP="00A50EC7">
      <w:pPr>
        <w:spacing w:after="0" w:line="288" w:lineRule="auto"/>
        <w:rPr>
          <w:rFonts w:cs="Calibri"/>
          <w:sz w:val="24"/>
          <w:szCs w:val="24"/>
        </w:rPr>
      </w:pPr>
      <w:r w:rsidRPr="001E7642">
        <w:rPr>
          <w:rFonts w:cs="Calibri"/>
          <w:sz w:val="24"/>
          <w:szCs w:val="24"/>
          <w:lang w:val="en-GB"/>
        </w:rPr>
        <w:t xml:space="preserve">Pursuant to art. 21 section 1 point 2 of the Statute of the Medical University of Bialystok </w:t>
      </w:r>
      <w:r w:rsidRPr="001E7642">
        <w:rPr>
          <w:rFonts w:cs="Calibri"/>
          <w:sz w:val="24"/>
          <w:szCs w:val="24"/>
          <w:lang w:val="en-GB"/>
        </w:rPr>
        <w:br/>
        <w:t>and art.  23 section 2 point 2 in accordance with art.  50 section 1 and art.  5</w:t>
      </w:r>
      <w:r w:rsidRPr="001E7642">
        <w:rPr>
          <w:rFonts w:cs="Calibri"/>
          <w:sz w:val="24"/>
          <w:szCs w:val="24"/>
          <w:lang w:val="en-GB"/>
        </w:rPr>
        <w:t>1 section 1 of the Act of 20 July 2018 – The Law on Higher Education and Science (i.e. Journal of Laws of 2021 item 478, as amended) and the regulation of the Council of Ministers of 7 August 2020 on the establishment of certain restrictions, injunctions a</w:t>
      </w:r>
      <w:r w:rsidRPr="001E7642">
        <w:rPr>
          <w:rFonts w:cs="Calibri"/>
          <w:sz w:val="24"/>
          <w:szCs w:val="24"/>
          <w:lang w:val="en-GB"/>
        </w:rPr>
        <w:t>nd prohibitions in relation to the occurrence of the state of epidemic (Journal of Laws of 2021, item 861 as amended) I order the following:</w:t>
      </w:r>
    </w:p>
    <w:p w14:paraId="2FE57868" w14:textId="77777777" w:rsidR="00A50EC7" w:rsidRPr="001E7642" w:rsidRDefault="003F31CA" w:rsidP="00A50EC7">
      <w:pPr>
        <w:pStyle w:val="Nagwek1"/>
        <w:rPr>
          <w:sz w:val="24"/>
          <w:szCs w:val="24"/>
        </w:rPr>
      </w:pPr>
      <w:r w:rsidRPr="001E7642">
        <w:rPr>
          <w:sz w:val="24"/>
          <w:szCs w:val="24"/>
          <w:lang w:val="en-GB"/>
        </w:rPr>
        <w:t>§ 1</w:t>
      </w:r>
    </w:p>
    <w:p w14:paraId="1957B65A" w14:textId="6CC41D00" w:rsidR="00A50EC7" w:rsidRPr="001E7642" w:rsidRDefault="003F31CA" w:rsidP="001E7642">
      <w:pPr>
        <w:pStyle w:val="Akapitzlist"/>
        <w:numPr>
          <w:ilvl w:val="0"/>
          <w:numId w:val="5"/>
        </w:numPr>
        <w:spacing w:after="0" w:line="288" w:lineRule="auto"/>
        <w:ind w:left="284" w:hanging="284"/>
        <w:rPr>
          <w:rFonts w:cs="Calibri"/>
          <w:sz w:val="24"/>
          <w:szCs w:val="24"/>
        </w:rPr>
      </w:pPr>
      <w:r w:rsidRPr="001E7642">
        <w:rPr>
          <w:rFonts w:cs="Calibri"/>
          <w:sz w:val="24"/>
          <w:szCs w:val="24"/>
          <w:lang w:val="en-GB"/>
        </w:rPr>
        <w:t>The content of § 3 of the Rector's Order no. 94/2020 shall be amended with the following new wording:</w:t>
      </w:r>
    </w:p>
    <w:p w14:paraId="30AE06E6" w14:textId="0C0FBDC9" w:rsidR="002027F5" w:rsidRPr="001E7642" w:rsidRDefault="003F31CA" w:rsidP="00810BC9">
      <w:pPr>
        <w:spacing w:after="0" w:line="288" w:lineRule="auto"/>
        <w:ind w:left="284"/>
        <w:rPr>
          <w:rFonts w:cs="Calibri"/>
          <w:sz w:val="24"/>
          <w:szCs w:val="24"/>
        </w:rPr>
      </w:pPr>
      <w:r w:rsidRPr="001E7642">
        <w:rPr>
          <w:rFonts w:cs="Calibri"/>
          <w:sz w:val="24"/>
          <w:szCs w:val="24"/>
          <w:lang w:val="en-GB"/>
        </w:rPr>
        <w:t>"Guidelin</w:t>
      </w:r>
      <w:r w:rsidRPr="001E7642">
        <w:rPr>
          <w:rFonts w:cs="Calibri"/>
          <w:sz w:val="24"/>
          <w:szCs w:val="24"/>
          <w:lang w:val="en-GB"/>
        </w:rPr>
        <w:t>es shall be introduced regarding the operation of Student Dormitories of the Medical University of Bialystok, constituting Appendix 2 to this Order."</w:t>
      </w:r>
    </w:p>
    <w:p w14:paraId="5AC11DB0" w14:textId="15339CA0" w:rsidR="0019119D" w:rsidRPr="001E7642" w:rsidRDefault="003F31CA" w:rsidP="001E7642">
      <w:pPr>
        <w:pStyle w:val="Akapitzlist"/>
        <w:numPr>
          <w:ilvl w:val="0"/>
          <w:numId w:val="5"/>
        </w:numPr>
        <w:spacing w:after="0" w:line="288" w:lineRule="auto"/>
        <w:ind w:left="284" w:hanging="284"/>
        <w:rPr>
          <w:rFonts w:cs="Calibri"/>
          <w:sz w:val="24"/>
          <w:szCs w:val="24"/>
        </w:rPr>
      </w:pPr>
      <w:r w:rsidRPr="001E7642">
        <w:rPr>
          <w:rFonts w:cs="Calibri"/>
          <w:sz w:val="24"/>
          <w:szCs w:val="24"/>
          <w:lang w:val="en-GB"/>
        </w:rPr>
        <w:t>The content of the Appendix 2 shall be amended.</w:t>
      </w:r>
    </w:p>
    <w:p w14:paraId="5605A70A" w14:textId="4B1D263E" w:rsidR="00A50EC7" w:rsidRPr="001E7642" w:rsidRDefault="003F31CA" w:rsidP="00D04E13">
      <w:pPr>
        <w:pStyle w:val="Nagwek1"/>
        <w:rPr>
          <w:sz w:val="24"/>
          <w:szCs w:val="24"/>
        </w:rPr>
      </w:pPr>
      <w:r w:rsidRPr="001E7642">
        <w:rPr>
          <w:sz w:val="24"/>
          <w:szCs w:val="24"/>
          <w:lang w:val="en-GB"/>
        </w:rPr>
        <w:t>§2</w:t>
      </w:r>
    </w:p>
    <w:p w14:paraId="385105FF" w14:textId="41F2ED84" w:rsidR="00D04E13" w:rsidRPr="001E7642" w:rsidRDefault="003F31CA" w:rsidP="00810BC9">
      <w:pPr>
        <w:spacing w:after="240" w:line="257" w:lineRule="auto"/>
        <w:rPr>
          <w:rFonts w:cs="Calibri"/>
          <w:sz w:val="24"/>
          <w:szCs w:val="24"/>
        </w:rPr>
      </w:pPr>
      <w:r w:rsidRPr="001E7642">
        <w:rPr>
          <w:rFonts w:cs="Calibri"/>
          <w:sz w:val="24"/>
          <w:szCs w:val="24"/>
          <w:lang w:val="en-GB"/>
        </w:rPr>
        <w:t>This Order shall enter into force on the day of signatu</w:t>
      </w:r>
      <w:r w:rsidRPr="001E7642">
        <w:rPr>
          <w:rFonts w:cs="Calibri"/>
          <w:sz w:val="24"/>
          <w:szCs w:val="24"/>
          <w:lang w:val="en-GB"/>
        </w:rPr>
        <w:t>re.</w:t>
      </w:r>
    </w:p>
    <w:p w14:paraId="6149648E" w14:textId="77777777" w:rsidR="004A7A1E" w:rsidRPr="001047C7" w:rsidRDefault="003F31CA" w:rsidP="0086394F">
      <w:pPr>
        <w:spacing w:after="240" w:line="257" w:lineRule="auto"/>
        <w:rPr>
          <w:b/>
          <w:sz w:val="24"/>
          <w:szCs w:val="24"/>
          <w:lang w:eastAsia="pl-PL"/>
        </w:rPr>
      </w:pPr>
      <w:r w:rsidRPr="001047C7">
        <w:rPr>
          <w:b/>
          <w:sz w:val="24"/>
          <w:szCs w:val="24"/>
          <w:lang w:val="en-GB" w:eastAsia="pl-PL"/>
        </w:rPr>
        <w:t>Rector</w:t>
      </w:r>
    </w:p>
    <w:p w14:paraId="34C5A94E" w14:textId="34DF1DDC" w:rsidR="004A7A1E" w:rsidRPr="001047C7" w:rsidRDefault="003F31CA" w:rsidP="0086394F">
      <w:pPr>
        <w:spacing w:line="312" w:lineRule="auto"/>
        <w:rPr>
          <w:b/>
          <w:sz w:val="24"/>
          <w:szCs w:val="24"/>
        </w:rPr>
      </w:pPr>
      <w:r w:rsidRPr="001047C7">
        <w:rPr>
          <w:b/>
          <w:sz w:val="24"/>
          <w:szCs w:val="24"/>
          <w:lang w:val="en-GB" w:eastAsia="pl-PL"/>
        </w:rPr>
        <w:t>prof. dr hab. Adam Krętowski</w:t>
      </w:r>
    </w:p>
    <w:sectPr w:rsidR="004A7A1E" w:rsidRPr="001047C7" w:rsidSect="00A50EC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841"/>
    <w:multiLevelType w:val="hybridMultilevel"/>
    <w:tmpl w:val="4C8C0C24"/>
    <w:lvl w:ilvl="0" w:tplc="4E30F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306154" w:tentative="1">
      <w:start w:val="1"/>
      <w:numFmt w:val="lowerLetter"/>
      <w:lvlText w:val="%2."/>
      <w:lvlJc w:val="left"/>
      <w:pPr>
        <w:ind w:left="1080" w:hanging="360"/>
      </w:pPr>
    </w:lvl>
    <w:lvl w:ilvl="2" w:tplc="718C6CEA" w:tentative="1">
      <w:start w:val="1"/>
      <w:numFmt w:val="lowerRoman"/>
      <w:lvlText w:val="%3."/>
      <w:lvlJc w:val="right"/>
      <w:pPr>
        <w:ind w:left="1800" w:hanging="180"/>
      </w:pPr>
    </w:lvl>
    <w:lvl w:ilvl="3" w:tplc="E438B70C" w:tentative="1">
      <w:start w:val="1"/>
      <w:numFmt w:val="decimal"/>
      <w:lvlText w:val="%4."/>
      <w:lvlJc w:val="left"/>
      <w:pPr>
        <w:ind w:left="2520" w:hanging="360"/>
      </w:pPr>
    </w:lvl>
    <w:lvl w:ilvl="4" w:tplc="DC08B998" w:tentative="1">
      <w:start w:val="1"/>
      <w:numFmt w:val="lowerLetter"/>
      <w:lvlText w:val="%5."/>
      <w:lvlJc w:val="left"/>
      <w:pPr>
        <w:ind w:left="3240" w:hanging="360"/>
      </w:pPr>
    </w:lvl>
    <w:lvl w:ilvl="5" w:tplc="8C98276A" w:tentative="1">
      <w:start w:val="1"/>
      <w:numFmt w:val="lowerRoman"/>
      <w:lvlText w:val="%6."/>
      <w:lvlJc w:val="right"/>
      <w:pPr>
        <w:ind w:left="3960" w:hanging="180"/>
      </w:pPr>
    </w:lvl>
    <w:lvl w:ilvl="6" w:tplc="6872557C" w:tentative="1">
      <w:start w:val="1"/>
      <w:numFmt w:val="decimal"/>
      <w:lvlText w:val="%7."/>
      <w:lvlJc w:val="left"/>
      <w:pPr>
        <w:ind w:left="4680" w:hanging="360"/>
      </w:pPr>
    </w:lvl>
    <w:lvl w:ilvl="7" w:tplc="10B692E2" w:tentative="1">
      <w:start w:val="1"/>
      <w:numFmt w:val="lowerLetter"/>
      <w:lvlText w:val="%8."/>
      <w:lvlJc w:val="left"/>
      <w:pPr>
        <w:ind w:left="5400" w:hanging="360"/>
      </w:pPr>
    </w:lvl>
    <w:lvl w:ilvl="8" w:tplc="6BCCE9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B28F7"/>
    <w:multiLevelType w:val="hybridMultilevel"/>
    <w:tmpl w:val="73EE06C4"/>
    <w:lvl w:ilvl="0" w:tplc="A6A0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C7CA4" w:tentative="1">
      <w:start w:val="1"/>
      <w:numFmt w:val="lowerLetter"/>
      <w:lvlText w:val="%2."/>
      <w:lvlJc w:val="left"/>
      <w:pPr>
        <w:ind w:left="1440" w:hanging="360"/>
      </w:pPr>
    </w:lvl>
    <w:lvl w:ilvl="2" w:tplc="2C8E93A2" w:tentative="1">
      <w:start w:val="1"/>
      <w:numFmt w:val="lowerRoman"/>
      <w:lvlText w:val="%3."/>
      <w:lvlJc w:val="right"/>
      <w:pPr>
        <w:ind w:left="2160" w:hanging="180"/>
      </w:pPr>
    </w:lvl>
    <w:lvl w:ilvl="3" w:tplc="4A760288" w:tentative="1">
      <w:start w:val="1"/>
      <w:numFmt w:val="decimal"/>
      <w:lvlText w:val="%4."/>
      <w:lvlJc w:val="left"/>
      <w:pPr>
        <w:ind w:left="2880" w:hanging="360"/>
      </w:pPr>
    </w:lvl>
    <w:lvl w:ilvl="4" w:tplc="80908902" w:tentative="1">
      <w:start w:val="1"/>
      <w:numFmt w:val="lowerLetter"/>
      <w:lvlText w:val="%5."/>
      <w:lvlJc w:val="left"/>
      <w:pPr>
        <w:ind w:left="3600" w:hanging="360"/>
      </w:pPr>
    </w:lvl>
    <w:lvl w:ilvl="5" w:tplc="B3FC7790" w:tentative="1">
      <w:start w:val="1"/>
      <w:numFmt w:val="lowerRoman"/>
      <w:lvlText w:val="%6."/>
      <w:lvlJc w:val="right"/>
      <w:pPr>
        <w:ind w:left="4320" w:hanging="180"/>
      </w:pPr>
    </w:lvl>
    <w:lvl w:ilvl="6" w:tplc="3F9CCAA0" w:tentative="1">
      <w:start w:val="1"/>
      <w:numFmt w:val="decimal"/>
      <w:lvlText w:val="%7."/>
      <w:lvlJc w:val="left"/>
      <w:pPr>
        <w:ind w:left="5040" w:hanging="360"/>
      </w:pPr>
    </w:lvl>
    <w:lvl w:ilvl="7" w:tplc="E6FCE7F8" w:tentative="1">
      <w:start w:val="1"/>
      <w:numFmt w:val="lowerLetter"/>
      <w:lvlText w:val="%8."/>
      <w:lvlJc w:val="left"/>
      <w:pPr>
        <w:ind w:left="5760" w:hanging="360"/>
      </w:pPr>
    </w:lvl>
    <w:lvl w:ilvl="8" w:tplc="A154B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423F0"/>
    <w:multiLevelType w:val="hybridMultilevel"/>
    <w:tmpl w:val="962C89E8"/>
    <w:lvl w:ilvl="0" w:tplc="27904254">
      <w:start w:val="1"/>
      <w:numFmt w:val="decimal"/>
      <w:lvlText w:val="%1."/>
      <w:lvlJc w:val="left"/>
      <w:pPr>
        <w:ind w:left="720" w:hanging="360"/>
      </w:pPr>
    </w:lvl>
    <w:lvl w:ilvl="1" w:tplc="240AF6CA">
      <w:start w:val="1"/>
      <w:numFmt w:val="lowerLetter"/>
      <w:lvlText w:val="%2."/>
      <w:lvlJc w:val="left"/>
      <w:pPr>
        <w:ind w:left="1440" w:hanging="360"/>
      </w:pPr>
    </w:lvl>
    <w:lvl w:ilvl="2" w:tplc="3B163278">
      <w:start w:val="1"/>
      <w:numFmt w:val="lowerRoman"/>
      <w:lvlText w:val="%3."/>
      <w:lvlJc w:val="right"/>
      <w:pPr>
        <w:ind w:left="2160" w:hanging="180"/>
      </w:pPr>
    </w:lvl>
    <w:lvl w:ilvl="3" w:tplc="B4803AA0">
      <w:start w:val="1"/>
      <w:numFmt w:val="decimal"/>
      <w:lvlText w:val="%4."/>
      <w:lvlJc w:val="left"/>
      <w:pPr>
        <w:ind w:left="2880" w:hanging="360"/>
      </w:pPr>
    </w:lvl>
    <w:lvl w:ilvl="4" w:tplc="5804120C">
      <w:start w:val="1"/>
      <w:numFmt w:val="lowerLetter"/>
      <w:lvlText w:val="%5."/>
      <w:lvlJc w:val="left"/>
      <w:pPr>
        <w:ind w:left="3600" w:hanging="360"/>
      </w:pPr>
    </w:lvl>
    <w:lvl w:ilvl="5" w:tplc="B3AC45FA">
      <w:start w:val="1"/>
      <w:numFmt w:val="lowerRoman"/>
      <w:lvlText w:val="%6."/>
      <w:lvlJc w:val="right"/>
      <w:pPr>
        <w:ind w:left="4320" w:hanging="180"/>
      </w:pPr>
    </w:lvl>
    <w:lvl w:ilvl="6" w:tplc="E244F6B6">
      <w:start w:val="1"/>
      <w:numFmt w:val="decimal"/>
      <w:lvlText w:val="%7."/>
      <w:lvlJc w:val="left"/>
      <w:pPr>
        <w:ind w:left="5040" w:hanging="360"/>
      </w:pPr>
    </w:lvl>
    <w:lvl w:ilvl="7" w:tplc="4DB0F252">
      <w:start w:val="1"/>
      <w:numFmt w:val="lowerLetter"/>
      <w:lvlText w:val="%8."/>
      <w:lvlJc w:val="left"/>
      <w:pPr>
        <w:ind w:left="5760" w:hanging="360"/>
      </w:pPr>
    </w:lvl>
    <w:lvl w:ilvl="8" w:tplc="E9EA74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C4D"/>
    <w:multiLevelType w:val="hybridMultilevel"/>
    <w:tmpl w:val="7B3886DE"/>
    <w:lvl w:ilvl="0" w:tplc="E8C0C9EE">
      <w:start w:val="1"/>
      <w:numFmt w:val="decimal"/>
      <w:lvlText w:val="%1."/>
      <w:lvlJc w:val="left"/>
      <w:pPr>
        <w:ind w:left="720" w:hanging="360"/>
      </w:pPr>
    </w:lvl>
    <w:lvl w:ilvl="1" w:tplc="31EC997C" w:tentative="1">
      <w:start w:val="1"/>
      <w:numFmt w:val="lowerLetter"/>
      <w:lvlText w:val="%2."/>
      <w:lvlJc w:val="left"/>
      <w:pPr>
        <w:ind w:left="1440" w:hanging="360"/>
      </w:pPr>
    </w:lvl>
    <w:lvl w:ilvl="2" w:tplc="A9D00AD6" w:tentative="1">
      <w:start w:val="1"/>
      <w:numFmt w:val="lowerRoman"/>
      <w:lvlText w:val="%3."/>
      <w:lvlJc w:val="right"/>
      <w:pPr>
        <w:ind w:left="2160" w:hanging="180"/>
      </w:pPr>
    </w:lvl>
    <w:lvl w:ilvl="3" w:tplc="30604B6A" w:tentative="1">
      <w:start w:val="1"/>
      <w:numFmt w:val="decimal"/>
      <w:lvlText w:val="%4."/>
      <w:lvlJc w:val="left"/>
      <w:pPr>
        <w:ind w:left="2880" w:hanging="360"/>
      </w:pPr>
    </w:lvl>
    <w:lvl w:ilvl="4" w:tplc="977AA14C" w:tentative="1">
      <w:start w:val="1"/>
      <w:numFmt w:val="lowerLetter"/>
      <w:lvlText w:val="%5."/>
      <w:lvlJc w:val="left"/>
      <w:pPr>
        <w:ind w:left="3600" w:hanging="360"/>
      </w:pPr>
    </w:lvl>
    <w:lvl w:ilvl="5" w:tplc="4F0A93FC" w:tentative="1">
      <w:start w:val="1"/>
      <w:numFmt w:val="lowerRoman"/>
      <w:lvlText w:val="%6."/>
      <w:lvlJc w:val="right"/>
      <w:pPr>
        <w:ind w:left="4320" w:hanging="180"/>
      </w:pPr>
    </w:lvl>
    <w:lvl w:ilvl="6" w:tplc="9764788A" w:tentative="1">
      <w:start w:val="1"/>
      <w:numFmt w:val="decimal"/>
      <w:lvlText w:val="%7."/>
      <w:lvlJc w:val="left"/>
      <w:pPr>
        <w:ind w:left="5040" w:hanging="360"/>
      </w:pPr>
    </w:lvl>
    <w:lvl w:ilvl="7" w:tplc="E7F2E50C" w:tentative="1">
      <w:start w:val="1"/>
      <w:numFmt w:val="lowerLetter"/>
      <w:lvlText w:val="%8."/>
      <w:lvlJc w:val="left"/>
      <w:pPr>
        <w:ind w:left="5760" w:hanging="360"/>
      </w:pPr>
    </w:lvl>
    <w:lvl w:ilvl="8" w:tplc="A1909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B0D5E"/>
    <w:multiLevelType w:val="hybridMultilevel"/>
    <w:tmpl w:val="73CAA55A"/>
    <w:lvl w:ilvl="0" w:tplc="B7584096">
      <w:start w:val="1"/>
      <w:numFmt w:val="decimal"/>
      <w:lvlText w:val="%1."/>
      <w:lvlJc w:val="left"/>
      <w:pPr>
        <w:ind w:left="720" w:hanging="360"/>
      </w:pPr>
    </w:lvl>
    <w:lvl w:ilvl="1" w:tplc="4378E708" w:tentative="1">
      <w:start w:val="1"/>
      <w:numFmt w:val="lowerLetter"/>
      <w:lvlText w:val="%2."/>
      <w:lvlJc w:val="left"/>
      <w:pPr>
        <w:ind w:left="1440" w:hanging="360"/>
      </w:pPr>
    </w:lvl>
    <w:lvl w:ilvl="2" w:tplc="B476ACAA" w:tentative="1">
      <w:start w:val="1"/>
      <w:numFmt w:val="lowerRoman"/>
      <w:lvlText w:val="%3."/>
      <w:lvlJc w:val="right"/>
      <w:pPr>
        <w:ind w:left="2160" w:hanging="180"/>
      </w:pPr>
    </w:lvl>
    <w:lvl w:ilvl="3" w:tplc="80C6C3F2" w:tentative="1">
      <w:start w:val="1"/>
      <w:numFmt w:val="decimal"/>
      <w:lvlText w:val="%4."/>
      <w:lvlJc w:val="left"/>
      <w:pPr>
        <w:ind w:left="2880" w:hanging="360"/>
      </w:pPr>
    </w:lvl>
    <w:lvl w:ilvl="4" w:tplc="AC76CCDA" w:tentative="1">
      <w:start w:val="1"/>
      <w:numFmt w:val="lowerLetter"/>
      <w:lvlText w:val="%5."/>
      <w:lvlJc w:val="left"/>
      <w:pPr>
        <w:ind w:left="3600" w:hanging="360"/>
      </w:pPr>
    </w:lvl>
    <w:lvl w:ilvl="5" w:tplc="864A356C" w:tentative="1">
      <w:start w:val="1"/>
      <w:numFmt w:val="lowerRoman"/>
      <w:lvlText w:val="%6."/>
      <w:lvlJc w:val="right"/>
      <w:pPr>
        <w:ind w:left="4320" w:hanging="180"/>
      </w:pPr>
    </w:lvl>
    <w:lvl w:ilvl="6" w:tplc="FA5C46B8" w:tentative="1">
      <w:start w:val="1"/>
      <w:numFmt w:val="decimal"/>
      <w:lvlText w:val="%7."/>
      <w:lvlJc w:val="left"/>
      <w:pPr>
        <w:ind w:left="5040" w:hanging="360"/>
      </w:pPr>
    </w:lvl>
    <w:lvl w:ilvl="7" w:tplc="7228CE9A" w:tentative="1">
      <w:start w:val="1"/>
      <w:numFmt w:val="lowerLetter"/>
      <w:lvlText w:val="%8."/>
      <w:lvlJc w:val="left"/>
      <w:pPr>
        <w:ind w:left="5760" w:hanging="360"/>
      </w:pPr>
    </w:lvl>
    <w:lvl w:ilvl="8" w:tplc="A3A0C0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0C"/>
    <w:rsid w:val="000167CA"/>
    <w:rsid w:val="001041AF"/>
    <w:rsid w:val="001047C7"/>
    <w:rsid w:val="00122076"/>
    <w:rsid w:val="0019119D"/>
    <w:rsid w:val="00193108"/>
    <w:rsid w:val="001E7642"/>
    <w:rsid w:val="002027F5"/>
    <w:rsid w:val="002C4EAA"/>
    <w:rsid w:val="002E1BA7"/>
    <w:rsid w:val="003A4577"/>
    <w:rsid w:val="003F31CA"/>
    <w:rsid w:val="004A7A1E"/>
    <w:rsid w:val="004D61CA"/>
    <w:rsid w:val="005441B8"/>
    <w:rsid w:val="00673733"/>
    <w:rsid w:val="00675A0C"/>
    <w:rsid w:val="00754495"/>
    <w:rsid w:val="007718F9"/>
    <w:rsid w:val="00790E96"/>
    <w:rsid w:val="00810BC9"/>
    <w:rsid w:val="0086394F"/>
    <w:rsid w:val="00872526"/>
    <w:rsid w:val="008A0AC0"/>
    <w:rsid w:val="008F6E28"/>
    <w:rsid w:val="0098354B"/>
    <w:rsid w:val="009873A3"/>
    <w:rsid w:val="009B69BA"/>
    <w:rsid w:val="009C433F"/>
    <w:rsid w:val="00A50EC7"/>
    <w:rsid w:val="00B102A1"/>
    <w:rsid w:val="00B14670"/>
    <w:rsid w:val="00C9055B"/>
    <w:rsid w:val="00CD2481"/>
    <w:rsid w:val="00D04E13"/>
    <w:rsid w:val="00D202D0"/>
    <w:rsid w:val="00D610F2"/>
    <w:rsid w:val="00DC48F3"/>
    <w:rsid w:val="00E22ECA"/>
    <w:rsid w:val="00E56A69"/>
    <w:rsid w:val="00E94BCE"/>
    <w:rsid w:val="00EB26B3"/>
    <w:rsid w:val="00E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ED56A-3E11-482A-AD6F-2E52CE65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A1E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0EC7"/>
    <w:pPr>
      <w:keepNext/>
      <w:keepLines/>
      <w:spacing w:before="240" w:after="0"/>
      <w:outlineLvl w:val="0"/>
    </w:pPr>
    <w:rPr>
      <w:rFonts w:eastAsiaTheme="majorEastAsia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A7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7A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3108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047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50EC7"/>
    <w:rPr>
      <w:rFonts w:ascii="Calibri" w:eastAsiaTheme="majorEastAsia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64/2021 w sprawie zmiany Zarządzenia Rektora nr 94/2020 z dnia 24.09.2020r. w sprawie wprowadzenia wytycznych dotyczących działalności Domów Studenta w zakresie przeciwdziałania rozprzestrzenianiu się wirusa SARS-CoV-2 wśród członkó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64/2021 on the introduction of guidelines for the activity of Student Dormitories in the field of preventing the spread of SARS-CoV-2 virus among members of the MUB</dc:title>
  <dc:creator>Joanna Oniśko</dc:creator>
  <cp:lastModifiedBy>Emilia Snarska</cp:lastModifiedBy>
  <cp:revision>2</cp:revision>
  <dcterms:created xsi:type="dcterms:W3CDTF">2021-09-06T07:37:00Z</dcterms:created>
  <dcterms:modified xsi:type="dcterms:W3CDTF">2021-09-06T07:37:00Z</dcterms:modified>
</cp:coreProperties>
</file>