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9D" w:rsidRPr="00593099" w:rsidRDefault="00593099" w:rsidP="00D3751F">
      <w:pPr>
        <w:spacing w:line="360" w:lineRule="auto"/>
        <w:jc w:val="center"/>
        <w:rPr>
          <w:b/>
          <w:sz w:val="23"/>
          <w:szCs w:val="23"/>
        </w:rPr>
      </w:pPr>
      <w:r w:rsidRPr="00593099">
        <w:rPr>
          <w:b/>
          <w:sz w:val="23"/>
          <w:szCs w:val="23"/>
        </w:rPr>
        <w:t>Uchwała nr 1/2021</w:t>
      </w:r>
    </w:p>
    <w:p w:rsidR="00D8529D" w:rsidRPr="00593099" w:rsidRDefault="00D8529D" w:rsidP="00D3751F">
      <w:pPr>
        <w:spacing w:line="360" w:lineRule="auto"/>
        <w:jc w:val="center"/>
        <w:rPr>
          <w:b/>
          <w:sz w:val="23"/>
          <w:szCs w:val="23"/>
        </w:rPr>
      </w:pPr>
      <w:r w:rsidRPr="00593099">
        <w:rPr>
          <w:b/>
          <w:sz w:val="23"/>
          <w:szCs w:val="23"/>
        </w:rPr>
        <w:t xml:space="preserve">Senatu </w:t>
      </w:r>
      <w:r w:rsidR="002740C0" w:rsidRPr="00593099">
        <w:rPr>
          <w:b/>
          <w:sz w:val="23"/>
          <w:szCs w:val="23"/>
        </w:rPr>
        <w:t>Uniwersytetu</w:t>
      </w:r>
      <w:r w:rsidRPr="00593099">
        <w:rPr>
          <w:b/>
          <w:sz w:val="23"/>
          <w:szCs w:val="23"/>
        </w:rPr>
        <w:t xml:space="preserve"> Medyczne</w:t>
      </w:r>
      <w:r w:rsidR="002740C0" w:rsidRPr="00593099">
        <w:rPr>
          <w:b/>
          <w:sz w:val="23"/>
          <w:szCs w:val="23"/>
        </w:rPr>
        <w:t>go</w:t>
      </w:r>
      <w:r w:rsidRPr="00593099">
        <w:rPr>
          <w:b/>
          <w:sz w:val="23"/>
          <w:szCs w:val="23"/>
        </w:rPr>
        <w:t xml:space="preserve"> w Białymstoku </w:t>
      </w:r>
    </w:p>
    <w:p w:rsidR="00D8529D" w:rsidRPr="00593099" w:rsidRDefault="00D8529D" w:rsidP="00D3751F">
      <w:pPr>
        <w:spacing w:line="360" w:lineRule="auto"/>
        <w:jc w:val="center"/>
        <w:rPr>
          <w:b/>
          <w:sz w:val="23"/>
          <w:szCs w:val="23"/>
        </w:rPr>
      </w:pPr>
      <w:r w:rsidRPr="00593099">
        <w:rPr>
          <w:b/>
          <w:sz w:val="23"/>
          <w:szCs w:val="23"/>
        </w:rPr>
        <w:t xml:space="preserve">z dnia </w:t>
      </w:r>
      <w:r w:rsidR="0026692F" w:rsidRPr="00593099">
        <w:rPr>
          <w:b/>
          <w:sz w:val="23"/>
          <w:szCs w:val="23"/>
        </w:rPr>
        <w:t>28.01.2021r.</w:t>
      </w:r>
    </w:p>
    <w:p w:rsidR="00D8529D" w:rsidRPr="00593099" w:rsidRDefault="00D8529D" w:rsidP="00D3751F">
      <w:pPr>
        <w:spacing w:line="360" w:lineRule="auto"/>
        <w:jc w:val="both"/>
        <w:rPr>
          <w:b/>
          <w:sz w:val="23"/>
          <w:szCs w:val="23"/>
        </w:rPr>
      </w:pPr>
      <w:r w:rsidRPr="00593099">
        <w:rPr>
          <w:b/>
          <w:sz w:val="23"/>
          <w:szCs w:val="23"/>
        </w:rPr>
        <w:t xml:space="preserve">w sprawie przystąpienia </w:t>
      </w:r>
      <w:r w:rsidR="002740C0" w:rsidRPr="00593099">
        <w:rPr>
          <w:b/>
          <w:sz w:val="23"/>
          <w:szCs w:val="23"/>
        </w:rPr>
        <w:t>Uniwersytetu</w:t>
      </w:r>
      <w:r w:rsidRPr="00593099">
        <w:rPr>
          <w:b/>
          <w:sz w:val="23"/>
          <w:szCs w:val="23"/>
        </w:rPr>
        <w:t xml:space="preserve"> Medyczne</w:t>
      </w:r>
      <w:r w:rsidR="002740C0" w:rsidRPr="00593099">
        <w:rPr>
          <w:b/>
          <w:sz w:val="23"/>
          <w:szCs w:val="23"/>
        </w:rPr>
        <w:t>go</w:t>
      </w:r>
      <w:r w:rsidRPr="00593099">
        <w:rPr>
          <w:b/>
          <w:sz w:val="23"/>
          <w:szCs w:val="23"/>
        </w:rPr>
        <w:t xml:space="preserve"> w Białymstoku do realizacji projektu </w:t>
      </w:r>
      <w:r w:rsidR="00925F65" w:rsidRPr="00593099">
        <w:rPr>
          <w:b/>
          <w:sz w:val="23"/>
          <w:szCs w:val="23"/>
        </w:rPr>
        <w:br/>
      </w:r>
      <w:r w:rsidRPr="00593099">
        <w:rPr>
          <w:b/>
          <w:sz w:val="23"/>
          <w:szCs w:val="23"/>
        </w:rPr>
        <w:t xml:space="preserve">pn. </w:t>
      </w:r>
      <w:r w:rsidR="001B5192" w:rsidRPr="00593099">
        <w:rPr>
          <w:b/>
          <w:sz w:val="23"/>
          <w:szCs w:val="23"/>
        </w:rPr>
        <w:t xml:space="preserve">Opracowanie i walidacja kliniczna nowego hybrydowego testu molekularnego (SARS-HYB45) do bezpośredniej i szybkiej diagnostyki SARS-CoV-2: aplikacja laboratoryjna </w:t>
      </w:r>
      <w:r w:rsidR="00593099">
        <w:rPr>
          <w:b/>
          <w:sz w:val="23"/>
          <w:szCs w:val="23"/>
        </w:rPr>
        <w:br/>
      </w:r>
      <w:r w:rsidR="001B5192" w:rsidRPr="00593099">
        <w:rPr>
          <w:b/>
          <w:sz w:val="23"/>
          <w:szCs w:val="23"/>
        </w:rPr>
        <w:t>i „point-of-</w:t>
      </w:r>
      <w:proofErr w:type="spellStart"/>
      <w:r w:rsidR="001B5192" w:rsidRPr="00593099">
        <w:rPr>
          <w:b/>
          <w:sz w:val="23"/>
          <w:szCs w:val="23"/>
        </w:rPr>
        <w:t>care</w:t>
      </w:r>
      <w:proofErr w:type="spellEnd"/>
      <w:r w:rsidR="001B5192" w:rsidRPr="00593099">
        <w:rPr>
          <w:b/>
          <w:sz w:val="23"/>
          <w:szCs w:val="23"/>
        </w:rPr>
        <w:t>” (POC)</w:t>
      </w:r>
      <w:r w:rsidR="00270FEC" w:rsidRPr="00593099">
        <w:rPr>
          <w:b/>
          <w:sz w:val="23"/>
          <w:szCs w:val="23"/>
        </w:rPr>
        <w:t>.</w:t>
      </w:r>
    </w:p>
    <w:p w:rsidR="00D8529D" w:rsidRPr="00925F65" w:rsidRDefault="00D8529D" w:rsidP="00D3751F">
      <w:pPr>
        <w:spacing w:line="360" w:lineRule="auto"/>
        <w:jc w:val="both"/>
        <w:rPr>
          <w:sz w:val="23"/>
          <w:szCs w:val="23"/>
        </w:rPr>
      </w:pPr>
    </w:p>
    <w:p w:rsidR="00925F65" w:rsidRPr="00925F65" w:rsidRDefault="00925F65" w:rsidP="00D3751F">
      <w:pPr>
        <w:spacing w:line="360" w:lineRule="auto"/>
        <w:rPr>
          <w:sz w:val="23"/>
          <w:szCs w:val="23"/>
        </w:rPr>
      </w:pPr>
      <w:r w:rsidRPr="00925F65">
        <w:rPr>
          <w:sz w:val="23"/>
          <w:szCs w:val="23"/>
        </w:rPr>
        <w:t>Na podstawie § 28 ust. 1 pkt 20 Statutu Uniwersytetu Medycznego w Białymstoku uchwala się,  co następuje:</w:t>
      </w:r>
    </w:p>
    <w:p w:rsidR="00D8529D" w:rsidRPr="00925F65" w:rsidRDefault="00D8529D" w:rsidP="00D3751F">
      <w:pPr>
        <w:spacing w:line="360" w:lineRule="auto"/>
        <w:jc w:val="both"/>
        <w:rPr>
          <w:sz w:val="23"/>
          <w:szCs w:val="23"/>
        </w:rPr>
      </w:pPr>
    </w:p>
    <w:p w:rsidR="00D8529D" w:rsidRPr="00925F65" w:rsidRDefault="00D8529D" w:rsidP="00D3751F">
      <w:pPr>
        <w:spacing w:line="360" w:lineRule="auto"/>
        <w:jc w:val="center"/>
        <w:rPr>
          <w:sz w:val="23"/>
          <w:szCs w:val="23"/>
        </w:rPr>
      </w:pPr>
      <w:r w:rsidRPr="00925F65">
        <w:rPr>
          <w:sz w:val="23"/>
          <w:szCs w:val="23"/>
        </w:rPr>
        <w:t>§ 1</w:t>
      </w:r>
    </w:p>
    <w:p w:rsidR="00DF2152" w:rsidRDefault="000B0E37" w:rsidP="00D3751F">
      <w:pPr>
        <w:spacing w:line="360" w:lineRule="auto"/>
        <w:jc w:val="both"/>
        <w:rPr>
          <w:sz w:val="23"/>
          <w:szCs w:val="23"/>
        </w:rPr>
      </w:pPr>
      <w:r w:rsidRPr="00925F65">
        <w:rPr>
          <w:sz w:val="23"/>
          <w:szCs w:val="23"/>
        </w:rPr>
        <w:t>Senat U</w:t>
      </w:r>
      <w:r w:rsidR="00BF6919" w:rsidRPr="00925F65">
        <w:rPr>
          <w:sz w:val="23"/>
          <w:szCs w:val="23"/>
        </w:rPr>
        <w:t xml:space="preserve">niwersytetu Medycznego w Białymstoku </w:t>
      </w:r>
      <w:r w:rsidR="00DF2152">
        <w:rPr>
          <w:sz w:val="23"/>
          <w:szCs w:val="23"/>
        </w:rPr>
        <w:t>pozytywnie opiniuje</w:t>
      </w:r>
      <w:r w:rsidR="00925F65">
        <w:rPr>
          <w:sz w:val="23"/>
          <w:szCs w:val="23"/>
        </w:rPr>
        <w:t>:</w:t>
      </w:r>
    </w:p>
    <w:p w:rsidR="00DF2152" w:rsidRPr="00D3751F" w:rsidRDefault="006C2A20" w:rsidP="00D3751F">
      <w:pPr>
        <w:numPr>
          <w:ilvl w:val="0"/>
          <w:numId w:val="5"/>
        </w:numPr>
        <w:spacing w:line="360" w:lineRule="auto"/>
        <w:ind w:left="426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>p</w:t>
      </w:r>
      <w:r w:rsidR="00DF2152" w:rsidRPr="00D3751F">
        <w:rPr>
          <w:sz w:val="23"/>
          <w:szCs w:val="23"/>
        </w:rPr>
        <w:t xml:space="preserve">odpisanie </w:t>
      </w:r>
      <w:r w:rsidR="00D74110" w:rsidRPr="00D3751F">
        <w:rPr>
          <w:sz w:val="23"/>
          <w:szCs w:val="23"/>
        </w:rPr>
        <w:t>umowy i przystąpie</w:t>
      </w:r>
      <w:r w:rsidR="002740C0" w:rsidRPr="00D3751F">
        <w:rPr>
          <w:sz w:val="23"/>
          <w:szCs w:val="23"/>
        </w:rPr>
        <w:t>nie</w:t>
      </w:r>
      <w:r w:rsidR="004D55B3">
        <w:rPr>
          <w:sz w:val="23"/>
          <w:szCs w:val="23"/>
        </w:rPr>
        <w:t>,</w:t>
      </w:r>
      <w:r w:rsidR="002740C0" w:rsidRPr="00D3751F">
        <w:rPr>
          <w:sz w:val="23"/>
          <w:szCs w:val="23"/>
        </w:rPr>
        <w:t xml:space="preserve"> </w:t>
      </w:r>
      <w:r w:rsidR="00DF2152" w:rsidRPr="00D3751F">
        <w:rPr>
          <w:sz w:val="23"/>
          <w:szCs w:val="23"/>
        </w:rPr>
        <w:t>jako partner</w:t>
      </w:r>
      <w:r w:rsidR="004D55B3">
        <w:rPr>
          <w:sz w:val="23"/>
          <w:szCs w:val="23"/>
        </w:rPr>
        <w:t>,</w:t>
      </w:r>
      <w:r w:rsidR="00DF2152" w:rsidRPr="00D3751F">
        <w:rPr>
          <w:sz w:val="23"/>
          <w:szCs w:val="23"/>
        </w:rPr>
        <w:t xml:space="preserve"> </w:t>
      </w:r>
      <w:r w:rsidR="002740C0" w:rsidRPr="00D3751F">
        <w:rPr>
          <w:sz w:val="23"/>
          <w:szCs w:val="23"/>
        </w:rPr>
        <w:t xml:space="preserve">do realizacji projektu pn. </w:t>
      </w:r>
      <w:r w:rsidR="001B5192" w:rsidRPr="00D3751F">
        <w:rPr>
          <w:sz w:val="23"/>
          <w:szCs w:val="23"/>
        </w:rPr>
        <w:t xml:space="preserve">Opracowanie </w:t>
      </w:r>
      <w:r w:rsidR="00D3751F">
        <w:rPr>
          <w:sz w:val="23"/>
          <w:szCs w:val="23"/>
        </w:rPr>
        <w:br/>
      </w:r>
      <w:r w:rsidR="001B5192" w:rsidRPr="00D3751F">
        <w:rPr>
          <w:sz w:val="23"/>
          <w:szCs w:val="23"/>
        </w:rPr>
        <w:t xml:space="preserve">i walidacja kliniczna nowego hybrydowego testu molekularnego (SARS-HYB45) </w:t>
      </w:r>
      <w:r w:rsidR="00593099">
        <w:rPr>
          <w:sz w:val="23"/>
          <w:szCs w:val="23"/>
        </w:rPr>
        <w:br/>
      </w:r>
      <w:bookmarkStart w:id="0" w:name="_GoBack"/>
      <w:bookmarkEnd w:id="0"/>
      <w:r w:rsidR="001B5192" w:rsidRPr="00D3751F">
        <w:rPr>
          <w:sz w:val="23"/>
          <w:szCs w:val="23"/>
        </w:rPr>
        <w:t>do bezpośredniej i szybkiej diagnostyki SARS-CoV-2: aplikacja laboratoryjna i „point-of-</w:t>
      </w:r>
      <w:proofErr w:type="spellStart"/>
      <w:r w:rsidR="001B5192" w:rsidRPr="00D3751F">
        <w:rPr>
          <w:sz w:val="23"/>
          <w:szCs w:val="23"/>
        </w:rPr>
        <w:t>care</w:t>
      </w:r>
      <w:proofErr w:type="spellEnd"/>
      <w:r w:rsidR="001B5192" w:rsidRPr="00D3751F">
        <w:rPr>
          <w:sz w:val="23"/>
          <w:szCs w:val="23"/>
        </w:rPr>
        <w:t>” (POC)</w:t>
      </w:r>
      <w:r w:rsidR="00BF6919" w:rsidRPr="00D3751F">
        <w:rPr>
          <w:sz w:val="23"/>
          <w:szCs w:val="23"/>
        </w:rPr>
        <w:t xml:space="preserve">, </w:t>
      </w:r>
      <w:r w:rsidR="00D74110" w:rsidRPr="00D3751F">
        <w:rPr>
          <w:sz w:val="23"/>
          <w:szCs w:val="23"/>
        </w:rPr>
        <w:t>finansowanego z</w:t>
      </w:r>
      <w:r w:rsidR="00BF6919" w:rsidRPr="00D3751F">
        <w:rPr>
          <w:sz w:val="23"/>
          <w:szCs w:val="23"/>
        </w:rPr>
        <w:t xml:space="preserve"> </w:t>
      </w:r>
      <w:r w:rsidR="001B5192" w:rsidRPr="00D3751F">
        <w:rPr>
          <w:bCs/>
          <w:sz w:val="23"/>
          <w:szCs w:val="23"/>
        </w:rPr>
        <w:t xml:space="preserve">Programu Operacyjnego </w:t>
      </w:r>
      <w:r w:rsidR="001B5192" w:rsidRPr="00D3751F">
        <w:rPr>
          <w:sz w:val="23"/>
          <w:szCs w:val="23"/>
        </w:rPr>
        <w:t xml:space="preserve">Inteligentny Rozwój 2014-2020, </w:t>
      </w:r>
      <w:r w:rsidR="001B5192" w:rsidRPr="00D3751F">
        <w:rPr>
          <w:bCs/>
          <w:sz w:val="23"/>
          <w:szCs w:val="23"/>
        </w:rPr>
        <w:t xml:space="preserve">Działanie </w:t>
      </w:r>
      <w:r w:rsidR="001B5192" w:rsidRPr="00D3751F">
        <w:rPr>
          <w:sz w:val="23"/>
          <w:szCs w:val="23"/>
        </w:rPr>
        <w:t xml:space="preserve">Projekty B+R przedsiębiorstw, </w:t>
      </w:r>
      <w:r w:rsidR="001B5192" w:rsidRPr="00D3751F">
        <w:rPr>
          <w:bCs/>
          <w:sz w:val="23"/>
          <w:szCs w:val="23"/>
        </w:rPr>
        <w:t xml:space="preserve">Poddziałanie </w:t>
      </w:r>
      <w:r w:rsidR="001B5192" w:rsidRPr="00D3751F">
        <w:rPr>
          <w:sz w:val="23"/>
          <w:szCs w:val="23"/>
        </w:rPr>
        <w:t>Badania przemysłowe i prace rozwojowe realizowane przez przedsiębiorstwa</w:t>
      </w:r>
      <w:r>
        <w:rPr>
          <w:sz w:val="23"/>
          <w:szCs w:val="23"/>
        </w:rPr>
        <w:t>; l</w:t>
      </w:r>
      <w:r w:rsidR="00DF2152" w:rsidRPr="00D3751F">
        <w:rPr>
          <w:sz w:val="23"/>
          <w:szCs w:val="23"/>
        </w:rPr>
        <w:t xml:space="preserve">ider </w:t>
      </w:r>
      <w:r w:rsidR="004D55B3" w:rsidRPr="00D3751F">
        <w:rPr>
          <w:sz w:val="23"/>
          <w:szCs w:val="23"/>
        </w:rPr>
        <w:t>projektu</w:t>
      </w:r>
      <w:r w:rsidR="00DF2152" w:rsidRPr="00D3751F">
        <w:rPr>
          <w:sz w:val="23"/>
          <w:szCs w:val="23"/>
        </w:rPr>
        <w:t xml:space="preserve"> - Akademicki Ośrodek Diagnostyki Patomorfologicznej i Genetyczno-Molekularnej sp. z o.o. w Białymstoku</w:t>
      </w:r>
      <w:r>
        <w:rPr>
          <w:sz w:val="23"/>
          <w:szCs w:val="23"/>
        </w:rPr>
        <w:t xml:space="preserve">; </w:t>
      </w:r>
    </w:p>
    <w:p w:rsidR="00925F65" w:rsidRPr="00925F65" w:rsidRDefault="00925F65" w:rsidP="00D3751F">
      <w:pPr>
        <w:numPr>
          <w:ilvl w:val="0"/>
          <w:numId w:val="5"/>
        </w:numPr>
        <w:spacing w:line="360" w:lineRule="auto"/>
        <w:ind w:left="426"/>
        <w:jc w:val="both"/>
        <w:rPr>
          <w:sz w:val="23"/>
          <w:szCs w:val="23"/>
        </w:rPr>
      </w:pPr>
      <w:r w:rsidRPr="00925F65">
        <w:rPr>
          <w:sz w:val="23"/>
          <w:szCs w:val="23"/>
        </w:rPr>
        <w:t>prefinansowanie</w:t>
      </w:r>
      <w:r>
        <w:rPr>
          <w:sz w:val="23"/>
          <w:szCs w:val="23"/>
        </w:rPr>
        <w:t xml:space="preserve"> </w:t>
      </w:r>
      <w:r w:rsidRPr="00925F65">
        <w:rPr>
          <w:sz w:val="23"/>
          <w:szCs w:val="23"/>
        </w:rPr>
        <w:t>wydatków niezbędnych do zgodnej z przyjętym harmonogramem realizacji projektu pn. Opracowanie i walidacja kliniczna nowego hybrydowego testu molekularnego (SARS-HYB45) do bezpośredniej i szybkiej diagnostyki SARS-CoV-2: aplikacja laboratoryjna i „point-of-</w:t>
      </w:r>
      <w:proofErr w:type="spellStart"/>
      <w:r w:rsidRPr="00925F65">
        <w:rPr>
          <w:sz w:val="23"/>
          <w:szCs w:val="23"/>
        </w:rPr>
        <w:t>care</w:t>
      </w:r>
      <w:proofErr w:type="spellEnd"/>
      <w:r w:rsidRPr="00925F65">
        <w:rPr>
          <w:sz w:val="23"/>
          <w:szCs w:val="23"/>
        </w:rPr>
        <w:t>” (POC) do kwoty 590 200,61 zł.</w:t>
      </w:r>
    </w:p>
    <w:p w:rsidR="004D55B3" w:rsidRDefault="004D55B3" w:rsidP="00D3751F">
      <w:pPr>
        <w:spacing w:line="360" w:lineRule="auto"/>
        <w:jc w:val="center"/>
        <w:rPr>
          <w:sz w:val="23"/>
          <w:szCs w:val="23"/>
        </w:rPr>
      </w:pPr>
    </w:p>
    <w:p w:rsidR="00B33902" w:rsidRPr="00925F65" w:rsidRDefault="00B33902" w:rsidP="00D3751F">
      <w:pPr>
        <w:spacing w:line="360" w:lineRule="auto"/>
        <w:jc w:val="center"/>
        <w:rPr>
          <w:sz w:val="23"/>
          <w:szCs w:val="23"/>
        </w:rPr>
      </w:pPr>
      <w:r w:rsidRPr="00925F65">
        <w:rPr>
          <w:sz w:val="23"/>
          <w:szCs w:val="23"/>
        </w:rPr>
        <w:t xml:space="preserve">§ </w:t>
      </w:r>
      <w:r w:rsidR="004D55B3">
        <w:rPr>
          <w:sz w:val="23"/>
          <w:szCs w:val="23"/>
        </w:rPr>
        <w:t>2</w:t>
      </w:r>
    </w:p>
    <w:p w:rsidR="001A15EE" w:rsidRDefault="00D8529D" w:rsidP="00D3751F">
      <w:pPr>
        <w:tabs>
          <w:tab w:val="left" w:pos="2700"/>
          <w:tab w:val="left" w:pos="2880"/>
        </w:tabs>
        <w:spacing w:line="360" w:lineRule="auto"/>
        <w:jc w:val="both"/>
        <w:rPr>
          <w:sz w:val="23"/>
          <w:szCs w:val="23"/>
        </w:rPr>
      </w:pPr>
      <w:r w:rsidRPr="00925F65">
        <w:rPr>
          <w:sz w:val="23"/>
          <w:szCs w:val="23"/>
        </w:rPr>
        <w:t>Uchwała wchodzi w życie z dniem podjęcia.</w:t>
      </w:r>
    </w:p>
    <w:p w:rsidR="0026692F" w:rsidRDefault="0026692F" w:rsidP="00D3751F">
      <w:pPr>
        <w:spacing w:line="360" w:lineRule="auto"/>
        <w:ind w:left="5664"/>
        <w:jc w:val="both"/>
      </w:pPr>
    </w:p>
    <w:p w:rsidR="0026692F" w:rsidRPr="00537546" w:rsidRDefault="0026692F" w:rsidP="00D3751F">
      <w:pPr>
        <w:spacing w:line="360" w:lineRule="auto"/>
        <w:ind w:left="5664"/>
        <w:jc w:val="both"/>
      </w:pPr>
      <w:r w:rsidRPr="00537546">
        <w:t>Przewodniczący Senatu</w:t>
      </w:r>
    </w:p>
    <w:p w:rsidR="0026692F" w:rsidRPr="00537546" w:rsidRDefault="0026692F" w:rsidP="00D3751F">
      <w:pPr>
        <w:spacing w:line="360" w:lineRule="auto"/>
        <w:ind w:left="5664" w:firstLine="708"/>
        <w:jc w:val="both"/>
      </w:pPr>
      <w:r w:rsidRPr="00537546">
        <w:t>Rektor</w:t>
      </w:r>
    </w:p>
    <w:p w:rsidR="0026692F" w:rsidRPr="00537546" w:rsidRDefault="0026692F" w:rsidP="00D3751F">
      <w:pPr>
        <w:spacing w:line="360" w:lineRule="auto"/>
        <w:ind w:left="5664" w:firstLine="708"/>
        <w:jc w:val="both"/>
      </w:pPr>
    </w:p>
    <w:p w:rsidR="0026692F" w:rsidRPr="00421076" w:rsidRDefault="0026692F" w:rsidP="00D3751F">
      <w:pPr>
        <w:spacing w:line="360" w:lineRule="auto"/>
        <w:ind w:left="4956"/>
        <w:jc w:val="both"/>
      </w:pPr>
      <w:r>
        <w:t xml:space="preserve">    </w:t>
      </w:r>
      <w:r w:rsidRPr="00537546">
        <w:t xml:space="preserve"> prof. dr hab. </w:t>
      </w:r>
      <w:r>
        <w:t xml:space="preserve">Adam </w:t>
      </w:r>
      <w:proofErr w:type="spellStart"/>
      <w:r>
        <w:t>Krętowski</w:t>
      </w:r>
      <w:proofErr w:type="spellEnd"/>
    </w:p>
    <w:p w:rsidR="0026692F" w:rsidRPr="00925F65" w:rsidRDefault="0026692F" w:rsidP="00D3751F">
      <w:pPr>
        <w:tabs>
          <w:tab w:val="left" w:pos="2700"/>
          <w:tab w:val="left" w:pos="2880"/>
        </w:tabs>
        <w:spacing w:line="360" w:lineRule="auto"/>
        <w:jc w:val="both"/>
        <w:rPr>
          <w:sz w:val="23"/>
          <w:szCs w:val="23"/>
        </w:rPr>
      </w:pPr>
    </w:p>
    <w:sectPr w:rsidR="0026692F" w:rsidRPr="00925F65" w:rsidSect="0026692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BAA"/>
    <w:multiLevelType w:val="hybridMultilevel"/>
    <w:tmpl w:val="834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1A7"/>
    <w:multiLevelType w:val="hybridMultilevel"/>
    <w:tmpl w:val="0DA8394C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F80"/>
    <w:multiLevelType w:val="hybridMultilevel"/>
    <w:tmpl w:val="CAB0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65BC7"/>
    <w:multiLevelType w:val="hybridMultilevel"/>
    <w:tmpl w:val="B4E8B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4520B"/>
    <w:multiLevelType w:val="hybridMultilevel"/>
    <w:tmpl w:val="7932E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9D"/>
    <w:rsid w:val="000B0E37"/>
    <w:rsid w:val="001A15EE"/>
    <w:rsid w:val="001B5192"/>
    <w:rsid w:val="0026692F"/>
    <w:rsid w:val="00270FEC"/>
    <w:rsid w:val="002740C0"/>
    <w:rsid w:val="002B0CD0"/>
    <w:rsid w:val="002E1FFC"/>
    <w:rsid w:val="00457613"/>
    <w:rsid w:val="004D55B3"/>
    <w:rsid w:val="00593099"/>
    <w:rsid w:val="006C2A20"/>
    <w:rsid w:val="00854D42"/>
    <w:rsid w:val="00895EDC"/>
    <w:rsid w:val="008A693E"/>
    <w:rsid w:val="00925F65"/>
    <w:rsid w:val="009926B4"/>
    <w:rsid w:val="00B33902"/>
    <w:rsid w:val="00BE050F"/>
    <w:rsid w:val="00BF6919"/>
    <w:rsid w:val="00C24CD0"/>
    <w:rsid w:val="00C44405"/>
    <w:rsid w:val="00D3751F"/>
    <w:rsid w:val="00D42D1E"/>
    <w:rsid w:val="00D74110"/>
    <w:rsid w:val="00D8529D"/>
    <w:rsid w:val="00DF2152"/>
    <w:rsid w:val="00F02D7A"/>
    <w:rsid w:val="00F15819"/>
    <w:rsid w:val="00F749BB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7ADF-FE8D-4F5B-ACE8-9D30205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29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B0E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B0E3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F762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6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76236"/>
  </w:style>
  <w:style w:type="paragraph" w:styleId="Tematkomentarza">
    <w:name w:val="annotation subject"/>
    <w:basedOn w:val="Tekstkomentarza"/>
    <w:next w:val="Tekstkomentarza"/>
    <w:link w:val="TematkomentarzaZnak"/>
    <w:rsid w:val="00F76236"/>
    <w:rPr>
      <w:b/>
      <w:bCs/>
    </w:rPr>
  </w:style>
  <w:style w:type="character" w:customStyle="1" w:styleId="TematkomentarzaZnak">
    <w:name w:val="Temat komentarza Znak"/>
    <w:link w:val="Tematkomentarza"/>
    <w:rsid w:val="00F76236"/>
    <w:rPr>
      <w:b/>
      <w:bCs/>
    </w:rPr>
  </w:style>
  <w:style w:type="paragraph" w:styleId="Akapitzlist">
    <w:name w:val="List Paragraph"/>
    <w:basedOn w:val="Normalny"/>
    <w:uiPriority w:val="34"/>
    <w:qFormat/>
    <w:rsid w:val="002669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Akademia Medyczna</dc:creator>
  <cp:keywords/>
  <cp:lastModifiedBy>Agnieszka</cp:lastModifiedBy>
  <cp:revision>3</cp:revision>
  <cp:lastPrinted>2021-01-28T12:23:00Z</cp:lastPrinted>
  <dcterms:created xsi:type="dcterms:W3CDTF">2021-01-27T13:20:00Z</dcterms:created>
  <dcterms:modified xsi:type="dcterms:W3CDTF">2021-01-28T12:23:00Z</dcterms:modified>
</cp:coreProperties>
</file>