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D5" w:rsidRDefault="00367AD5" w:rsidP="00367AD5">
      <w:pPr>
        <w:spacing w:line="360" w:lineRule="auto"/>
        <w:jc w:val="center"/>
      </w:pPr>
      <w:bookmarkStart w:id="0" w:name="_GoBack"/>
      <w:bookmarkEnd w:id="0"/>
      <w:r>
        <w:t>Zarządzenie Nr 21/2015</w:t>
      </w:r>
    </w:p>
    <w:p w:rsidR="00367AD5" w:rsidRDefault="00367AD5" w:rsidP="00367AD5">
      <w:pPr>
        <w:spacing w:line="360" w:lineRule="auto"/>
        <w:jc w:val="center"/>
      </w:pPr>
      <w:r>
        <w:t>Rektora Uniwersytetu Medycznego w Białymstoku</w:t>
      </w:r>
    </w:p>
    <w:p w:rsidR="00367AD5" w:rsidRDefault="00367AD5" w:rsidP="00367AD5">
      <w:pPr>
        <w:spacing w:line="360" w:lineRule="auto"/>
        <w:jc w:val="center"/>
      </w:pPr>
      <w:r>
        <w:t>z dnia 24.04.2015r</w:t>
      </w:r>
    </w:p>
    <w:p w:rsidR="00367AD5" w:rsidRDefault="00367AD5" w:rsidP="00367AD5">
      <w:pPr>
        <w:pStyle w:val="Tekstpodstawowy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w sprawie wprowadzenia zmiany do Zarządzenia Rektora Nr 12/2014 z dnia 18.02.2014r.                    w sprawie </w:t>
      </w:r>
      <w:r>
        <w:rPr>
          <w:rFonts w:ascii="Times New Roman" w:hAnsi="Times New Roman"/>
          <w:bCs/>
        </w:rPr>
        <w:t>powołania Rady Społecznej Uniwersyteckiego Dziecięcego Szpitala Klinicznego im. L. Zamenhofa w Białymstoku</w:t>
      </w:r>
    </w:p>
    <w:p w:rsidR="00367AD5" w:rsidRDefault="00367AD5" w:rsidP="00367AD5">
      <w:pPr>
        <w:pStyle w:val="Tekstpodstawowy"/>
        <w:rPr>
          <w:rFonts w:ascii="Times New Roman" w:hAnsi="Times New Roman"/>
        </w:rPr>
      </w:pPr>
    </w:p>
    <w:p w:rsidR="00367AD5" w:rsidRDefault="00367AD5" w:rsidP="00367AD5">
      <w:pPr>
        <w:pStyle w:val="Tekstpodstawow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Na podstawie art. 48 ust. 6 ustawy o działalności leczniczej z dnia 15.04.2011 r. (Dz. U. z 2013r po. 217 z </w:t>
      </w:r>
      <w:proofErr w:type="spellStart"/>
      <w:r>
        <w:rPr>
          <w:rFonts w:ascii="Times New Roman" w:hAnsi="Times New Roman"/>
        </w:rPr>
        <w:t>późn</w:t>
      </w:r>
      <w:proofErr w:type="spellEnd"/>
      <w:r>
        <w:rPr>
          <w:rFonts w:ascii="Times New Roman" w:hAnsi="Times New Roman"/>
        </w:rPr>
        <w:t>. zm.) zarządzam, co następuje:</w:t>
      </w:r>
    </w:p>
    <w:p w:rsidR="00367AD5" w:rsidRDefault="00367AD5" w:rsidP="00367AD5">
      <w:pPr>
        <w:pStyle w:val="Tekstpodstawowy"/>
        <w:jc w:val="both"/>
        <w:rPr>
          <w:rFonts w:ascii="Times New Roman" w:hAnsi="Times New Roman"/>
        </w:rPr>
      </w:pPr>
    </w:p>
    <w:p w:rsidR="00367AD5" w:rsidRDefault="00367AD5" w:rsidP="00367AD5">
      <w:pPr>
        <w:pStyle w:val="Tekstpodstawowy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367AD5" w:rsidRDefault="00367AD5" w:rsidP="00367AD5">
      <w:pPr>
        <w:pStyle w:val="Tekstpodstawowy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Zarządzeniu Rektora Nr 12/2014 z dnia 18.02.2014 r. w sprawie powołania Rady Społecznej Uniwersyteckiego Dziecięcego  Szpitala Klinicznego w Białymstoku, wprowadza się następujące zmiany: </w:t>
      </w:r>
    </w:p>
    <w:p w:rsidR="00367AD5" w:rsidRDefault="00367AD5" w:rsidP="00367AD5">
      <w:pPr>
        <w:pStyle w:val="Tekstpodstawowy"/>
        <w:jc w:val="left"/>
        <w:rPr>
          <w:rFonts w:ascii="Times New Roman" w:hAnsi="Times New Roman"/>
        </w:rPr>
      </w:pPr>
    </w:p>
    <w:p w:rsidR="00367AD5" w:rsidRDefault="00367AD5" w:rsidP="00367AD5">
      <w:pPr>
        <w:pStyle w:val="Tekstpodstawowy"/>
        <w:numPr>
          <w:ilvl w:val="0"/>
          <w:numId w:val="1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W § 1  w części dotyczącej składu osobowego Rady Społecznej:</w:t>
      </w:r>
    </w:p>
    <w:p w:rsidR="00367AD5" w:rsidRDefault="00367AD5" w:rsidP="00367AD5">
      <w:pPr>
        <w:pStyle w:val="Tekstpodstawowy"/>
        <w:ind w:left="284" w:hanging="169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a/ odwołuje się Pana Bartłomieja Miastkowskiego  z funkcji członka Rady Społecznej,</w:t>
      </w:r>
    </w:p>
    <w:p w:rsidR="00367AD5" w:rsidRDefault="00367AD5" w:rsidP="00367AD5">
      <w:pPr>
        <w:pStyle w:val="Tekstpodstawowy"/>
        <w:ind w:left="284" w:hanging="1697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b/ powołuje się Panią Magdalenę </w:t>
      </w:r>
      <w:proofErr w:type="spellStart"/>
      <w:r>
        <w:rPr>
          <w:rFonts w:ascii="Times New Roman" w:hAnsi="Times New Roman"/>
        </w:rPr>
        <w:t>Donejko</w:t>
      </w:r>
      <w:proofErr w:type="spellEnd"/>
      <w:r>
        <w:rPr>
          <w:rFonts w:ascii="Times New Roman" w:hAnsi="Times New Roman"/>
        </w:rPr>
        <w:t xml:space="preserve"> na członka Rady Społecznej.</w:t>
      </w:r>
    </w:p>
    <w:p w:rsidR="00367AD5" w:rsidRDefault="00367AD5" w:rsidP="00367AD5">
      <w:pPr>
        <w:pStyle w:val="Tekstpodstawowy"/>
        <w:ind w:left="3540" w:hanging="35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367AD5" w:rsidRDefault="00367AD5" w:rsidP="00367AD5">
      <w:pPr>
        <w:pStyle w:val="Tekstpodstawowy"/>
        <w:ind w:left="3540" w:hanging="3540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367AD5" w:rsidRDefault="00367AD5" w:rsidP="00367AD5">
      <w:pPr>
        <w:pStyle w:val="Tekstpodstawowy"/>
        <w:ind w:left="3540" w:hanging="35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Zarządzenie wchodzi w życie z dniem podpisania.</w:t>
      </w:r>
    </w:p>
    <w:p w:rsidR="00367AD5" w:rsidRDefault="00367AD5" w:rsidP="00367AD5">
      <w:pPr>
        <w:pStyle w:val="Tekstpodstawowy"/>
        <w:ind w:left="3540" w:hanging="3540"/>
        <w:jc w:val="left"/>
        <w:rPr>
          <w:rFonts w:ascii="Times New Roman" w:hAnsi="Times New Roman"/>
        </w:rPr>
      </w:pPr>
    </w:p>
    <w:p w:rsidR="00367AD5" w:rsidRDefault="00367AD5" w:rsidP="00367AD5">
      <w:pPr>
        <w:pStyle w:val="Tekstpodstawowy"/>
        <w:ind w:left="3540" w:hanging="354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367AD5" w:rsidRDefault="00367AD5" w:rsidP="00367AD5">
      <w:pPr>
        <w:pStyle w:val="Tekstpodstawowy"/>
        <w:jc w:val="left"/>
        <w:rPr>
          <w:rFonts w:ascii="Times New Roman" w:hAnsi="Times New Roman"/>
        </w:rPr>
      </w:pPr>
    </w:p>
    <w:p w:rsidR="00367AD5" w:rsidRDefault="00367AD5" w:rsidP="00367AD5">
      <w:pPr>
        <w:spacing w:line="360" w:lineRule="auto"/>
      </w:pPr>
    </w:p>
    <w:p w:rsidR="00367AD5" w:rsidRDefault="00367AD5" w:rsidP="00367AD5">
      <w:pPr>
        <w:spacing w:line="360" w:lineRule="auto"/>
      </w:pPr>
    </w:p>
    <w:p w:rsidR="009D6E04" w:rsidRDefault="009D6E04"/>
    <w:sectPr w:rsidR="009D6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F2802"/>
    <w:multiLevelType w:val="hybridMultilevel"/>
    <w:tmpl w:val="22323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D5"/>
    <w:rsid w:val="00195801"/>
    <w:rsid w:val="00367AD5"/>
    <w:rsid w:val="00467C9D"/>
    <w:rsid w:val="00912738"/>
    <w:rsid w:val="009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E1221-E0D0-4F7B-88B3-6BEBF94B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A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67AD5"/>
    <w:pPr>
      <w:spacing w:line="360" w:lineRule="auto"/>
      <w:jc w:val="center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367AD5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D5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Emilia Minasz</cp:lastModifiedBy>
  <cp:revision>2</cp:revision>
  <cp:lastPrinted>2015-04-24T07:52:00Z</cp:lastPrinted>
  <dcterms:created xsi:type="dcterms:W3CDTF">2015-04-28T09:43:00Z</dcterms:created>
  <dcterms:modified xsi:type="dcterms:W3CDTF">2015-04-28T09:43:00Z</dcterms:modified>
</cp:coreProperties>
</file>