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58911" w14:textId="44529483" w:rsidR="00A73782" w:rsidRPr="00DD3746" w:rsidRDefault="0027614A" w:rsidP="00DD37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ZARZĄDZENIE N</w:t>
      </w:r>
      <w:r w:rsidR="00A73782" w:rsidRPr="00DD3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 </w:t>
      </w:r>
      <w:r w:rsidR="008F4C5A" w:rsidRPr="00DD3746">
        <w:rPr>
          <w:rFonts w:ascii="Times New Roman" w:hAnsi="Times New Roman" w:cs="Times New Roman"/>
          <w:b/>
          <w:color w:val="000000"/>
          <w:sz w:val="28"/>
          <w:szCs w:val="28"/>
        </w:rPr>
        <w:t>128/2020</w:t>
      </w:r>
      <w:r w:rsidR="00A73782" w:rsidRPr="00DD3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F680B52" w14:textId="77777777" w:rsidR="00A73782" w:rsidRPr="00DD3746" w:rsidRDefault="00A73782" w:rsidP="00DD37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746">
        <w:rPr>
          <w:rFonts w:ascii="Times New Roman" w:hAnsi="Times New Roman" w:cs="Times New Roman"/>
          <w:b/>
          <w:color w:val="000000"/>
          <w:sz w:val="28"/>
          <w:szCs w:val="28"/>
        </w:rPr>
        <w:t>REKTORA UNIWERSYTETU MEDYCZNEGO W BIAŁYMSTOKU</w:t>
      </w:r>
    </w:p>
    <w:p w14:paraId="158720D5" w14:textId="4CEB6984" w:rsidR="00A73782" w:rsidRPr="00DD3746" w:rsidRDefault="00A73782" w:rsidP="00DD37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3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 dnia </w:t>
      </w:r>
      <w:r w:rsidR="008F4C5A" w:rsidRPr="00DD374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DD3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grudnia 2020 r.</w:t>
      </w:r>
      <w:bookmarkStart w:id="0" w:name="_GoBack"/>
      <w:bookmarkEnd w:id="0"/>
    </w:p>
    <w:p w14:paraId="7C034F43" w14:textId="0BFB8582" w:rsidR="00A73782" w:rsidRPr="00DD3746" w:rsidRDefault="00201C45" w:rsidP="00DD374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746">
        <w:rPr>
          <w:rFonts w:ascii="Times New Roman" w:hAnsi="Times New Roman" w:cs="Times New Roman"/>
          <w:color w:val="000000"/>
          <w:sz w:val="28"/>
          <w:szCs w:val="28"/>
        </w:rPr>
        <w:t>zmieniające</w:t>
      </w:r>
      <w:r w:rsidR="00A73782"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>zarządzenie</w:t>
      </w:r>
      <w:r w:rsidR="00A73782"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w sprawie instrukcji kancelaryjnej, jednolitego rzeczowego wykazu akt i instrukcji w sprawie organizacji i zakresu działania archiwum zakładowego Uniwersytetu Medycznego w Białymstoku</w:t>
      </w:r>
    </w:p>
    <w:p w14:paraId="2604ACE9" w14:textId="137555C1" w:rsidR="00A73782" w:rsidRPr="00DD3746" w:rsidRDefault="00A73782" w:rsidP="00DD374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Na podstawie art. 6 ust. 2 ustawy z dnia 14 lipca 1983 r. o narodowym zasobie archiwalnym i archiwach (Dz. U. z 2020 r. poz. 164) </w:t>
      </w:r>
      <w:r w:rsidR="00201C45" w:rsidRPr="00DD3746">
        <w:rPr>
          <w:rFonts w:ascii="Times New Roman" w:hAnsi="Times New Roman" w:cs="Times New Roman"/>
          <w:color w:val="000000"/>
          <w:sz w:val="28"/>
          <w:szCs w:val="28"/>
        </w:rPr>
        <w:t>zarządza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746">
        <w:rPr>
          <w:rFonts w:ascii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̨, co </w:t>
      </w:r>
      <w:proofErr w:type="spellStart"/>
      <w:r w:rsidRPr="00DD3746">
        <w:rPr>
          <w:rFonts w:ascii="Times New Roman" w:hAnsi="Times New Roman" w:cs="Times New Roman"/>
          <w:color w:val="000000"/>
          <w:sz w:val="28"/>
          <w:szCs w:val="28"/>
        </w:rPr>
        <w:t>następuje</w:t>
      </w:r>
      <w:proofErr w:type="spellEnd"/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C6A2BF5" w14:textId="45407876" w:rsidR="00A73782" w:rsidRPr="00DD3746" w:rsidRDefault="00A73782" w:rsidP="00DD374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§ 1. W </w:t>
      </w:r>
      <w:r w:rsidR="00201C45" w:rsidRPr="00DD3746">
        <w:rPr>
          <w:rFonts w:ascii="Times New Roman" w:hAnsi="Times New Roman" w:cs="Times New Roman"/>
          <w:color w:val="000000"/>
          <w:sz w:val="28"/>
          <w:szCs w:val="28"/>
        </w:rPr>
        <w:t>zarządzeniu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6CC" w:rsidRPr="00DD3746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r </w:t>
      </w:r>
      <w:r w:rsidR="00CD46CC" w:rsidRPr="00DD3746">
        <w:rPr>
          <w:rFonts w:ascii="Times New Roman" w:hAnsi="Times New Roman" w:cs="Times New Roman"/>
          <w:color w:val="000000"/>
          <w:sz w:val="28"/>
          <w:szCs w:val="28"/>
        </w:rPr>
        <w:t>97/2019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Rektora Uniwersytetu Medycznego w Białymstoku z dnia </w:t>
      </w:r>
      <w:r w:rsidR="00CD46CC" w:rsidRPr="00DD374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grudnia 2019 r. w sprawie instrukcji kancelaryjnej, jednolitego rzeczowego wykazu akt i instrukcji w sprawie organizacji i zakresu działania archiwum zakładowego na Uniwersytecie Medycznym w Białymstoku, </w:t>
      </w:r>
      <w:r w:rsidR="00201C45" w:rsidRPr="00DD3746">
        <w:rPr>
          <w:rFonts w:ascii="Times New Roman" w:hAnsi="Times New Roman" w:cs="Times New Roman"/>
          <w:color w:val="000000"/>
          <w:sz w:val="28"/>
          <w:szCs w:val="28"/>
        </w:rPr>
        <w:t>załącznik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nr 2 otrzymuje brzmienie </w:t>
      </w:r>
      <w:r w:rsidR="00201C45" w:rsidRPr="00DD3746">
        <w:rPr>
          <w:rFonts w:ascii="Times New Roman" w:hAnsi="Times New Roman" w:cs="Times New Roman"/>
          <w:color w:val="000000"/>
          <w:sz w:val="28"/>
          <w:szCs w:val="28"/>
        </w:rPr>
        <w:t>określone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w </w:t>
      </w:r>
      <w:r w:rsidR="00201C45" w:rsidRPr="00DD3746">
        <w:rPr>
          <w:rFonts w:ascii="Times New Roman" w:hAnsi="Times New Roman" w:cs="Times New Roman"/>
          <w:color w:val="000000"/>
          <w:sz w:val="28"/>
          <w:szCs w:val="28"/>
        </w:rPr>
        <w:t>załączniku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do niniejszego </w:t>
      </w:r>
      <w:r w:rsidR="00201C45" w:rsidRPr="00DD3746">
        <w:rPr>
          <w:rFonts w:ascii="Times New Roman" w:hAnsi="Times New Roman" w:cs="Times New Roman"/>
          <w:color w:val="000000"/>
          <w:sz w:val="28"/>
          <w:szCs w:val="28"/>
        </w:rPr>
        <w:t>zarządzenia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0250A28" w14:textId="5562DBE1" w:rsidR="00A73782" w:rsidRPr="00DD3746" w:rsidRDefault="00A73782" w:rsidP="00DD374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§ 2. </w:t>
      </w:r>
      <w:r w:rsidR="00201C45" w:rsidRPr="00DD3746">
        <w:rPr>
          <w:rFonts w:ascii="Times New Roman" w:hAnsi="Times New Roman" w:cs="Times New Roman"/>
          <w:color w:val="000000"/>
          <w:sz w:val="28"/>
          <w:szCs w:val="28"/>
        </w:rPr>
        <w:t>Zarządzenie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wchodzi w </w:t>
      </w:r>
      <w:proofErr w:type="spellStart"/>
      <w:r w:rsidRPr="00DD3746">
        <w:rPr>
          <w:rFonts w:ascii="Times New Roman" w:hAnsi="Times New Roman" w:cs="Times New Roman"/>
          <w:color w:val="000000"/>
          <w:sz w:val="28"/>
          <w:szCs w:val="28"/>
        </w:rPr>
        <w:t>życie</w:t>
      </w:r>
      <w:proofErr w:type="spellEnd"/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z dniem </w:t>
      </w:r>
      <w:r w:rsidR="008F4C5A" w:rsidRPr="00DD37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D3746">
        <w:rPr>
          <w:rFonts w:ascii="Times New Roman" w:hAnsi="Times New Roman" w:cs="Times New Roman"/>
          <w:color w:val="000000"/>
          <w:sz w:val="28"/>
          <w:szCs w:val="28"/>
        </w:rPr>
        <w:t xml:space="preserve"> stycznia 2021 r. </w:t>
      </w:r>
    </w:p>
    <w:p w14:paraId="114D86A5" w14:textId="77777777" w:rsidR="00DD3746" w:rsidRPr="00DD3746" w:rsidRDefault="00DD3746" w:rsidP="00DD3746">
      <w:pPr>
        <w:spacing w:line="312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45AEC67B" w14:textId="77777777" w:rsidR="00DD3746" w:rsidRPr="00DD3746" w:rsidRDefault="00DD3746" w:rsidP="00DD3746">
      <w:pPr>
        <w:spacing w:line="312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DD3746">
        <w:rPr>
          <w:rFonts w:ascii="Times New Roman" w:hAnsi="Times New Roman" w:cs="Times New Roman"/>
          <w:sz w:val="28"/>
          <w:szCs w:val="28"/>
        </w:rPr>
        <w:t>Rektor</w:t>
      </w:r>
    </w:p>
    <w:p w14:paraId="5D01286F" w14:textId="77777777" w:rsidR="00DD3746" w:rsidRPr="00DD3746" w:rsidRDefault="00DD3746" w:rsidP="00DD3746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14:paraId="5ACE6A08" w14:textId="1CA526AB" w:rsidR="00A73782" w:rsidRPr="00DD3746" w:rsidRDefault="00DD3746" w:rsidP="00DD3746">
      <w:pPr>
        <w:spacing w:line="312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D3746">
        <w:rPr>
          <w:rFonts w:ascii="Times New Roman" w:hAnsi="Times New Roman" w:cs="Times New Roman"/>
          <w:sz w:val="28"/>
          <w:szCs w:val="28"/>
        </w:rPr>
        <w:t xml:space="preserve">prof. dr hab. Adam </w:t>
      </w:r>
      <w:proofErr w:type="spellStart"/>
      <w:r w:rsidRPr="00DD3746">
        <w:rPr>
          <w:rFonts w:ascii="Times New Roman" w:hAnsi="Times New Roman" w:cs="Times New Roman"/>
          <w:sz w:val="28"/>
          <w:szCs w:val="28"/>
        </w:rPr>
        <w:t>Krętowski</w:t>
      </w:r>
      <w:proofErr w:type="spellEnd"/>
    </w:p>
    <w:sectPr w:rsidR="00A73782" w:rsidRPr="00DD3746" w:rsidSect="001F00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82"/>
    <w:rsid w:val="00201C45"/>
    <w:rsid w:val="0027614A"/>
    <w:rsid w:val="006659EB"/>
    <w:rsid w:val="006D2D6E"/>
    <w:rsid w:val="008F4C5A"/>
    <w:rsid w:val="00A73782"/>
    <w:rsid w:val="00CD46CC"/>
    <w:rsid w:val="00DD3746"/>
    <w:rsid w:val="00E007B3"/>
    <w:rsid w:val="00E22854"/>
    <w:rsid w:val="00E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5D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UMB</cp:lastModifiedBy>
  <cp:revision>3</cp:revision>
  <cp:lastPrinted>2020-12-16T09:56:00Z</cp:lastPrinted>
  <dcterms:created xsi:type="dcterms:W3CDTF">2020-12-16T09:54:00Z</dcterms:created>
  <dcterms:modified xsi:type="dcterms:W3CDTF">2020-12-16T10:24:00Z</dcterms:modified>
</cp:coreProperties>
</file>