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AE" w:rsidRPr="00491C5F" w:rsidRDefault="00113AAE" w:rsidP="00113AAE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 xml:space="preserve">Uchwała nr </w:t>
      </w:r>
      <w:r w:rsidR="0053781B">
        <w:rPr>
          <w:b/>
          <w:sz w:val="23"/>
          <w:szCs w:val="23"/>
        </w:rPr>
        <w:t>257</w:t>
      </w:r>
      <w:bookmarkStart w:id="0" w:name="_GoBack"/>
      <w:bookmarkEnd w:id="0"/>
      <w:r w:rsidRPr="00491C5F">
        <w:rPr>
          <w:b/>
          <w:sz w:val="23"/>
          <w:szCs w:val="23"/>
        </w:rPr>
        <w:t>/2020</w:t>
      </w:r>
    </w:p>
    <w:p w:rsidR="00113AAE" w:rsidRPr="00491C5F" w:rsidRDefault="00113AAE" w:rsidP="00113AAE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Senatu Uniwersytetu Medycznego w Białymstoku</w:t>
      </w:r>
    </w:p>
    <w:p w:rsidR="00113AAE" w:rsidRPr="00491C5F" w:rsidRDefault="00113AAE" w:rsidP="0079552E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z dnia</w:t>
      </w:r>
      <w:r w:rsidR="0053781B">
        <w:rPr>
          <w:b/>
          <w:sz w:val="23"/>
          <w:szCs w:val="23"/>
        </w:rPr>
        <w:t xml:space="preserve"> 17</w:t>
      </w:r>
      <w:r>
        <w:rPr>
          <w:b/>
          <w:sz w:val="23"/>
          <w:szCs w:val="23"/>
        </w:rPr>
        <w:t>.1</w:t>
      </w:r>
      <w:r w:rsidR="00271EDC">
        <w:rPr>
          <w:b/>
          <w:sz w:val="23"/>
          <w:szCs w:val="23"/>
        </w:rPr>
        <w:t>2</w:t>
      </w:r>
      <w:r w:rsidRPr="00491C5F">
        <w:rPr>
          <w:b/>
          <w:sz w:val="23"/>
          <w:szCs w:val="23"/>
        </w:rPr>
        <w:t xml:space="preserve">.2020r. </w:t>
      </w:r>
      <w:r w:rsidR="0079552E">
        <w:rPr>
          <w:b/>
          <w:sz w:val="23"/>
          <w:szCs w:val="23"/>
        </w:rPr>
        <w:br/>
      </w:r>
      <w:r w:rsidRPr="00491C5F">
        <w:rPr>
          <w:b/>
          <w:sz w:val="23"/>
          <w:szCs w:val="23"/>
        </w:rPr>
        <w:br/>
      </w:r>
      <w:r>
        <w:rPr>
          <w:b/>
          <w:sz w:val="23"/>
          <w:szCs w:val="23"/>
        </w:rPr>
        <w:t xml:space="preserve">w sprawie zmiany </w:t>
      </w:r>
      <w:r w:rsidRPr="00491C5F">
        <w:rPr>
          <w:b/>
          <w:sz w:val="23"/>
          <w:szCs w:val="23"/>
        </w:rPr>
        <w:t>Uchwał</w:t>
      </w:r>
      <w:r>
        <w:rPr>
          <w:b/>
          <w:sz w:val="23"/>
          <w:szCs w:val="23"/>
        </w:rPr>
        <w:t>y</w:t>
      </w:r>
      <w:r w:rsidRPr="00491C5F">
        <w:rPr>
          <w:b/>
          <w:sz w:val="23"/>
          <w:szCs w:val="23"/>
        </w:rPr>
        <w:t xml:space="preserve"> nr 107/2020</w:t>
      </w:r>
      <w:r w:rsidR="003C1CE0">
        <w:rPr>
          <w:b/>
          <w:sz w:val="23"/>
          <w:szCs w:val="23"/>
        </w:rPr>
        <w:t xml:space="preserve"> </w:t>
      </w:r>
      <w:r w:rsidRPr="00491C5F">
        <w:rPr>
          <w:b/>
          <w:sz w:val="23"/>
          <w:szCs w:val="23"/>
        </w:rPr>
        <w:t>Senatu Uniwersytetu Medycznego w Białymstoku</w:t>
      </w:r>
    </w:p>
    <w:p w:rsidR="00113AAE" w:rsidRPr="00491C5F" w:rsidRDefault="00113AAE" w:rsidP="0079552E">
      <w:pPr>
        <w:spacing w:line="360" w:lineRule="auto"/>
        <w:jc w:val="center"/>
        <w:rPr>
          <w:b/>
          <w:sz w:val="23"/>
          <w:szCs w:val="23"/>
        </w:rPr>
      </w:pPr>
      <w:r w:rsidRPr="00491C5F">
        <w:rPr>
          <w:b/>
          <w:sz w:val="23"/>
          <w:szCs w:val="23"/>
        </w:rPr>
        <w:t>z dnia 25.06.2020</w:t>
      </w:r>
      <w:r>
        <w:rPr>
          <w:b/>
          <w:sz w:val="23"/>
          <w:szCs w:val="23"/>
        </w:rPr>
        <w:t xml:space="preserve">r. </w:t>
      </w:r>
      <w:r w:rsidRPr="00491C5F">
        <w:rPr>
          <w:b/>
          <w:sz w:val="23"/>
          <w:szCs w:val="23"/>
        </w:rPr>
        <w:t>w sprawie warunków i trybu przyjęć na studia na rok akademicki 2021/2022</w:t>
      </w:r>
      <w:r>
        <w:rPr>
          <w:b/>
          <w:sz w:val="23"/>
          <w:szCs w:val="23"/>
        </w:rPr>
        <w:t xml:space="preserve"> </w:t>
      </w:r>
      <w:r w:rsidRPr="00491C5F">
        <w:rPr>
          <w:b/>
          <w:sz w:val="23"/>
          <w:szCs w:val="23"/>
        </w:rPr>
        <w:t>w Uniwersytecie Medycznym w Białymstoku</w:t>
      </w:r>
    </w:p>
    <w:p w:rsidR="00113AAE" w:rsidRDefault="00113AAE" w:rsidP="00113AAE">
      <w:pPr>
        <w:spacing w:line="360" w:lineRule="auto"/>
        <w:jc w:val="center"/>
        <w:rPr>
          <w:b/>
          <w:sz w:val="23"/>
          <w:szCs w:val="23"/>
        </w:rPr>
      </w:pPr>
    </w:p>
    <w:p w:rsidR="00113AAE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  <w:r w:rsidRPr="00D04436">
        <w:rPr>
          <w:sz w:val="23"/>
          <w:szCs w:val="23"/>
        </w:rPr>
        <w:t xml:space="preserve">Na podstawie art. </w:t>
      </w:r>
      <w:r>
        <w:rPr>
          <w:sz w:val="23"/>
          <w:szCs w:val="23"/>
        </w:rPr>
        <w:t>70</w:t>
      </w:r>
      <w:r w:rsidRPr="00D04436">
        <w:rPr>
          <w:sz w:val="23"/>
          <w:szCs w:val="23"/>
        </w:rPr>
        <w:t xml:space="preserve"> ust. </w:t>
      </w:r>
      <w:r>
        <w:rPr>
          <w:sz w:val="23"/>
          <w:szCs w:val="23"/>
        </w:rPr>
        <w:t>1, 3, 4</w:t>
      </w:r>
      <w:r w:rsidRPr="00D04436"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 w:rsidRPr="00D04436">
        <w:rPr>
          <w:sz w:val="23"/>
          <w:szCs w:val="23"/>
        </w:rPr>
        <w:t xml:space="preserve">stawy </w:t>
      </w:r>
      <w:r>
        <w:rPr>
          <w:sz w:val="23"/>
          <w:szCs w:val="23"/>
        </w:rPr>
        <w:t xml:space="preserve">z dnia 20 lipca 2018 r. Prawo </w:t>
      </w:r>
      <w:r w:rsidRPr="004D423E">
        <w:rPr>
          <w:sz w:val="23"/>
          <w:szCs w:val="23"/>
        </w:rPr>
        <w:t xml:space="preserve">o szkolnictwie wyższym </w:t>
      </w:r>
      <w:r>
        <w:rPr>
          <w:sz w:val="23"/>
          <w:szCs w:val="23"/>
        </w:rPr>
        <w:br/>
      </w:r>
      <w:r w:rsidRPr="004D423E">
        <w:rPr>
          <w:sz w:val="23"/>
          <w:szCs w:val="23"/>
        </w:rPr>
        <w:t>i nauce (Dz. U. z 2020 r. poz. 85</w:t>
      </w:r>
      <w:r>
        <w:rPr>
          <w:sz w:val="23"/>
          <w:szCs w:val="23"/>
        </w:rPr>
        <w:t xml:space="preserve"> ze zm.</w:t>
      </w:r>
      <w:r w:rsidRPr="004D423E">
        <w:rPr>
          <w:sz w:val="23"/>
          <w:szCs w:val="23"/>
        </w:rPr>
        <w:t>)</w:t>
      </w:r>
      <w:r w:rsidRPr="00855E25">
        <w:rPr>
          <w:sz w:val="23"/>
          <w:szCs w:val="23"/>
        </w:rPr>
        <w:t xml:space="preserve"> uchwala się, co następuje:</w:t>
      </w:r>
    </w:p>
    <w:p w:rsidR="00113AAE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</w:p>
    <w:p w:rsidR="00113AAE" w:rsidRPr="00855E25" w:rsidRDefault="00113AAE" w:rsidP="00113AAE">
      <w:pPr>
        <w:spacing w:line="360" w:lineRule="auto"/>
        <w:jc w:val="center"/>
        <w:rPr>
          <w:sz w:val="23"/>
          <w:szCs w:val="23"/>
        </w:rPr>
      </w:pPr>
      <w:r w:rsidRPr="00855E25">
        <w:rPr>
          <w:sz w:val="23"/>
          <w:szCs w:val="23"/>
        </w:rPr>
        <w:t>§1</w:t>
      </w:r>
    </w:p>
    <w:p w:rsidR="00113AAE" w:rsidRPr="00532517" w:rsidRDefault="00113AAE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 w:rsidRPr="00532517">
        <w:rPr>
          <w:sz w:val="23"/>
          <w:szCs w:val="23"/>
        </w:rPr>
        <w:t>Zmienia się treść w §1 ust. 1 pkt 2)</w:t>
      </w:r>
      <w:r w:rsidR="00156E35" w:rsidRPr="00532517">
        <w:rPr>
          <w:sz w:val="23"/>
          <w:szCs w:val="23"/>
        </w:rPr>
        <w:t>, który przyjmuje</w:t>
      </w:r>
      <w:r w:rsidRPr="00532517">
        <w:rPr>
          <w:sz w:val="23"/>
          <w:szCs w:val="23"/>
        </w:rPr>
        <w:t xml:space="preserve"> brzmienie: </w:t>
      </w:r>
    </w:p>
    <w:p w:rsidR="00113AAE" w:rsidRPr="007855C6" w:rsidRDefault="00113AAE" w:rsidP="00A26107">
      <w:pPr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 w:rsidR="00A26107" w:rsidRPr="007855C6">
        <w:rPr>
          <w:sz w:val="23"/>
          <w:szCs w:val="23"/>
        </w:rPr>
        <w:t xml:space="preserve">2) </w:t>
      </w:r>
      <w:r w:rsidRPr="007855C6">
        <w:rPr>
          <w:sz w:val="23"/>
          <w:szCs w:val="23"/>
        </w:rPr>
        <w:t xml:space="preserve">na Wydziale Farmaceutycznym z Oddziałem Medycyny Laboratoryjnej, na </w:t>
      </w:r>
      <w:r w:rsidR="00A26107" w:rsidRPr="007855C6">
        <w:rPr>
          <w:sz w:val="23"/>
          <w:szCs w:val="23"/>
        </w:rPr>
        <w:t>k</w:t>
      </w:r>
      <w:r w:rsidRPr="007855C6">
        <w:rPr>
          <w:sz w:val="23"/>
          <w:szCs w:val="23"/>
        </w:rPr>
        <w:t>ierunkach:</w:t>
      </w:r>
    </w:p>
    <w:p w:rsidR="00113AAE" w:rsidRPr="007855C6" w:rsidRDefault="00113AAE" w:rsidP="00A26107">
      <w:pPr>
        <w:pStyle w:val="Akapitzlist"/>
        <w:numPr>
          <w:ilvl w:val="0"/>
          <w:numId w:val="6"/>
        </w:numPr>
        <w:spacing w:line="360" w:lineRule="auto"/>
        <w:ind w:left="1134"/>
        <w:rPr>
          <w:sz w:val="23"/>
          <w:szCs w:val="23"/>
        </w:rPr>
      </w:pPr>
      <w:r w:rsidRPr="007855C6">
        <w:rPr>
          <w:sz w:val="23"/>
          <w:szCs w:val="23"/>
        </w:rPr>
        <w:t>Analityka Medyczna (jednolite studia magisterskie stacjonarne)</w:t>
      </w:r>
    </w:p>
    <w:p w:rsidR="00113AAE" w:rsidRPr="007855C6" w:rsidRDefault="00113AAE" w:rsidP="00A26107">
      <w:pPr>
        <w:pStyle w:val="Akapitzlist"/>
        <w:numPr>
          <w:ilvl w:val="0"/>
          <w:numId w:val="6"/>
        </w:numPr>
        <w:spacing w:line="360" w:lineRule="auto"/>
        <w:ind w:left="1134"/>
        <w:rPr>
          <w:sz w:val="23"/>
          <w:szCs w:val="23"/>
        </w:rPr>
      </w:pPr>
      <w:r w:rsidRPr="007855C6">
        <w:rPr>
          <w:sz w:val="23"/>
          <w:szCs w:val="23"/>
        </w:rPr>
        <w:t>Farmacja (jednolite studia magisterskie stacjonarne)</w:t>
      </w:r>
    </w:p>
    <w:p w:rsidR="00156E35" w:rsidRPr="007855C6" w:rsidRDefault="00113AAE" w:rsidP="00A26107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sz w:val="23"/>
          <w:szCs w:val="23"/>
        </w:rPr>
      </w:pPr>
      <w:r w:rsidRPr="007855C6">
        <w:rPr>
          <w:sz w:val="23"/>
          <w:szCs w:val="23"/>
        </w:rPr>
        <w:t>Kosmetologia (studia pierwszego stopn</w:t>
      </w:r>
      <w:r w:rsidR="00532517">
        <w:rPr>
          <w:sz w:val="23"/>
          <w:szCs w:val="23"/>
        </w:rPr>
        <w:t>ia stacjonarne i niestacjonarne</w:t>
      </w:r>
      <w:r w:rsidRPr="007855C6">
        <w:rPr>
          <w:sz w:val="23"/>
          <w:szCs w:val="23"/>
        </w:rPr>
        <w:t>; studia drugiego stopnia stacjonarne i niestacjonarne)”</w:t>
      </w:r>
    </w:p>
    <w:p w:rsidR="00156E35" w:rsidRPr="00532517" w:rsidRDefault="00156E35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 w:rsidRPr="00532517">
        <w:rPr>
          <w:sz w:val="23"/>
          <w:szCs w:val="23"/>
        </w:rPr>
        <w:t xml:space="preserve">Zmienia się treść w §1 ust. 1 pkt 3), który przyjmuje brzmienie: </w:t>
      </w:r>
    </w:p>
    <w:p w:rsidR="00156E35" w:rsidRPr="00156E35" w:rsidRDefault="00156E35" w:rsidP="00A26107">
      <w:pPr>
        <w:spacing w:line="360" w:lineRule="auto"/>
        <w:ind w:left="709"/>
        <w:rPr>
          <w:sz w:val="23"/>
          <w:szCs w:val="23"/>
        </w:rPr>
      </w:pPr>
      <w:r w:rsidRPr="007855C6">
        <w:rPr>
          <w:sz w:val="23"/>
          <w:szCs w:val="23"/>
        </w:rPr>
        <w:t>„</w:t>
      </w:r>
      <w:r w:rsidR="00A26107" w:rsidRPr="007855C6">
        <w:rPr>
          <w:sz w:val="23"/>
          <w:szCs w:val="23"/>
        </w:rPr>
        <w:t xml:space="preserve">3) </w:t>
      </w:r>
      <w:r w:rsidRPr="007855C6">
        <w:rPr>
          <w:sz w:val="23"/>
          <w:szCs w:val="23"/>
        </w:rPr>
        <w:t xml:space="preserve">na Wydziale </w:t>
      </w:r>
      <w:r w:rsidRPr="00156E35">
        <w:rPr>
          <w:sz w:val="23"/>
          <w:szCs w:val="23"/>
        </w:rPr>
        <w:t>Nauk o Zdrowiu, na kierunkach: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Biostatystyka (studia pierwszego stopnia 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 xml:space="preserve">Dietetyka (studia pierwszego stopnia stacjonarne; studia drugiego stopnia stacjonarne </w:t>
      </w:r>
    </w:p>
    <w:p w:rsidR="00156E35" w:rsidRPr="00A26107" w:rsidRDefault="00156E35" w:rsidP="00A26107">
      <w:pPr>
        <w:pStyle w:val="Akapitzlist"/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i niestacjonarne)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proofErr w:type="spellStart"/>
      <w:r w:rsidRPr="00A26107">
        <w:rPr>
          <w:sz w:val="23"/>
          <w:szCs w:val="23"/>
        </w:rPr>
        <w:t>Elektroradiologia</w:t>
      </w:r>
      <w:proofErr w:type="spellEnd"/>
      <w:r w:rsidRPr="00A26107">
        <w:rPr>
          <w:sz w:val="23"/>
          <w:szCs w:val="23"/>
        </w:rPr>
        <w:t xml:space="preserve"> (studia pierwszego stopnia stacjonarne; studia drugiego stopnia 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Fizjoterapia (jednolite studia magisterskie 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Logopedia z Fonoaudiologią (studia pierwszego stopnia stacjonarne; studia drugiego stopnia 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Pielęgniarstwo (studia pierwszego stopnia stacjonarne; studia drugiego stopnia 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Położnictwo (studia pierwszego stopnia stacjonarne; studia drugiego stopnia stacjonarne i niestacjonarne)</w:t>
      </w:r>
    </w:p>
    <w:p w:rsidR="00156E35" w:rsidRPr="00A26107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Ratownictwo Medyczne (studia pierwszego stopnia stacjonarne)</w:t>
      </w:r>
    </w:p>
    <w:p w:rsidR="00156E35" w:rsidRDefault="00156E35" w:rsidP="00A26107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sz w:val="23"/>
          <w:szCs w:val="23"/>
        </w:rPr>
      </w:pPr>
      <w:r w:rsidRPr="00A26107">
        <w:rPr>
          <w:sz w:val="23"/>
          <w:szCs w:val="23"/>
        </w:rPr>
        <w:t>Zdrowie Publiczne (studia pierwszego stopnia stacjonarne; studia drugiego stopnia stacjonarne i niestacjonarne)”</w:t>
      </w:r>
    </w:p>
    <w:p w:rsidR="00156E35" w:rsidRDefault="00113AAE" w:rsidP="00532517">
      <w:pPr>
        <w:pStyle w:val="Akapitzlist"/>
        <w:numPr>
          <w:ilvl w:val="0"/>
          <w:numId w:val="10"/>
        </w:numPr>
        <w:spacing w:line="360" w:lineRule="auto"/>
        <w:ind w:left="714" w:hanging="357"/>
        <w:rPr>
          <w:sz w:val="23"/>
          <w:szCs w:val="23"/>
        </w:rPr>
      </w:pPr>
      <w:r w:rsidRPr="002C07A1">
        <w:rPr>
          <w:sz w:val="23"/>
          <w:szCs w:val="23"/>
        </w:rPr>
        <w:t>Zmien</w:t>
      </w:r>
      <w:r w:rsidR="00156E35">
        <w:rPr>
          <w:sz w:val="23"/>
          <w:szCs w:val="23"/>
        </w:rPr>
        <w:t>ia się treść w §2 ust. 10, który</w:t>
      </w:r>
      <w:r w:rsidRPr="002C07A1">
        <w:rPr>
          <w:sz w:val="23"/>
          <w:szCs w:val="23"/>
        </w:rPr>
        <w:t xml:space="preserve"> przyjmuje brzmienie: </w:t>
      </w:r>
    </w:p>
    <w:p w:rsidR="00113AAE" w:rsidRPr="002C07A1" w:rsidRDefault="00113AAE" w:rsidP="00A26107">
      <w:pPr>
        <w:pStyle w:val="Akapitzlist"/>
        <w:spacing w:line="360" w:lineRule="auto"/>
        <w:ind w:left="714"/>
        <w:jc w:val="both"/>
        <w:rPr>
          <w:sz w:val="23"/>
          <w:szCs w:val="23"/>
        </w:rPr>
      </w:pPr>
      <w:r w:rsidRPr="002C07A1">
        <w:rPr>
          <w:sz w:val="23"/>
          <w:szCs w:val="23"/>
        </w:rPr>
        <w:lastRenderedPageBreak/>
        <w:t xml:space="preserve">„Od decyzji o odmowie przyjęcia na studia  służy odwołanie do Rektora, w terminie </w:t>
      </w:r>
      <w:r w:rsidR="00A26107">
        <w:rPr>
          <w:sz w:val="23"/>
          <w:szCs w:val="23"/>
        </w:rPr>
        <w:br/>
      </w:r>
      <w:r w:rsidRPr="002C07A1">
        <w:rPr>
          <w:sz w:val="23"/>
          <w:szCs w:val="23"/>
        </w:rPr>
        <w:t>14 dni od daty doręczenia decyzji na indywidualne konto Kandydata w Internetowej Rejestracji Kandydatów (IRK).</w:t>
      </w:r>
      <w:r>
        <w:rPr>
          <w:sz w:val="23"/>
          <w:szCs w:val="23"/>
        </w:rPr>
        <w:t>”</w:t>
      </w:r>
    </w:p>
    <w:p w:rsidR="00156E35" w:rsidRDefault="00156E35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</w:t>
      </w:r>
      <w:r w:rsidR="00113AAE" w:rsidRPr="002C07A1">
        <w:rPr>
          <w:sz w:val="23"/>
          <w:szCs w:val="23"/>
        </w:rPr>
        <w:t xml:space="preserve"> §</w:t>
      </w:r>
      <w:r w:rsidR="00113AAE">
        <w:rPr>
          <w:sz w:val="23"/>
          <w:szCs w:val="23"/>
        </w:rPr>
        <w:t>3</w:t>
      </w:r>
      <w:r w:rsidR="00113AAE" w:rsidRPr="002C07A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dodaje się </w:t>
      </w:r>
      <w:r w:rsidR="00113AAE" w:rsidRPr="002C07A1">
        <w:rPr>
          <w:sz w:val="23"/>
          <w:szCs w:val="23"/>
        </w:rPr>
        <w:t xml:space="preserve">ust. </w:t>
      </w:r>
      <w:r>
        <w:rPr>
          <w:sz w:val="23"/>
          <w:szCs w:val="23"/>
        </w:rPr>
        <w:t>6, który</w:t>
      </w:r>
      <w:r w:rsidR="00113AAE" w:rsidRPr="002C07A1">
        <w:rPr>
          <w:sz w:val="23"/>
          <w:szCs w:val="23"/>
        </w:rPr>
        <w:t xml:space="preserve"> przyjmuje brzmienie: </w:t>
      </w:r>
    </w:p>
    <w:p w:rsidR="00113AAE" w:rsidRDefault="00113AAE" w:rsidP="00A26107">
      <w:pPr>
        <w:pStyle w:val="Akapitzlist"/>
        <w:tabs>
          <w:tab w:val="left" w:pos="900"/>
        </w:tabs>
        <w:spacing w:line="360" w:lineRule="auto"/>
        <w:jc w:val="both"/>
        <w:rPr>
          <w:sz w:val="23"/>
          <w:szCs w:val="23"/>
        </w:rPr>
      </w:pPr>
      <w:r w:rsidRPr="002C07A1">
        <w:rPr>
          <w:sz w:val="23"/>
          <w:szCs w:val="23"/>
        </w:rPr>
        <w:t>„</w:t>
      </w:r>
      <w:r w:rsidR="00156E35" w:rsidRPr="00156E35">
        <w:rPr>
          <w:sz w:val="23"/>
          <w:szCs w:val="23"/>
        </w:rPr>
        <w:t>Potwierdzenie dokonania opłaty rekrutacyjnej będzie widoczne na indywidualnym profilu rejestracyjnym kandydata w systemie IRK (Internetowej Rejestracji Kandydata), brak potwierdzenia dokonania opłaty w terminie określonym w harmonogramie spowoduje wykluczenie z postępowania kwalifikacyjnego na studia.</w:t>
      </w:r>
      <w:r>
        <w:rPr>
          <w:sz w:val="23"/>
          <w:szCs w:val="23"/>
        </w:rPr>
        <w:t>”</w:t>
      </w:r>
    </w:p>
    <w:p w:rsidR="00156E35" w:rsidRDefault="00113AAE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 w:rsidRPr="002C07A1">
        <w:rPr>
          <w:sz w:val="23"/>
          <w:szCs w:val="23"/>
        </w:rPr>
        <w:t>Zmienia się treść w §</w:t>
      </w:r>
      <w:r>
        <w:rPr>
          <w:sz w:val="23"/>
          <w:szCs w:val="23"/>
        </w:rPr>
        <w:t>5</w:t>
      </w:r>
      <w:r w:rsidRPr="002C07A1">
        <w:rPr>
          <w:sz w:val="23"/>
          <w:szCs w:val="23"/>
        </w:rPr>
        <w:t xml:space="preserve"> ust. </w:t>
      </w:r>
      <w:r>
        <w:rPr>
          <w:sz w:val="23"/>
          <w:szCs w:val="23"/>
        </w:rPr>
        <w:t>1 pkt 1)</w:t>
      </w:r>
      <w:r w:rsidR="00156E35">
        <w:rPr>
          <w:sz w:val="23"/>
          <w:szCs w:val="23"/>
        </w:rPr>
        <w:t>, który</w:t>
      </w:r>
      <w:r w:rsidRPr="002C07A1">
        <w:rPr>
          <w:sz w:val="23"/>
          <w:szCs w:val="23"/>
        </w:rPr>
        <w:t xml:space="preserve"> przyjmuje brzmienie: </w:t>
      </w:r>
    </w:p>
    <w:p w:rsidR="00113AAE" w:rsidRDefault="00113AAE" w:rsidP="00A26107">
      <w:pPr>
        <w:pStyle w:val="Akapitzlist"/>
        <w:spacing w:line="360" w:lineRule="auto"/>
        <w:ind w:left="1134" w:hanging="414"/>
        <w:jc w:val="both"/>
        <w:rPr>
          <w:sz w:val="23"/>
          <w:szCs w:val="23"/>
        </w:rPr>
      </w:pPr>
      <w:r w:rsidRPr="002C07A1">
        <w:rPr>
          <w:sz w:val="23"/>
          <w:szCs w:val="23"/>
        </w:rPr>
        <w:t>„</w:t>
      </w:r>
      <w:r w:rsidR="00A26107">
        <w:rPr>
          <w:sz w:val="23"/>
          <w:szCs w:val="23"/>
        </w:rPr>
        <w:t xml:space="preserve">1) </w:t>
      </w:r>
      <w:r w:rsidRPr="004D423E">
        <w:rPr>
          <w:sz w:val="23"/>
          <w:szCs w:val="23"/>
        </w:rPr>
        <w:t xml:space="preserve">pisemne egzaminy wstępne z następujących przedmiotów: </w:t>
      </w:r>
      <w:r w:rsidRPr="002C07A1">
        <w:rPr>
          <w:sz w:val="23"/>
          <w:szCs w:val="23"/>
        </w:rPr>
        <w:t xml:space="preserve">biologia (poziom rozszerzony), chemia (poziom rozszerzony), fizyka (poziom rozszerzony) oraz matematyka (poziom podstawowy i rozszerzony) </w:t>
      </w:r>
      <w:r w:rsidRPr="004D423E">
        <w:rPr>
          <w:sz w:val="23"/>
          <w:szCs w:val="23"/>
        </w:rPr>
        <w:t>dla kandydatów, którzy zdawali egzamin dojrzałości w Polsce przed 2005 rokiem (tzw. starą maturę) oraz kandydatów posiadających maturę zdawaną za granicą Polski (z wyłączeniem matur IB oraz EB) starających się o przyjęcie na jednolite studia magisterskie lub studia pierwszego stopnia i nie posiadających na maturze wyników z wymaganych przedmiotów lub poziomów. Kandydaci, którzy zdawali starą maturę, rekrutujący na studia na dany rok akademicki mogą wybrać pomiędzy przystąpieniem do egzaminu wstępnego w Uniwersytecie Medycznym w Białymstoku, a przystąpieniem do egzaminu maturalnego z wybranego przedmiotu/przedmiotów w szkole średniej (na podstawie przepi</w:t>
      </w:r>
      <w:r>
        <w:rPr>
          <w:sz w:val="23"/>
          <w:szCs w:val="23"/>
        </w:rPr>
        <w:t>sów ustawy o systemie oświaty). Kandydaci posiadający maturę zagraniczną i przystępujący do egzaminów, o których mowa w ust. 1 pkt 1) nie muszą przystępować do egzaminu, o którym mowa w ust. 1 pkt 2),”</w:t>
      </w:r>
    </w:p>
    <w:p w:rsidR="00156E35" w:rsidRDefault="00113AAE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 w:rsidRPr="002C07A1">
        <w:rPr>
          <w:sz w:val="23"/>
          <w:szCs w:val="23"/>
        </w:rPr>
        <w:t>Zmienia się treść w §</w:t>
      </w:r>
      <w:r>
        <w:rPr>
          <w:sz w:val="23"/>
          <w:szCs w:val="23"/>
        </w:rPr>
        <w:t>7</w:t>
      </w:r>
      <w:r w:rsidRPr="002C07A1">
        <w:rPr>
          <w:sz w:val="23"/>
          <w:szCs w:val="23"/>
        </w:rPr>
        <w:t xml:space="preserve"> ust. </w:t>
      </w:r>
      <w:r>
        <w:rPr>
          <w:sz w:val="23"/>
          <w:szCs w:val="23"/>
        </w:rPr>
        <w:t>1</w:t>
      </w:r>
      <w:r w:rsidR="00156E35">
        <w:rPr>
          <w:sz w:val="23"/>
          <w:szCs w:val="23"/>
        </w:rPr>
        <w:t>, który</w:t>
      </w:r>
      <w:r w:rsidRPr="002C07A1">
        <w:rPr>
          <w:sz w:val="23"/>
          <w:szCs w:val="23"/>
        </w:rPr>
        <w:t xml:space="preserve"> przyjmuje brzmienie: </w:t>
      </w:r>
    </w:p>
    <w:p w:rsidR="00113AAE" w:rsidRDefault="00113AAE" w:rsidP="00A26107">
      <w:pPr>
        <w:pStyle w:val="Akapitzlist"/>
        <w:spacing w:line="360" w:lineRule="auto"/>
        <w:ind w:left="993" w:hanging="284"/>
        <w:jc w:val="both"/>
        <w:rPr>
          <w:sz w:val="23"/>
          <w:szCs w:val="23"/>
        </w:rPr>
      </w:pPr>
      <w:r w:rsidRPr="002C07A1">
        <w:rPr>
          <w:sz w:val="23"/>
          <w:szCs w:val="23"/>
        </w:rPr>
        <w:t>„</w:t>
      </w:r>
      <w:r w:rsidR="00A26107">
        <w:rPr>
          <w:sz w:val="23"/>
          <w:szCs w:val="23"/>
        </w:rPr>
        <w:t xml:space="preserve">1. </w:t>
      </w:r>
      <w:r w:rsidRPr="002C07A1">
        <w:rPr>
          <w:sz w:val="23"/>
          <w:szCs w:val="23"/>
        </w:rPr>
        <w:t xml:space="preserve">O przyjęciu na studia pierwszego stopnia lub jednolite studia magisterskie stacjonarne lub niestacjonarne decyduje kolejność umieszczania na liście rankingowej, ustalona na podstawie punktów rankingowych wyliczonych na podstawie wyników uzyskanych </w:t>
      </w:r>
      <w:r w:rsidR="00A26107">
        <w:rPr>
          <w:sz w:val="23"/>
          <w:szCs w:val="23"/>
        </w:rPr>
        <w:br/>
      </w:r>
      <w:r w:rsidRPr="002C07A1">
        <w:rPr>
          <w:sz w:val="23"/>
          <w:szCs w:val="23"/>
        </w:rPr>
        <w:t xml:space="preserve">z egzaminu maturalnego lub egzaminu dojrzałości lub egzaminu wstępnego bądź egzaminu zagranicznego lub wyników kształcenia potwierdzonych dokumentem, </w:t>
      </w:r>
      <w:r w:rsidR="00A26107">
        <w:rPr>
          <w:sz w:val="23"/>
          <w:szCs w:val="23"/>
        </w:rPr>
        <w:br/>
      </w:r>
      <w:r w:rsidRPr="002C07A1">
        <w:rPr>
          <w:sz w:val="23"/>
          <w:szCs w:val="23"/>
        </w:rPr>
        <w:t xml:space="preserve">o którym mowa w art. 69 ust. 2 pkt 4-6 ustawy Prawo o szkolnictwie wyższym </w:t>
      </w:r>
      <w:r w:rsidR="00A26107">
        <w:rPr>
          <w:sz w:val="23"/>
          <w:szCs w:val="23"/>
        </w:rPr>
        <w:br/>
      </w:r>
      <w:r w:rsidRPr="002C07A1">
        <w:rPr>
          <w:sz w:val="23"/>
          <w:szCs w:val="23"/>
        </w:rPr>
        <w:t>i nauce</w:t>
      </w:r>
      <w:r>
        <w:rPr>
          <w:sz w:val="23"/>
          <w:szCs w:val="23"/>
        </w:rPr>
        <w:t>.”</w:t>
      </w:r>
    </w:p>
    <w:p w:rsidR="00156E35" w:rsidRDefault="00113AAE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 w:rsidRPr="00FD777B">
        <w:rPr>
          <w:sz w:val="23"/>
          <w:szCs w:val="23"/>
        </w:rPr>
        <w:t>Zmie</w:t>
      </w:r>
      <w:r w:rsidR="00156E35">
        <w:rPr>
          <w:sz w:val="23"/>
          <w:szCs w:val="23"/>
        </w:rPr>
        <w:t>nia się treść w §7 ust. 4, który</w:t>
      </w:r>
      <w:r w:rsidRPr="00FD777B">
        <w:rPr>
          <w:sz w:val="23"/>
          <w:szCs w:val="23"/>
        </w:rPr>
        <w:t xml:space="preserve"> przyjmuje brzmienie: </w:t>
      </w:r>
    </w:p>
    <w:p w:rsidR="00113AAE" w:rsidRDefault="00113AAE" w:rsidP="007855C6">
      <w:pPr>
        <w:pStyle w:val="Akapitzlist"/>
        <w:spacing w:line="360" w:lineRule="auto"/>
        <w:ind w:left="993" w:hanging="273"/>
        <w:jc w:val="both"/>
        <w:rPr>
          <w:sz w:val="23"/>
          <w:szCs w:val="23"/>
        </w:rPr>
      </w:pPr>
      <w:r w:rsidRPr="00FD777B">
        <w:rPr>
          <w:sz w:val="23"/>
          <w:szCs w:val="23"/>
        </w:rPr>
        <w:t>„</w:t>
      </w:r>
      <w:r w:rsidR="007855C6">
        <w:rPr>
          <w:sz w:val="23"/>
          <w:szCs w:val="23"/>
        </w:rPr>
        <w:t xml:space="preserve">4. </w:t>
      </w:r>
      <w:r w:rsidRPr="00FD777B">
        <w:rPr>
          <w:sz w:val="23"/>
          <w:szCs w:val="23"/>
        </w:rPr>
        <w:t>Jeżeli więcej niż jeden kandydat uzyska najmniejszą liczbę punktów kwalifikujących do przyjęcia na dany kierunek, a przyjęcie wszystkich takich kandydatów spowodowałoby przekroczenie limitu miejsc, stosuje się dodatkowe kryterium przyjęć. Dodatkowym kryterium przyjęć na studia stacjonarne i niestacjonarne w przypadku kierunków: Lekar</w:t>
      </w:r>
      <w:r>
        <w:rPr>
          <w:sz w:val="23"/>
          <w:szCs w:val="23"/>
        </w:rPr>
        <w:t xml:space="preserve">ski i Lekarsko – Dentystyczny </w:t>
      </w:r>
      <w:r w:rsidRPr="00FD777B">
        <w:rPr>
          <w:sz w:val="23"/>
          <w:szCs w:val="23"/>
        </w:rPr>
        <w:t>jest wynik z biologii na poziomie rozszerzonym.”</w:t>
      </w:r>
    </w:p>
    <w:p w:rsidR="0079552E" w:rsidRDefault="0079552E" w:rsidP="007855C6">
      <w:pPr>
        <w:pStyle w:val="Akapitzlist"/>
        <w:spacing w:line="360" w:lineRule="auto"/>
        <w:ind w:left="993" w:hanging="273"/>
        <w:jc w:val="both"/>
        <w:rPr>
          <w:sz w:val="23"/>
          <w:szCs w:val="23"/>
        </w:rPr>
      </w:pPr>
    </w:p>
    <w:p w:rsidR="00113AAE" w:rsidRDefault="00113AAE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 miejsce</w:t>
      </w:r>
      <w:r w:rsidRPr="00FD777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tabeli stanowiącej </w:t>
      </w:r>
      <w:r w:rsidRPr="00FD777B">
        <w:rPr>
          <w:sz w:val="23"/>
          <w:szCs w:val="23"/>
        </w:rPr>
        <w:t>treść §</w:t>
      </w:r>
      <w:r>
        <w:rPr>
          <w:sz w:val="23"/>
          <w:szCs w:val="23"/>
        </w:rPr>
        <w:t>8</w:t>
      </w:r>
      <w:r w:rsidRPr="00FD777B">
        <w:rPr>
          <w:sz w:val="23"/>
          <w:szCs w:val="23"/>
        </w:rPr>
        <w:t xml:space="preserve"> ust. </w:t>
      </w:r>
      <w:r>
        <w:rPr>
          <w:sz w:val="23"/>
          <w:szCs w:val="23"/>
        </w:rPr>
        <w:t>1</w:t>
      </w:r>
      <w:r w:rsidRPr="00FD777B">
        <w:rPr>
          <w:sz w:val="23"/>
          <w:szCs w:val="23"/>
        </w:rPr>
        <w:t xml:space="preserve">, </w:t>
      </w:r>
      <w:r>
        <w:rPr>
          <w:sz w:val="23"/>
          <w:szCs w:val="23"/>
        </w:rPr>
        <w:t>wstawia się tabelę:</w:t>
      </w:r>
      <w:r>
        <w:rPr>
          <w:sz w:val="23"/>
          <w:szCs w:val="23"/>
        </w:rPr>
        <w:br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989"/>
        <w:gridCol w:w="988"/>
        <w:gridCol w:w="1701"/>
        <w:gridCol w:w="850"/>
        <w:gridCol w:w="2126"/>
      </w:tblGrid>
      <w:tr w:rsidR="00113AAE" w:rsidRPr="004D423E" w:rsidTr="00532517">
        <w:trPr>
          <w:trHeight w:val="54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20"/>
                <w:szCs w:val="20"/>
              </w:rPr>
            </w:pPr>
            <w:r w:rsidRPr="004D423E">
              <w:rPr>
                <w:sz w:val="20"/>
                <w:szCs w:val="20"/>
              </w:rPr>
              <w:t> 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Podstawa przyjęcia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Obowiązkowo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Do wyboru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Poziom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b/>
                <w:bCs/>
                <w:sz w:val="14"/>
                <w:szCs w:val="14"/>
              </w:rPr>
            </w:pPr>
            <w:r w:rsidRPr="004D423E">
              <w:rPr>
                <w:b/>
                <w:bCs/>
                <w:sz w:val="14"/>
                <w:szCs w:val="14"/>
              </w:rPr>
              <w:t>Przelicznik na punkty rankingowe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Lekarski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FD777B">
              <w:rPr>
                <w:sz w:val="14"/>
                <w:szCs w:val="14"/>
              </w:rPr>
              <w:t xml:space="preserve">suma wyników  z 2 przedmiotów, </w:t>
            </w:r>
            <w:r w:rsidR="00F574F3" w:rsidRPr="00F574F3">
              <w:rPr>
                <w:sz w:val="14"/>
                <w:szCs w:val="14"/>
              </w:rPr>
              <w:t>z każdego nie mniej niż 30%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Lekarsko-Dentystyczny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 xml:space="preserve">suma wyników  z 2 </w:t>
            </w:r>
            <w:r w:rsidRPr="00FD777B">
              <w:rPr>
                <w:sz w:val="14"/>
                <w:szCs w:val="14"/>
              </w:rPr>
              <w:t xml:space="preserve">przedmiotów, </w:t>
            </w:r>
            <w:r w:rsidR="00F574F3" w:rsidRPr="00F574F3">
              <w:rPr>
                <w:sz w:val="14"/>
                <w:szCs w:val="14"/>
              </w:rPr>
              <w:t>z każdego nie mniej niż 30%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Techniki Dentystyczne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Egzamin z rysunku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Higiena Stomatologiczna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Farmacja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5839F3" w:rsidRDefault="00113AAE" w:rsidP="007C609D">
            <w:pPr>
              <w:jc w:val="center"/>
              <w:rPr>
                <w:strike/>
                <w:sz w:val="14"/>
                <w:szCs w:val="14"/>
              </w:rPr>
            </w:pPr>
            <w:r w:rsidRPr="00FD777B">
              <w:rPr>
                <w:sz w:val="14"/>
                <w:szCs w:val="14"/>
              </w:rPr>
              <w:t>wynik z 1 przedmiotu</w:t>
            </w:r>
            <w:r w:rsidR="00271EDC">
              <w:rPr>
                <w:sz w:val="14"/>
                <w:szCs w:val="14"/>
              </w:rPr>
              <w:t xml:space="preserve">, </w:t>
            </w:r>
            <w:r w:rsidR="00271EDC">
              <w:rPr>
                <w:sz w:val="14"/>
                <w:szCs w:val="14"/>
              </w:rPr>
              <w:br/>
              <w:t>nie mniej niż 30%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5839F3" w:rsidRDefault="00113AAE" w:rsidP="007C609D">
            <w:pPr>
              <w:rPr>
                <w:strike/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FD777B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PR = 1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Analityka Medyczna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trike/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</w:t>
            </w:r>
            <w:r w:rsidR="00532517">
              <w:rPr>
                <w:sz w:val="14"/>
                <w:szCs w:val="14"/>
              </w:rPr>
              <w:t xml:space="preserve">EMIA lub MATEMATYKA lub FIZYKA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Kosmetologia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Biostatystyka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 lub INFORMATYKA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Dietetyka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5"/>
                <w:szCs w:val="15"/>
              </w:rPr>
            </w:pPr>
            <w:proofErr w:type="spellStart"/>
            <w:r w:rsidRPr="004D423E">
              <w:rPr>
                <w:b/>
                <w:bCs/>
                <w:sz w:val="15"/>
                <w:szCs w:val="15"/>
              </w:rPr>
              <w:t>Elektroradiologia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Fizjoterapia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Logopedia z Fonoaudiologią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Egzamin predyspozycji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Pielęgniarstwo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Położnictwo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Ratownictwo Medyczne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  <w:tr w:rsidR="00113AAE" w:rsidRPr="004D423E" w:rsidTr="00532517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b/>
                <w:bCs/>
                <w:sz w:val="16"/>
                <w:szCs w:val="16"/>
              </w:rPr>
            </w:pPr>
            <w:r w:rsidRPr="004D423E">
              <w:rPr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wynik z 1 przedmiotu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BIOLOGIA lub CHEMIA lub MATEMATYKA lub FIZYKA lub WOS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PP lub PR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AAE" w:rsidRPr="004D423E" w:rsidRDefault="00113AAE" w:rsidP="007C609D">
            <w:pPr>
              <w:jc w:val="center"/>
              <w:rPr>
                <w:sz w:val="14"/>
                <w:szCs w:val="14"/>
              </w:rPr>
            </w:pPr>
            <w:r w:rsidRPr="004D423E">
              <w:rPr>
                <w:sz w:val="14"/>
                <w:szCs w:val="14"/>
              </w:rPr>
              <w:t>1% PP = 1 pkt   1% PR = 2 pkt</w:t>
            </w:r>
          </w:p>
        </w:tc>
      </w:tr>
    </w:tbl>
    <w:p w:rsidR="00113AAE" w:rsidRDefault="00113AAE" w:rsidP="00113AAE">
      <w:pPr>
        <w:tabs>
          <w:tab w:val="left" w:pos="900"/>
        </w:tabs>
        <w:spacing w:line="360" w:lineRule="auto"/>
        <w:rPr>
          <w:sz w:val="23"/>
          <w:szCs w:val="23"/>
        </w:rPr>
      </w:pPr>
      <w:r w:rsidRPr="00FD777B">
        <w:rPr>
          <w:sz w:val="23"/>
          <w:szCs w:val="23"/>
        </w:rPr>
        <w:t xml:space="preserve"> </w:t>
      </w:r>
    </w:p>
    <w:p w:rsidR="0079552E" w:rsidRPr="00FD777B" w:rsidRDefault="0079552E" w:rsidP="00113AAE">
      <w:pPr>
        <w:tabs>
          <w:tab w:val="left" w:pos="900"/>
        </w:tabs>
        <w:spacing w:line="360" w:lineRule="auto"/>
        <w:rPr>
          <w:sz w:val="23"/>
          <w:szCs w:val="23"/>
        </w:rPr>
      </w:pPr>
    </w:p>
    <w:p w:rsidR="00113AAE" w:rsidRDefault="007F496B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</w:t>
      </w:r>
      <w:r w:rsidRPr="00855E25">
        <w:rPr>
          <w:sz w:val="23"/>
          <w:szCs w:val="23"/>
        </w:rPr>
        <w:t>§</w:t>
      </w:r>
      <w:r>
        <w:rPr>
          <w:sz w:val="23"/>
          <w:szCs w:val="23"/>
        </w:rPr>
        <w:t>10 ust. 2. skreśla się pkt 6) oraz pkt 12).</w:t>
      </w:r>
      <w:r w:rsidR="00113AAE">
        <w:rPr>
          <w:sz w:val="23"/>
          <w:szCs w:val="23"/>
        </w:rPr>
        <w:br/>
      </w:r>
    </w:p>
    <w:p w:rsidR="00113AAE" w:rsidRDefault="007F496B" w:rsidP="00532517">
      <w:pPr>
        <w:pStyle w:val="Akapitzlist"/>
        <w:numPr>
          <w:ilvl w:val="0"/>
          <w:numId w:val="10"/>
        </w:numPr>
        <w:tabs>
          <w:tab w:val="left" w:pos="90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</w:t>
      </w:r>
      <w:r w:rsidRPr="00855E25">
        <w:rPr>
          <w:sz w:val="23"/>
          <w:szCs w:val="23"/>
        </w:rPr>
        <w:t>§</w:t>
      </w:r>
      <w:r>
        <w:rPr>
          <w:sz w:val="23"/>
          <w:szCs w:val="23"/>
        </w:rPr>
        <w:t>11 skreśla się ustęp 4</w:t>
      </w:r>
      <w:r w:rsidR="00113AAE">
        <w:rPr>
          <w:sz w:val="23"/>
          <w:szCs w:val="23"/>
        </w:rPr>
        <w:t>.</w:t>
      </w:r>
    </w:p>
    <w:p w:rsidR="00113AAE" w:rsidRDefault="00532517" w:rsidP="00113AAE">
      <w:pPr>
        <w:tabs>
          <w:tab w:val="center" w:pos="4536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br/>
      </w:r>
      <w:r w:rsidR="00113AAE">
        <w:rPr>
          <w:sz w:val="23"/>
          <w:szCs w:val="23"/>
        </w:rPr>
        <w:tab/>
      </w:r>
      <w:r w:rsidR="00113AAE" w:rsidRPr="00855E25">
        <w:rPr>
          <w:sz w:val="23"/>
          <w:szCs w:val="23"/>
        </w:rPr>
        <w:t>§</w:t>
      </w:r>
      <w:r w:rsidR="00113AAE">
        <w:rPr>
          <w:sz w:val="23"/>
          <w:szCs w:val="23"/>
        </w:rPr>
        <w:t>2</w:t>
      </w:r>
    </w:p>
    <w:p w:rsidR="00113AAE" w:rsidRPr="006E3908" w:rsidRDefault="00113AAE" w:rsidP="00113AAE">
      <w:pPr>
        <w:numPr>
          <w:ilvl w:val="0"/>
          <w:numId w:val="3"/>
        </w:numPr>
        <w:spacing w:line="360" w:lineRule="auto"/>
        <w:rPr>
          <w:sz w:val="21"/>
          <w:szCs w:val="21"/>
        </w:rPr>
      </w:pPr>
      <w:r>
        <w:rPr>
          <w:sz w:val="23"/>
          <w:szCs w:val="23"/>
        </w:rPr>
        <w:t>Z</w:t>
      </w:r>
      <w:r w:rsidRPr="001E6A7F">
        <w:rPr>
          <w:sz w:val="23"/>
          <w:szCs w:val="23"/>
        </w:rPr>
        <w:t>m</w:t>
      </w:r>
      <w:r>
        <w:rPr>
          <w:sz w:val="23"/>
          <w:szCs w:val="23"/>
        </w:rPr>
        <w:t xml:space="preserve">ienia się treść pkt </w:t>
      </w:r>
      <w:r w:rsidR="007855C6" w:rsidRPr="00774315">
        <w:rPr>
          <w:sz w:val="23"/>
          <w:szCs w:val="23"/>
        </w:rPr>
        <w:t>2</w:t>
      </w:r>
      <w:r w:rsidRPr="00774315">
        <w:rPr>
          <w:sz w:val="23"/>
          <w:szCs w:val="23"/>
        </w:rPr>
        <w:t xml:space="preserve"> i </w:t>
      </w:r>
      <w:r w:rsidR="007855C6" w:rsidRPr="00774315">
        <w:rPr>
          <w:sz w:val="23"/>
          <w:szCs w:val="23"/>
        </w:rPr>
        <w:t>3</w:t>
      </w:r>
      <w:r w:rsidRPr="00774315">
        <w:rPr>
          <w:sz w:val="23"/>
          <w:szCs w:val="23"/>
        </w:rPr>
        <w:t xml:space="preserve"> </w:t>
      </w:r>
      <w:r>
        <w:rPr>
          <w:sz w:val="23"/>
          <w:szCs w:val="23"/>
        </w:rPr>
        <w:t>w załączniku nr 1, którym jest harmonogram postępowania rekrutacyjnego na rok akademicki 2021/2022, przyjmując brzmienie:</w:t>
      </w:r>
    </w:p>
    <w:p w:rsidR="00113AAE" w:rsidRPr="005A287E" w:rsidRDefault="00532517" w:rsidP="00113AAE">
      <w:pPr>
        <w:spacing w:line="360" w:lineRule="auto"/>
        <w:ind w:left="-66"/>
        <w:rPr>
          <w:sz w:val="21"/>
          <w:szCs w:val="21"/>
        </w:rPr>
      </w:pPr>
      <w:r>
        <w:rPr>
          <w:sz w:val="23"/>
          <w:szCs w:val="23"/>
        </w:rPr>
        <w:t xml:space="preserve"> „2</w:t>
      </w:r>
      <w:r w:rsidR="00113AAE">
        <w:rPr>
          <w:sz w:val="23"/>
          <w:szCs w:val="23"/>
        </w:rPr>
        <w:t xml:space="preserve">. </w:t>
      </w:r>
      <w:r w:rsidR="00113AAE" w:rsidRPr="005A287E">
        <w:rPr>
          <w:sz w:val="21"/>
          <w:szCs w:val="21"/>
        </w:rPr>
        <w:t>Rejestracja na studia</w:t>
      </w:r>
      <w:r w:rsidR="00113AAE" w:rsidRPr="005A287E">
        <w:rPr>
          <w:b/>
          <w:sz w:val="21"/>
          <w:szCs w:val="21"/>
        </w:rPr>
        <w:t xml:space="preserve"> NIESTACJONARNE </w:t>
      </w:r>
      <w:r w:rsidR="00113AAE" w:rsidRPr="005A287E">
        <w:rPr>
          <w:sz w:val="21"/>
          <w:szCs w:val="21"/>
        </w:rPr>
        <w:t xml:space="preserve">(jednolite i </w:t>
      </w:r>
      <w:proofErr w:type="spellStart"/>
      <w:r w:rsidR="00113AAE" w:rsidRPr="005A287E">
        <w:rPr>
          <w:sz w:val="21"/>
          <w:szCs w:val="21"/>
        </w:rPr>
        <w:t>I</w:t>
      </w:r>
      <w:proofErr w:type="spellEnd"/>
      <w:r w:rsidR="00113AAE" w:rsidRPr="005A287E">
        <w:rPr>
          <w:sz w:val="21"/>
          <w:szCs w:val="21"/>
        </w:rPr>
        <w:t xml:space="preserve"> stopnia)</w:t>
      </w:r>
      <w:r w:rsidR="00113AAE" w:rsidRPr="005A287E">
        <w:rPr>
          <w:b/>
          <w:sz w:val="21"/>
          <w:szCs w:val="21"/>
        </w:rPr>
        <w:t xml:space="preserve"> </w:t>
      </w:r>
      <w:r w:rsidR="00113AAE" w:rsidRPr="005A287E">
        <w:rPr>
          <w:sz w:val="21"/>
          <w:szCs w:val="21"/>
        </w:rPr>
        <w:t>na kierunki:</w:t>
      </w:r>
      <w:r w:rsidR="00113AAE" w:rsidRPr="005A287E">
        <w:rPr>
          <w:b/>
          <w:sz w:val="21"/>
          <w:szCs w:val="21"/>
        </w:rPr>
        <w:t xml:space="preserve"> LEKARSKI</w:t>
      </w:r>
      <w:r w:rsidR="00113AAE">
        <w:rPr>
          <w:b/>
          <w:sz w:val="21"/>
          <w:szCs w:val="21"/>
        </w:rPr>
        <w:t>, LEKARSKO-DENTYSTYCZNY, KOSMETOLOGIA</w:t>
      </w:r>
    </w:p>
    <w:p w:rsidR="00113AAE" w:rsidRPr="005A287E" w:rsidRDefault="00113AAE" w:rsidP="00113AAE">
      <w:pPr>
        <w:numPr>
          <w:ilvl w:val="0"/>
          <w:numId w:val="1"/>
        </w:numPr>
        <w:spacing w:line="276" w:lineRule="auto"/>
        <w:ind w:right="-288"/>
        <w:rPr>
          <w:sz w:val="21"/>
          <w:szCs w:val="21"/>
        </w:rPr>
      </w:pPr>
      <w:r w:rsidRPr="005A287E">
        <w:rPr>
          <w:b/>
          <w:sz w:val="21"/>
          <w:szCs w:val="21"/>
        </w:rPr>
        <w:t xml:space="preserve">05-29.08.2021r. </w:t>
      </w:r>
      <w:r w:rsidRPr="005A287E">
        <w:rPr>
          <w:sz w:val="21"/>
          <w:szCs w:val="21"/>
        </w:rPr>
        <w:t>– rejestracja i dokonywanie opłat rekrutacyjnych</w:t>
      </w:r>
    </w:p>
    <w:p w:rsidR="00113AAE" w:rsidRPr="005A287E" w:rsidRDefault="00113AAE" w:rsidP="00113AAE">
      <w:pPr>
        <w:numPr>
          <w:ilvl w:val="0"/>
          <w:numId w:val="1"/>
        </w:numPr>
        <w:spacing w:line="276" w:lineRule="auto"/>
        <w:ind w:right="-288"/>
        <w:rPr>
          <w:sz w:val="21"/>
          <w:szCs w:val="21"/>
        </w:rPr>
      </w:pPr>
      <w:r w:rsidRPr="005A287E">
        <w:rPr>
          <w:b/>
          <w:sz w:val="21"/>
          <w:szCs w:val="21"/>
        </w:rPr>
        <w:t>do  30.08.2021r</w:t>
      </w:r>
      <w:r w:rsidRPr="005A287E">
        <w:rPr>
          <w:sz w:val="21"/>
          <w:szCs w:val="21"/>
        </w:rPr>
        <w:t xml:space="preserve">. – uzupełnianie wyników przez kandydatów </w:t>
      </w:r>
    </w:p>
    <w:p w:rsidR="00113AAE" w:rsidRPr="005A287E" w:rsidRDefault="00113AAE" w:rsidP="00113AAE">
      <w:pPr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31.08.2021r</w:t>
      </w:r>
      <w:r w:rsidRPr="005A287E">
        <w:rPr>
          <w:sz w:val="21"/>
          <w:szCs w:val="21"/>
        </w:rPr>
        <w:t xml:space="preserve">. – ogłoszenie list rankingowych </w:t>
      </w:r>
    </w:p>
    <w:p w:rsidR="00113AAE" w:rsidRPr="005A287E" w:rsidRDefault="00113AAE" w:rsidP="00113AAE">
      <w:pPr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01.09.2021r. – 03.09.2021r</w:t>
      </w:r>
      <w:r w:rsidRPr="005A287E">
        <w:rPr>
          <w:sz w:val="21"/>
          <w:szCs w:val="21"/>
        </w:rPr>
        <w:t>. – składanie dokumentów</w:t>
      </w:r>
    </w:p>
    <w:p w:rsidR="00113AAE" w:rsidRPr="005A287E" w:rsidRDefault="00113AAE" w:rsidP="00113AAE">
      <w:pPr>
        <w:numPr>
          <w:ilvl w:val="0"/>
          <w:numId w:val="1"/>
        </w:numPr>
        <w:spacing w:line="276" w:lineRule="auto"/>
        <w:rPr>
          <w:sz w:val="21"/>
          <w:szCs w:val="21"/>
        </w:rPr>
      </w:pPr>
      <w:r w:rsidRPr="005A287E">
        <w:rPr>
          <w:b/>
          <w:sz w:val="21"/>
          <w:szCs w:val="21"/>
        </w:rPr>
        <w:t>06.09.2021r</w:t>
      </w:r>
      <w:r w:rsidRPr="005A287E">
        <w:rPr>
          <w:sz w:val="21"/>
          <w:szCs w:val="21"/>
        </w:rPr>
        <w:t>. – ogłoszenie kolejnych list</w:t>
      </w:r>
    </w:p>
    <w:p w:rsidR="00113AAE" w:rsidRPr="005A287E" w:rsidRDefault="00113AAE" w:rsidP="00113AAE">
      <w:pPr>
        <w:spacing w:line="276" w:lineRule="auto"/>
        <w:ind w:left="720"/>
        <w:rPr>
          <w:sz w:val="21"/>
          <w:szCs w:val="21"/>
        </w:rPr>
      </w:pPr>
    </w:p>
    <w:p w:rsidR="00113AAE" w:rsidRPr="00A46024" w:rsidRDefault="00532517" w:rsidP="00774315">
      <w:pPr>
        <w:spacing w:line="360" w:lineRule="auto"/>
        <w:ind w:left="-66"/>
        <w:rPr>
          <w:sz w:val="21"/>
          <w:szCs w:val="21"/>
        </w:rPr>
      </w:pPr>
      <w:r>
        <w:rPr>
          <w:sz w:val="21"/>
          <w:szCs w:val="21"/>
        </w:rPr>
        <w:t xml:space="preserve">   3</w:t>
      </w:r>
      <w:r w:rsidR="00774315">
        <w:rPr>
          <w:sz w:val="21"/>
          <w:szCs w:val="21"/>
        </w:rPr>
        <w:t xml:space="preserve">. </w:t>
      </w:r>
      <w:r w:rsidR="00113AAE" w:rsidRPr="005A287E">
        <w:rPr>
          <w:sz w:val="21"/>
          <w:szCs w:val="21"/>
        </w:rPr>
        <w:t xml:space="preserve">Terminy rejestracji na studia </w:t>
      </w:r>
      <w:r w:rsidR="00113AAE" w:rsidRPr="005A287E">
        <w:rPr>
          <w:b/>
          <w:sz w:val="21"/>
          <w:szCs w:val="21"/>
        </w:rPr>
        <w:t>II STOPNIA</w:t>
      </w:r>
      <w:r w:rsidR="00113AAE" w:rsidRPr="005A287E">
        <w:rPr>
          <w:sz w:val="21"/>
          <w:szCs w:val="21"/>
        </w:rPr>
        <w:t xml:space="preserve"> na kierunki: </w:t>
      </w:r>
    </w:p>
    <w:p w:rsidR="00113AAE" w:rsidRPr="005A287E" w:rsidRDefault="00113AAE" w:rsidP="00113AAE">
      <w:pPr>
        <w:spacing w:line="360" w:lineRule="auto"/>
        <w:ind w:left="-66"/>
        <w:rPr>
          <w:sz w:val="21"/>
          <w:szCs w:val="21"/>
        </w:rPr>
      </w:pPr>
      <w:r>
        <w:rPr>
          <w:b/>
          <w:sz w:val="21"/>
          <w:szCs w:val="21"/>
        </w:rPr>
        <w:t>DIETETYKA, ELEKTRORADIOLOGIA*</w:t>
      </w:r>
      <w:r w:rsidRPr="005A287E">
        <w:rPr>
          <w:b/>
          <w:sz w:val="21"/>
          <w:szCs w:val="21"/>
        </w:rPr>
        <w:t>, KOSMETOLOG</w:t>
      </w:r>
      <w:r>
        <w:rPr>
          <w:b/>
          <w:sz w:val="21"/>
          <w:szCs w:val="21"/>
        </w:rPr>
        <w:t>IA, LOGOPEDIA Z FONOAUDIOLOGIĄ*</w:t>
      </w:r>
      <w:r w:rsidRPr="005A287E">
        <w:rPr>
          <w:b/>
          <w:sz w:val="21"/>
          <w:szCs w:val="21"/>
        </w:rPr>
        <w:t>, PIELĘGNIARSTWO</w:t>
      </w:r>
      <w:r>
        <w:rPr>
          <w:b/>
          <w:sz w:val="21"/>
          <w:szCs w:val="21"/>
        </w:rPr>
        <w:t>*</w:t>
      </w:r>
      <w:r w:rsidRPr="005A287E">
        <w:rPr>
          <w:b/>
          <w:sz w:val="21"/>
          <w:szCs w:val="21"/>
        </w:rPr>
        <w:t>, POŁOŻNICTWO, ZDROWIE PUBLICZNE</w:t>
      </w:r>
    </w:p>
    <w:p w:rsidR="00113AAE" w:rsidRPr="005A287E" w:rsidRDefault="00113AAE" w:rsidP="00113AAE">
      <w:pPr>
        <w:numPr>
          <w:ilvl w:val="0"/>
          <w:numId w:val="2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01-14.09.2021r</w:t>
      </w:r>
      <w:r w:rsidRPr="005A287E">
        <w:rPr>
          <w:sz w:val="21"/>
          <w:szCs w:val="21"/>
        </w:rPr>
        <w:t xml:space="preserve">. – rejestracja i dokonywanie opłat rekrutacyjnych </w:t>
      </w:r>
    </w:p>
    <w:p w:rsidR="00113AAE" w:rsidRPr="005A287E" w:rsidRDefault="00113AAE" w:rsidP="00113AAE">
      <w:pPr>
        <w:numPr>
          <w:ilvl w:val="0"/>
          <w:numId w:val="2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do 15.09.2021r.</w:t>
      </w:r>
      <w:r w:rsidRPr="005A287E">
        <w:rPr>
          <w:sz w:val="21"/>
          <w:szCs w:val="21"/>
        </w:rPr>
        <w:t xml:space="preserve"> – uzupełnianie wyników przez kandydatów</w:t>
      </w:r>
    </w:p>
    <w:p w:rsidR="00113AAE" w:rsidRPr="005A287E" w:rsidRDefault="00113AAE" w:rsidP="00113AAE">
      <w:pPr>
        <w:numPr>
          <w:ilvl w:val="0"/>
          <w:numId w:val="2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16.09.2021r.</w:t>
      </w:r>
      <w:r w:rsidRPr="005A287E">
        <w:rPr>
          <w:sz w:val="21"/>
          <w:szCs w:val="21"/>
        </w:rPr>
        <w:t xml:space="preserve"> – ogłoszenie list rankingowych </w:t>
      </w:r>
    </w:p>
    <w:p w:rsidR="00113AAE" w:rsidRPr="005A287E" w:rsidRDefault="00113AAE" w:rsidP="00113AAE">
      <w:pPr>
        <w:numPr>
          <w:ilvl w:val="0"/>
          <w:numId w:val="2"/>
        </w:numPr>
        <w:spacing w:line="276" w:lineRule="auto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17-21.09.2021r</w:t>
      </w:r>
      <w:r w:rsidRPr="005A287E">
        <w:rPr>
          <w:sz w:val="21"/>
          <w:szCs w:val="21"/>
        </w:rPr>
        <w:t>. – składanie dokumentów</w:t>
      </w:r>
    </w:p>
    <w:p w:rsidR="00113AAE" w:rsidRPr="005A287E" w:rsidRDefault="00113AAE" w:rsidP="00113AAE">
      <w:pPr>
        <w:numPr>
          <w:ilvl w:val="0"/>
          <w:numId w:val="2"/>
        </w:numPr>
        <w:spacing w:line="276" w:lineRule="auto"/>
        <w:ind w:right="-288"/>
        <w:jc w:val="both"/>
        <w:rPr>
          <w:sz w:val="21"/>
          <w:szCs w:val="21"/>
        </w:rPr>
      </w:pPr>
      <w:r w:rsidRPr="005A287E">
        <w:rPr>
          <w:b/>
          <w:sz w:val="21"/>
          <w:szCs w:val="21"/>
        </w:rPr>
        <w:t>22.09.2021r</w:t>
      </w:r>
      <w:r w:rsidRPr="005A287E">
        <w:rPr>
          <w:sz w:val="21"/>
          <w:szCs w:val="21"/>
        </w:rPr>
        <w:t xml:space="preserve">. – ogłoszenie kolejnych list </w:t>
      </w:r>
    </w:p>
    <w:p w:rsidR="00113AAE" w:rsidRPr="00A46024" w:rsidRDefault="00113AAE" w:rsidP="00113AAE">
      <w:pPr>
        <w:spacing w:line="276" w:lineRule="auto"/>
        <w:ind w:right="-288"/>
        <w:rPr>
          <w:sz w:val="21"/>
          <w:szCs w:val="21"/>
        </w:rPr>
      </w:pPr>
      <w:r w:rsidRPr="00A46024">
        <w:rPr>
          <w:sz w:val="21"/>
          <w:szCs w:val="21"/>
        </w:rPr>
        <w:t>* studia jedynie w formie studiów stacjonarnych</w:t>
      </w:r>
      <w:r w:rsidR="00532517">
        <w:rPr>
          <w:sz w:val="21"/>
          <w:szCs w:val="21"/>
        </w:rPr>
        <w:t>”.</w:t>
      </w:r>
    </w:p>
    <w:p w:rsidR="00113AAE" w:rsidRPr="001E6A7F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13AAE" w:rsidRPr="00855E25" w:rsidRDefault="00113AAE" w:rsidP="00113AAE">
      <w:pPr>
        <w:spacing w:line="360" w:lineRule="auto"/>
        <w:jc w:val="center"/>
        <w:rPr>
          <w:sz w:val="23"/>
          <w:szCs w:val="23"/>
        </w:rPr>
      </w:pPr>
      <w:r w:rsidRPr="00855E25">
        <w:rPr>
          <w:sz w:val="23"/>
          <w:szCs w:val="23"/>
        </w:rPr>
        <w:t>§</w:t>
      </w:r>
      <w:r>
        <w:rPr>
          <w:sz w:val="23"/>
          <w:szCs w:val="23"/>
        </w:rPr>
        <w:t>3</w:t>
      </w:r>
    </w:p>
    <w:p w:rsidR="00113AAE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Pozostałe punkty uchwały pozostają bez zmian.</w:t>
      </w:r>
      <w:r w:rsidR="002C1F77">
        <w:rPr>
          <w:sz w:val="23"/>
          <w:szCs w:val="23"/>
        </w:rPr>
        <w:t xml:space="preserve"> Tekst jednolity </w:t>
      </w:r>
      <w:r w:rsidR="00217C88">
        <w:rPr>
          <w:sz w:val="23"/>
          <w:szCs w:val="23"/>
        </w:rPr>
        <w:t>uwzględniający</w:t>
      </w:r>
      <w:r w:rsidR="002C1F77">
        <w:rPr>
          <w:sz w:val="23"/>
          <w:szCs w:val="23"/>
        </w:rPr>
        <w:t xml:space="preserve"> powyższe zmiany stanowi załącznik do niniejszej uchwały.</w:t>
      </w:r>
    </w:p>
    <w:p w:rsidR="00113AAE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</w:p>
    <w:p w:rsidR="00113AAE" w:rsidRPr="00855E25" w:rsidRDefault="00113AAE" w:rsidP="00113AAE">
      <w:pPr>
        <w:spacing w:line="360" w:lineRule="auto"/>
        <w:jc w:val="center"/>
        <w:rPr>
          <w:sz w:val="23"/>
          <w:szCs w:val="23"/>
        </w:rPr>
      </w:pPr>
      <w:r w:rsidRPr="00855E25">
        <w:rPr>
          <w:sz w:val="23"/>
          <w:szCs w:val="23"/>
        </w:rPr>
        <w:t>§</w:t>
      </w:r>
      <w:r>
        <w:rPr>
          <w:sz w:val="23"/>
          <w:szCs w:val="23"/>
        </w:rPr>
        <w:t>4</w:t>
      </w:r>
    </w:p>
    <w:p w:rsidR="00113AAE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Uchwała wchodzi w życie z dniem podjęcia.</w:t>
      </w:r>
    </w:p>
    <w:p w:rsidR="00113AAE" w:rsidRDefault="00113AAE" w:rsidP="00113AAE">
      <w:pPr>
        <w:tabs>
          <w:tab w:val="left" w:pos="900"/>
        </w:tabs>
        <w:spacing w:line="360" w:lineRule="auto"/>
        <w:jc w:val="both"/>
        <w:rPr>
          <w:sz w:val="23"/>
          <w:szCs w:val="23"/>
        </w:rPr>
      </w:pPr>
    </w:p>
    <w:p w:rsidR="00113AAE" w:rsidRPr="00C55ABE" w:rsidRDefault="00113AAE" w:rsidP="00113AAE">
      <w:pPr>
        <w:pStyle w:val="Tekstpodstawowywcity2"/>
        <w:spacing w:after="0" w:line="360" w:lineRule="auto"/>
        <w:ind w:left="5529"/>
        <w:jc w:val="center"/>
        <w:rPr>
          <w:sz w:val="23"/>
          <w:szCs w:val="23"/>
        </w:rPr>
      </w:pPr>
      <w:r w:rsidRPr="00C55ABE">
        <w:rPr>
          <w:sz w:val="23"/>
          <w:szCs w:val="23"/>
        </w:rPr>
        <w:t>Przewodniczący Senatu</w:t>
      </w:r>
    </w:p>
    <w:p w:rsidR="00113AAE" w:rsidRPr="00C55ABE" w:rsidRDefault="00113AAE" w:rsidP="00113AAE">
      <w:pPr>
        <w:pStyle w:val="Tekstpodstawowywcity2"/>
        <w:tabs>
          <w:tab w:val="left" w:pos="7335"/>
        </w:tabs>
        <w:spacing w:after="0" w:line="360" w:lineRule="auto"/>
        <w:ind w:left="5529"/>
        <w:jc w:val="center"/>
        <w:rPr>
          <w:sz w:val="23"/>
          <w:szCs w:val="23"/>
        </w:rPr>
      </w:pPr>
      <w:r w:rsidRPr="00C55ABE">
        <w:rPr>
          <w:sz w:val="23"/>
          <w:szCs w:val="23"/>
        </w:rPr>
        <w:t>Rektor</w:t>
      </w:r>
    </w:p>
    <w:p w:rsidR="00113AAE" w:rsidRPr="00C55ABE" w:rsidRDefault="00113AAE" w:rsidP="00113AAE">
      <w:pPr>
        <w:pStyle w:val="Tekstpodstawowywcity2"/>
        <w:tabs>
          <w:tab w:val="left" w:pos="7335"/>
        </w:tabs>
        <w:spacing w:after="0" w:line="360" w:lineRule="auto"/>
        <w:ind w:left="5529"/>
        <w:jc w:val="center"/>
        <w:rPr>
          <w:sz w:val="23"/>
          <w:szCs w:val="23"/>
        </w:rPr>
      </w:pPr>
    </w:p>
    <w:p w:rsidR="0080696C" w:rsidRPr="007F496B" w:rsidRDefault="00113AAE" w:rsidP="007F496B">
      <w:pPr>
        <w:spacing w:line="360" w:lineRule="auto"/>
        <w:ind w:left="4821" w:firstLine="708"/>
        <w:jc w:val="center"/>
        <w:rPr>
          <w:b/>
          <w:sz w:val="23"/>
          <w:szCs w:val="23"/>
        </w:rPr>
      </w:pPr>
      <w:r w:rsidRPr="00C55ABE">
        <w:rPr>
          <w:sz w:val="23"/>
          <w:szCs w:val="23"/>
        </w:rPr>
        <w:t>prof. dr hab. Adam Krętowski</w:t>
      </w:r>
    </w:p>
    <w:sectPr w:rsidR="0080696C" w:rsidRPr="007F496B" w:rsidSect="00532517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27D"/>
    <w:multiLevelType w:val="hybridMultilevel"/>
    <w:tmpl w:val="43965BEC"/>
    <w:lvl w:ilvl="0" w:tplc="6A06E3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81C4909"/>
    <w:multiLevelType w:val="hybridMultilevel"/>
    <w:tmpl w:val="BD28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A1C"/>
    <w:multiLevelType w:val="hybridMultilevel"/>
    <w:tmpl w:val="42504F00"/>
    <w:lvl w:ilvl="0" w:tplc="881408BA">
      <w:numFmt w:val="bullet"/>
      <w:lvlText w:val="•"/>
      <w:lvlJc w:val="left"/>
      <w:pPr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1DCF"/>
    <w:multiLevelType w:val="hybridMultilevel"/>
    <w:tmpl w:val="020CD01C"/>
    <w:lvl w:ilvl="0" w:tplc="24AC48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C13"/>
    <w:multiLevelType w:val="hybridMultilevel"/>
    <w:tmpl w:val="1BCA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77B6B"/>
    <w:multiLevelType w:val="hybridMultilevel"/>
    <w:tmpl w:val="13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962C8"/>
    <w:multiLevelType w:val="hybridMultilevel"/>
    <w:tmpl w:val="13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1B23"/>
    <w:multiLevelType w:val="hybridMultilevel"/>
    <w:tmpl w:val="707A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47FD6"/>
    <w:multiLevelType w:val="hybridMultilevel"/>
    <w:tmpl w:val="1334194E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14E8D"/>
    <w:multiLevelType w:val="hybridMultilevel"/>
    <w:tmpl w:val="8D124ECA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E"/>
    <w:rsid w:val="00113AAE"/>
    <w:rsid w:val="00156E35"/>
    <w:rsid w:val="00217C88"/>
    <w:rsid w:val="00271EDC"/>
    <w:rsid w:val="002C1F77"/>
    <w:rsid w:val="003C1CE0"/>
    <w:rsid w:val="004165CC"/>
    <w:rsid w:val="00532517"/>
    <w:rsid w:val="0053781B"/>
    <w:rsid w:val="00614627"/>
    <w:rsid w:val="00774315"/>
    <w:rsid w:val="007855C6"/>
    <w:rsid w:val="0079552E"/>
    <w:rsid w:val="007F496B"/>
    <w:rsid w:val="0080696C"/>
    <w:rsid w:val="00A26107"/>
    <w:rsid w:val="00C038D5"/>
    <w:rsid w:val="00F5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5A2AE-34BD-40DB-AE3B-8BAD7A76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3A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3A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3A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55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5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1160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Ratasiewicz</dc:creator>
  <cp:lastModifiedBy>Agnieszka</cp:lastModifiedBy>
  <cp:revision>18</cp:revision>
  <cp:lastPrinted>2020-12-18T09:37:00Z</cp:lastPrinted>
  <dcterms:created xsi:type="dcterms:W3CDTF">2020-11-23T10:53:00Z</dcterms:created>
  <dcterms:modified xsi:type="dcterms:W3CDTF">2020-12-18T11:04:00Z</dcterms:modified>
</cp:coreProperties>
</file>