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46" w:rsidRDefault="002A2643" w:rsidP="000D04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DE49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Sprawozdanie </w:t>
      </w:r>
      <w:r w:rsidR="007C40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Dyrektora Szkoły Doktorskiej </w:t>
      </w:r>
      <w:r w:rsidRPr="00DE49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przebiegu kształcenia </w:t>
      </w:r>
    </w:p>
    <w:p w:rsidR="002A2643" w:rsidRPr="00DE4934" w:rsidRDefault="002A2643" w:rsidP="000D04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b/>
          <w:sz w:val="24"/>
          <w:szCs w:val="24"/>
          <w:lang w:eastAsia="pl-PL"/>
        </w:rPr>
        <w:t>w Szkole Doktorskiej</w:t>
      </w:r>
    </w:p>
    <w:p w:rsidR="002A2643" w:rsidRPr="00DE4934" w:rsidRDefault="002A2643" w:rsidP="000D04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2019/2020</w:t>
      </w:r>
    </w:p>
    <w:p w:rsidR="003C7E6B" w:rsidRPr="00DE4934" w:rsidRDefault="003C7E6B" w:rsidP="007C40B2">
      <w:pPr>
        <w:pStyle w:val="Default"/>
        <w:spacing w:line="360" w:lineRule="auto"/>
        <w:jc w:val="both"/>
        <w:rPr>
          <w:rFonts w:eastAsia="Times New Roman"/>
          <w:b/>
          <w:color w:val="auto"/>
        </w:rPr>
      </w:pPr>
    </w:p>
    <w:p w:rsidR="007C40B2" w:rsidRDefault="007C40B2" w:rsidP="007C40B2">
      <w:pPr>
        <w:pStyle w:val="Default"/>
        <w:spacing w:line="36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Zgodnie z </w:t>
      </w:r>
      <w:r>
        <w:rPr>
          <w:rFonts w:eastAsia="Times New Roman"/>
          <w:i/>
        </w:rPr>
        <w:t>A</w:t>
      </w:r>
      <w:r w:rsidRPr="007C40B2">
        <w:rPr>
          <w:rFonts w:eastAsia="Times New Roman"/>
          <w:i/>
        </w:rPr>
        <w:t>rt. 198 Ustawy z dnia 20 lipca 2018 Prawo o szkolnictwie wyższym i nauce</w:t>
      </w:r>
      <w:r>
        <w:rPr>
          <w:rFonts w:eastAsia="Times New Roman"/>
        </w:rPr>
        <w:t xml:space="preserve"> kształcenie doktorantów przygotowuje do uzyskania stopnia doktora i odbywa się w szkole doktorskiej.</w:t>
      </w:r>
    </w:p>
    <w:p w:rsidR="007C40B2" w:rsidRPr="00DE4934" w:rsidRDefault="002A2643" w:rsidP="007C40B2">
      <w:pPr>
        <w:pStyle w:val="Default"/>
        <w:spacing w:line="360" w:lineRule="auto"/>
        <w:ind w:firstLine="360"/>
        <w:jc w:val="both"/>
        <w:rPr>
          <w:rFonts w:eastAsia="Times New Roman"/>
        </w:rPr>
      </w:pPr>
      <w:r w:rsidRPr="00DE4934">
        <w:rPr>
          <w:rFonts w:eastAsia="Times New Roman"/>
        </w:rPr>
        <w:t xml:space="preserve">Szkoła Doktorska w Uniwersytecie Medycznym w Białymstoku została utworzona na mocy </w:t>
      </w:r>
      <w:r w:rsidRPr="007C40B2">
        <w:rPr>
          <w:rFonts w:eastAsia="Times New Roman"/>
          <w:i/>
        </w:rPr>
        <w:t>Zarządzenia nr 27/2019 Rektora UMB z dnia 23.04.2019 roku</w:t>
      </w:r>
      <w:r w:rsidRPr="00DE4934">
        <w:rPr>
          <w:rFonts w:eastAsia="Times New Roman"/>
        </w:rPr>
        <w:t>, przy czym kształcenie doktorantów w Szkole Doktorskiej rozpocz</w:t>
      </w:r>
      <w:r w:rsidR="003C7E6B" w:rsidRPr="00DE4934">
        <w:rPr>
          <w:rFonts w:eastAsia="Times New Roman"/>
        </w:rPr>
        <w:t xml:space="preserve">ęło się z dniem 1 października 2019 roku. </w:t>
      </w:r>
      <w:r w:rsidR="003C7E6B" w:rsidRPr="00DE4934">
        <w:t xml:space="preserve">Jest </w:t>
      </w:r>
      <w:r w:rsidR="007C40B2">
        <w:t xml:space="preserve">ona </w:t>
      </w:r>
      <w:r w:rsidR="003C7E6B" w:rsidRPr="00DE4934">
        <w:t>zorganizowaną formą kształcenia doktorantów, koncentrującą się na wspieraniu rozwoju naukowego i osobistego, w tym umiejętności i kompetencji ogólnych. Szkoła Doktorska w Uniwersytecie Medycznym w Białymstoku przygotowuje do uzyskania stopnia doktora w 3 dyscyplinach do wyboru: naukach medycznych, naukach farmaceutycznych oraz naukach o zdrowiu. Kształcenie w Szkole Doktorskiej trwa 4 lata i jest prowadzone na podstawie programu kształcenia oraz indywidualnego planu badawczego. Program kształcenia przewiduje odbywanie przez doktoranta praktyk zawodowych w formie prowadzenia zajęć lub uczestniczenia w ich prowadzeniu w wymiarze nieprzekraczającym 60 godzin dydaktycznych rocznie. Kształcenie kończy się złożeniem rozprawy doktorskiej.</w:t>
      </w:r>
      <w:r w:rsidR="007C40B2">
        <w:t xml:space="preserve"> </w:t>
      </w:r>
      <w:r w:rsidR="007C40B2" w:rsidRPr="00DE4934">
        <w:rPr>
          <w:rFonts w:eastAsia="Times New Roman"/>
        </w:rPr>
        <w:t xml:space="preserve">Szkoła Doktorska w strukturze organizacyjnej Uczelni podlega Wydziałowi Lekarskiemu. </w:t>
      </w:r>
    </w:p>
    <w:p w:rsidR="007C40B2" w:rsidRDefault="002A2643" w:rsidP="006F5B2C">
      <w:pPr>
        <w:pStyle w:val="Default"/>
        <w:spacing w:line="360" w:lineRule="auto"/>
        <w:ind w:firstLine="360"/>
        <w:jc w:val="both"/>
        <w:rPr>
          <w:rFonts w:eastAsia="Times New Roman"/>
        </w:rPr>
      </w:pPr>
      <w:r w:rsidRPr="00DE4934">
        <w:rPr>
          <w:rFonts w:eastAsia="Times New Roman"/>
        </w:rPr>
        <w:t xml:space="preserve">Kierowanie Szkoły Doktorskiej powierzono Dyrektorowi Szkoły Doktorskiej – </w:t>
      </w:r>
      <w:r w:rsidR="007C40B2">
        <w:rPr>
          <w:rFonts w:eastAsia="Times New Roman"/>
        </w:rPr>
        <w:t xml:space="preserve">prof. dr hab. Barbarze Mroczko oraz powołano </w:t>
      </w:r>
      <w:r w:rsidRPr="00DE4934">
        <w:rPr>
          <w:rFonts w:eastAsia="Times New Roman"/>
        </w:rPr>
        <w:t xml:space="preserve">Radę Programową </w:t>
      </w:r>
      <w:r w:rsidR="00DA1E3F" w:rsidRPr="00DE4934">
        <w:rPr>
          <w:rFonts w:eastAsia="Times New Roman"/>
        </w:rPr>
        <w:t xml:space="preserve">Szkoły Doktorskiej. </w:t>
      </w:r>
    </w:p>
    <w:p w:rsidR="00DA1E3F" w:rsidRPr="00DE4934" w:rsidRDefault="00DA1E3F" w:rsidP="007C40B2">
      <w:pPr>
        <w:pStyle w:val="Default"/>
        <w:spacing w:line="360" w:lineRule="auto"/>
        <w:ind w:firstLine="360"/>
        <w:jc w:val="both"/>
      </w:pPr>
      <w:r w:rsidRPr="00DE4934">
        <w:rPr>
          <w:rFonts w:eastAsia="Times New Roman"/>
        </w:rPr>
        <w:t>W</w:t>
      </w:r>
      <w:r w:rsidR="006F5B2C">
        <w:rPr>
          <w:rFonts w:eastAsia="Times New Roman"/>
        </w:rPr>
        <w:t xml:space="preserve"> skład ww. Rady </w:t>
      </w:r>
      <w:r w:rsidR="003C7E6B" w:rsidRPr="00DE4934">
        <w:rPr>
          <w:rFonts w:eastAsia="Times New Roman"/>
        </w:rPr>
        <w:t xml:space="preserve">wchodzą </w:t>
      </w:r>
      <w:r w:rsidRPr="00DE4934">
        <w:rPr>
          <w:rFonts w:eastAsia="Times New Roman"/>
        </w:rPr>
        <w:t>następujące osoby</w:t>
      </w:r>
      <w:r w:rsidR="002A2643" w:rsidRPr="00DE4934">
        <w:rPr>
          <w:rFonts w:eastAsia="Times New Roman"/>
        </w:rPr>
        <w:t>: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>prof. dr hab. Małgorzata Brzóska – dyscyplina nauki farmaceutyczne,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>dr hab. Anna Moniuszko-Malinowska – dyscyplina nauki medyczne,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 xml:space="preserve">dr hab. Zyta Beata </w:t>
      </w:r>
      <w:proofErr w:type="spellStart"/>
      <w:r w:rsidRPr="00DE4934">
        <w:t>Wojszel</w:t>
      </w:r>
      <w:proofErr w:type="spellEnd"/>
      <w:r w:rsidRPr="00DE4934">
        <w:t xml:space="preserve"> – dyscyplina nauki medyczne,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>prof. dr hab. Karol Kamiński – dyscyplina nauki medyczne,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 xml:space="preserve">prof. dr hab. Ludmiła </w:t>
      </w:r>
      <w:proofErr w:type="spellStart"/>
      <w:r w:rsidRPr="00DE4934">
        <w:t>Marcinowicz</w:t>
      </w:r>
      <w:proofErr w:type="spellEnd"/>
      <w:r w:rsidRPr="00DE4934">
        <w:t xml:space="preserve"> – dyscyplina nauki o zdrowiu,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>dr hab. Michał Tomczyk – dyscyplina nauki farmaceutyczne,</w:t>
      </w:r>
    </w:p>
    <w:p w:rsidR="00DA1E3F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>mgr Karolina Nowak – przedstawiciel doktorantów,</w:t>
      </w:r>
    </w:p>
    <w:p w:rsidR="003C7E6B" w:rsidRPr="00DE4934" w:rsidRDefault="00DA1E3F" w:rsidP="007C40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E4934">
        <w:t xml:space="preserve">lek. Natalia </w:t>
      </w:r>
      <w:proofErr w:type="spellStart"/>
      <w:r w:rsidRPr="00DE4934">
        <w:t>Drobek</w:t>
      </w:r>
      <w:proofErr w:type="spellEnd"/>
      <w:r w:rsidRPr="00DE4934">
        <w:t xml:space="preserve"> – przedstawiciel doktorantów.</w:t>
      </w:r>
    </w:p>
    <w:p w:rsidR="002D4564" w:rsidRPr="00DE4934" w:rsidRDefault="00513DCB" w:rsidP="007C40B2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DE4934">
        <w:t>Szkoła Doktorska UM</w:t>
      </w:r>
      <w:r w:rsidR="006F5B2C">
        <w:t>B działa na podstawie przepisów</w:t>
      </w:r>
      <w:r w:rsidRPr="00DE4934">
        <w:t xml:space="preserve"> </w:t>
      </w:r>
      <w:r w:rsidRPr="007C40B2">
        <w:rPr>
          <w:i/>
        </w:rPr>
        <w:t>Ustawy z dnia 20 lipca 2018 roku Prawo o szkolnictwie wyższym i nauce</w:t>
      </w:r>
      <w:r w:rsidRPr="00DE4934">
        <w:t xml:space="preserve"> ora</w:t>
      </w:r>
      <w:r w:rsidR="003C7E6B" w:rsidRPr="00DE4934">
        <w:t xml:space="preserve">z </w:t>
      </w:r>
      <w:r w:rsidR="003C7E6B" w:rsidRPr="007C40B2">
        <w:rPr>
          <w:i/>
        </w:rPr>
        <w:t xml:space="preserve">Regulaminu Szkoły Doktorskiej </w:t>
      </w:r>
      <w:r w:rsidRPr="007C40B2">
        <w:rPr>
          <w:i/>
        </w:rPr>
        <w:t xml:space="preserve">wprowadzonego </w:t>
      </w:r>
      <w:r w:rsidRPr="007C40B2">
        <w:rPr>
          <w:i/>
        </w:rPr>
        <w:lastRenderedPageBreak/>
        <w:t>Uchwałą nr 30/2019 Senatu UMB z dnia 25.04.2019 roku</w:t>
      </w:r>
      <w:r w:rsidRPr="00DE4934">
        <w:t xml:space="preserve">, obowiązującego od początku roku akademickiego 2019/2020. </w:t>
      </w:r>
    </w:p>
    <w:p w:rsidR="003F2BDF" w:rsidRPr="00DE4934" w:rsidRDefault="003F2BDF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Proces rekrutacji na rok akademicki 2019/2020 do Szkoły Doktorskiej w dziedzinie nauk medycznych i nauk o zdrowiu przeprowadzono w 3 dyscyplinach: nauk medycznych, nauk farmaceutycznych i nauk o zdrowiu. </w:t>
      </w:r>
    </w:p>
    <w:p w:rsidR="003F2BDF" w:rsidRPr="00DE4934" w:rsidRDefault="003F2BDF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W 3 dyscyplinach zarejestrowało się 59 kandydatów, z czego:</w:t>
      </w:r>
    </w:p>
    <w:p w:rsidR="003F2BDF" w:rsidRPr="00DE4934" w:rsidRDefault="003F2BDF" w:rsidP="007C4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Przyjęto 48 osób: 36 w dyscyplinie nauk medycznych, 7 w dyscyplinie nauk farmaceutycznych i 5 w dyscyplinie nauk o zdrowiu</w:t>
      </w:r>
    </w:p>
    <w:p w:rsidR="003F2BDF" w:rsidRPr="00DE4934" w:rsidRDefault="003F2BDF" w:rsidP="007C4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Nie przyjęto 11 osób, z następujących powodów: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2 osoby złożyły rezygnację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2 osoby nie zdały egzaminu z języka angielskiego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Projekty badawcze 7 kandydatów zostały ocenione poniżej 6 pkt. </w:t>
      </w:r>
    </w:p>
    <w:p w:rsidR="003F2BDF" w:rsidRPr="00DE4934" w:rsidRDefault="003F2BDF" w:rsidP="007C40B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2BDF" w:rsidRPr="00DE4934" w:rsidRDefault="003F2BDF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Przyjęci uzyskali następujące punktacje: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W dyscyplinie nauk medycznych: 28,03 – 147, 90 pkt. Kandydat z najwyższą punktacją jest laureatem konkursu </w:t>
      </w:r>
      <w:proofErr w:type="spellStart"/>
      <w:r w:rsidRPr="00DE4934">
        <w:rPr>
          <w:rFonts w:ascii="Times New Roman" w:hAnsi="Times New Roman"/>
          <w:sz w:val="24"/>
          <w:szCs w:val="24"/>
        </w:rPr>
        <w:t>MNiSW</w:t>
      </w:r>
      <w:proofErr w:type="spellEnd"/>
      <w:r w:rsidRPr="00DE4934">
        <w:rPr>
          <w:rFonts w:ascii="Times New Roman" w:hAnsi="Times New Roman"/>
          <w:sz w:val="24"/>
          <w:szCs w:val="24"/>
        </w:rPr>
        <w:t xml:space="preserve"> Diamentowego Grantu. 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W dyscyplinie nauk farmaceutycznych: 29,89 – 45,70 pkt. </w:t>
      </w:r>
    </w:p>
    <w:p w:rsidR="003F2BDF" w:rsidRPr="00DE4934" w:rsidRDefault="003F2BDF" w:rsidP="007C40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W dyscyplinie nauk o zdrowiu: 29,9 – 55,98 pkt. </w:t>
      </w:r>
    </w:p>
    <w:p w:rsidR="003F2BDF" w:rsidRPr="00DE4934" w:rsidRDefault="003F2BDF" w:rsidP="007C40B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2BDF" w:rsidRPr="00DE4934" w:rsidRDefault="003F2BDF" w:rsidP="007C40B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Nabór do Szkoły Doktorskiej przeprowadzono w terminach zaplanowanych w harmonogramie postępowania konkursowego. Rejestracja, składanie dokumentów oraz projektów badawczych od 10 do 21 czerwca 2019r, zaś w dniach od 2 do 6 września 2019 odbyły się egzaminy z przedmiotu kierunkowego i języka angielskiego. W każdej z dyscyplin we wrześniu 2019 roku przeprowadzono nabór uzupełniający. Proces rekrutacji przebiegł zgodnie z założonym harmonogramem i bez zakłóceń. Nie wpłynęły odwołania od wystawionych decyzji o nieprzyjęciu do Szkoły Doktorskiej. </w:t>
      </w:r>
    </w:p>
    <w:p w:rsidR="003C7E6B" w:rsidRPr="00DE4934" w:rsidRDefault="005823D9" w:rsidP="00253F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 xml:space="preserve">W roku akademickim 2019/2020 doktoranci Szkoły Doktorskiej realizowali program kształcenia, w tym praktyki zawodowe w wymiarze do 60 godzin rocznie oraz zgodnie z wytycznymi z </w:t>
      </w: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20 lipca 2018 roku Prawo o szkolnictwie wyższym i nauce </w:t>
      </w:r>
      <w:r w:rsidRPr="00DE4934">
        <w:rPr>
          <w:rFonts w:ascii="Times New Roman" w:hAnsi="Times New Roman"/>
          <w:sz w:val="24"/>
          <w:szCs w:val="24"/>
        </w:rPr>
        <w:t xml:space="preserve">opracowali indywidualne plany badawcze (IPB), zawierające w szczególności harmonogram przygotowania rozprawy doktorskiej. IPB zostały przedstawione podczas seminarium </w:t>
      </w:r>
      <w:r w:rsidRPr="00DE4934">
        <w:rPr>
          <w:rFonts w:ascii="Times New Roman" w:hAnsi="Times New Roman"/>
          <w:sz w:val="24"/>
          <w:szCs w:val="24"/>
        </w:rPr>
        <w:lastRenderedPageBreak/>
        <w:t xml:space="preserve">doktoranckiego zorganizowanego w postaci </w:t>
      </w:r>
      <w:r w:rsidR="007C40B2">
        <w:rPr>
          <w:rFonts w:ascii="Times New Roman" w:hAnsi="Times New Roman"/>
          <w:sz w:val="24"/>
          <w:szCs w:val="24"/>
        </w:rPr>
        <w:t xml:space="preserve">sesji naukowej </w:t>
      </w:r>
      <w:r w:rsidRPr="00DE4934">
        <w:rPr>
          <w:rFonts w:ascii="Times New Roman" w:hAnsi="Times New Roman"/>
          <w:sz w:val="24"/>
          <w:szCs w:val="24"/>
        </w:rPr>
        <w:t xml:space="preserve">w dniach 2-4 czerwca 2020 roku. W skład Komisji oceniającej </w:t>
      </w:r>
      <w:r w:rsidR="007C40B2">
        <w:rPr>
          <w:rFonts w:ascii="Times New Roman" w:hAnsi="Times New Roman"/>
          <w:sz w:val="24"/>
          <w:szCs w:val="24"/>
        </w:rPr>
        <w:t xml:space="preserve">prezentację </w:t>
      </w:r>
      <w:r w:rsidRPr="00DE4934">
        <w:rPr>
          <w:rFonts w:ascii="Times New Roman" w:hAnsi="Times New Roman"/>
          <w:sz w:val="24"/>
          <w:szCs w:val="24"/>
        </w:rPr>
        <w:t>IPB wchodz</w:t>
      </w:r>
      <w:r w:rsidR="00D10063" w:rsidRPr="00DE4934">
        <w:rPr>
          <w:rFonts w:ascii="Times New Roman" w:hAnsi="Times New Roman"/>
          <w:sz w:val="24"/>
          <w:szCs w:val="24"/>
        </w:rPr>
        <w:t xml:space="preserve">ili: Rektor ds. Kształcenia, Dyrektor Szkoły Doktorskiej oraz </w:t>
      </w:r>
      <w:r w:rsidRPr="00DE4934">
        <w:rPr>
          <w:rFonts w:ascii="Times New Roman" w:hAnsi="Times New Roman"/>
          <w:sz w:val="24"/>
          <w:szCs w:val="24"/>
        </w:rPr>
        <w:t>Członkowie Rady Programowej</w:t>
      </w:r>
      <w:r w:rsidR="00D10063" w:rsidRPr="00DE4934">
        <w:rPr>
          <w:rFonts w:ascii="Times New Roman" w:hAnsi="Times New Roman"/>
          <w:sz w:val="24"/>
          <w:szCs w:val="24"/>
        </w:rPr>
        <w:t xml:space="preserve"> zgodnie z dyscypliną naukową, w której jest realizowane kształc</w:t>
      </w:r>
      <w:r w:rsidR="00762122" w:rsidRPr="00DE4934">
        <w:rPr>
          <w:rFonts w:ascii="Times New Roman" w:hAnsi="Times New Roman"/>
          <w:sz w:val="24"/>
          <w:szCs w:val="24"/>
        </w:rPr>
        <w:t xml:space="preserve">enie poszczególnych doktorantów. </w:t>
      </w:r>
      <w:r w:rsidR="00F23516" w:rsidRPr="00DE4934">
        <w:rPr>
          <w:rFonts w:ascii="Times New Roman" w:hAnsi="Times New Roman"/>
          <w:sz w:val="24"/>
          <w:szCs w:val="24"/>
        </w:rPr>
        <w:t xml:space="preserve">Przedstawiony przez doktorantów IPB zawierał </w:t>
      </w:r>
      <w:r w:rsidR="00BD00F9" w:rsidRPr="00DE4934">
        <w:rPr>
          <w:rFonts w:ascii="Times New Roman" w:hAnsi="Times New Roman"/>
          <w:sz w:val="24"/>
          <w:szCs w:val="24"/>
        </w:rPr>
        <w:t>opis projektu, założenia i cele badawcze, metodykę badań oraz planow</w:t>
      </w:r>
      <w:r w:rsidR="002A29CE" w:rsidRPr="00DE4934">
        <w:rPr>
          <w:rFonts w:ascii="Times New Roman" w:hAnsi="Times New Roman"/>
          <w:sz w:val="24"/>
          <w:szCs w:val="24"/>
        </w:rPr>
        <w:t>ane e</w:t>
      </w:r>
      <w:r w:rsidR="007430D2" w:rsidRPr="00DE4934">
        <w:rPr>
          <w:rFonts w:ascii="Times New Roman" w:hAnsi="Times New Roman"/>
          <w:sz w:val="24"/>
          <w:szCs w:val="24"/>
        </w:rPr>
        <w:t xml:space="preserve">fekty naukowe i praktyczne, a także </w:t>
      </w:r>
      <w:r w:rsidR="002A29CE" w:rsidRPr="00DE4934">
        <w:rPr>
          <w:rFonts w:ascii="Times New Roman" w:hAnsi="Times New Roman"/>
          <w:sz w:val="24"/>
          <w:szCs w:val="24"/>
        </w:rPr>
        <w:t>harmonogram realizacj</w:t>
      </w:r>
      <w:r w:rsidR="007430D2" w:rsidRPr="00DE4934">
        <w:rPr>
          <w:rFonts w:ascii="Times New Roman" w:hAnsi="Times New Roman"/>
          <w:sz w:val="24"/>
          <w:szCs w:val="24"/>
        </w:rPr>
        <w:t>i</w:t>
      </w:r>
      <w:r w:rsidR="002A29CE" w:rsidRPr="00DE4934">
        <w:rPr>
          <w:rFonts w:ascii="Times New Roman" w:hAnsi="Times New Roman"/>
          <w:sz w:val="24"/>
          <w:szCs w:val="24"/>
        </w:rPr>
        <w:t xml:space="preserve"> IPB,</w:t>
      </w:r>
      <w:r w:rsidR="007430D2" w:rsidRPr="00DE4934">
        <w:rPr>
          <w:rFonts w:ascii="Times New Roman" w:hAnsi="Times New Roman"/>
          <w:sz w:val="24"/>
          <w:szCs w:val="24"/>
        </w:rPr>
        <w:t xml:space="preserve"> w tym etapy przygotowania rozp</w:t>
      </w:r>
      <w:r w:rsidR="002A29CE" w:rsidRPr="00DE4934">
        <w:rPr>
          <w:rFonts w:ascii="Times New Roman" w:hAnsi="Times New Roman"/>
          <w:sz w:val="24"/>
          <w:szCs w:val="24"/>
        </w:rPr>
        <w:t>rawy doktorskiej.</w:t>
      </w:r>
    </w:p>
    <w:p w:rsidR="00D80965" w:rsidRPr="00DE4934" w:rsidRDefault="00F54A1E" w:rsidP="00253F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>Realizacja programu kształcenia odbywała się zgodnie z Planami Szkoły Doktorskiej, obejmującymi zajęcia z biostatystyki w badaniach naukowych, języka angielskiego w naukach medycznych, farmaceutycznych i naukach o zdrowiu, podstaw przedsiębiorczości, bioetyki i prawa w badaniach biomedycznych</w:t>
      </w:r>
      <w:r w:rsidR="00833EBA" w:rsidRPr="00DE4934">
        <w:rPr>
          <w:rFonts w:ascii="Times New Roman" w:hAnsi="Times New Roman"/>
          <w:sz w:val="24"/>
          <w:szCs w:val="24"/>
        </w:rPr>
        <w:t>, postępów</w:t>
      </w:r>
      <w:r w:rsidRPr="00DE4934">
        <w:rPr>
          <w:rFonts w:ascii="Times New Roman" w:hAnsi="Times New Roman"/>
          <w:sz w:val="24"/>
          <w:szCs w:val="24"/>
        </w:rPr>
        <w:t xml:space="preserve"> w metodologii badań naukowych oraz zajęcia fakultatywne, w tym zasady opracowywania i przygotowywania prezentacji wyników badań naukowych oraz zajęcia – Od manuskryptu do pracy opublikowanej.  </w:t>
      </w:r>
      <w:r w:rsidR="00833EBA" w:rsidRPr="00DE4934">
        <w:rPr>
          <w:rFonts w:ascii="Times New Roman" w:hAnsi="Times New Roman"/>
          <w:sz w:val="24"/>
          <w:szCs w:val="24"/>
        </w:rPr>
        <w:t xml:space="preserve">Na wniosek doktorantów została dokonana </w:t>
      </w:r>
      <w:r w:rsidR="00CB51DB" w:rsidRPr="00DE4934">
        <w:rPr>
          <w:rFonts w:ascii="Times New Roman" w:hAnsi="Times New Roman"/>
          <w:sz w:val="24"/>
          <w:szCs w:val="24"/>
        </w:rPr>
        <w:t>zmiana w planach, tj. z trzeciego</w:t>
      </w:r>
      <w:r w:rsidR="00833EBA" w:rsidRPr="00DE4934">
        <w:rPr>
          <w:rFonts w:ascii="Times New Roman" w:hAnsi="Times New Roman"/>
          <w:sz w:val="24"/>
          <w:szCs w:val="24"/>
        </w:rPr>
        <w:t xml:space="preserve"> roku został przenie</w:t>
      </w:r>
      <w:r w:rsidR="00CB51DB" w:rsidRPr="00DE4934">
        <w:rPr>
          <w:rFonts w:ascii="Times New Roman" w:hAnsi="Times New Roman"/>
          <w:sz w:val="24"/>
          <w:szCs w:val="24"/>
        </w:rPr>
        <w:t>siony na pierwszy rok przedmiot: Metody statystycznego planowanie i analizy badań naukowych kończący się egzaminem. Ww. zm</w:t>
      </w:r>
      <w:r w:rsidR="00F062F7">
        <w:rPr>
          <w:rFonts w:ascii="Times New Roman" w:hAnsi="Times New Roman"/>
          <w:sz w:val="24"/>
          <w:szCs w:val="24"/>
        </w:rPr>
        <w:t xml:space="preserve">iana była dokonana zgodnie z </w:t>
      </w:r>
      <w:r w:rsidR="00F062F7" w:rsidRPr="00F062F7">
        <w:rPr>
          <w:rFonts w:ascii="Times New Roman" w:hAnsi="Times New Roman"/>
          <w:i/>
          <w:sz w:val="24"/>
          <w:szCs w:val="24"/>
        </w:rPr>
        <w:t>Uchwałą</w:t>
      </w:r>
      <w:r w:rsidR="00CB51DB" w:rsidRPr="00F062F7">
        <w:rPr>
          <w:rFonts w:ascii="Times New Roman" w:hAnsi="Times New Roman"/>
          <w:i/>
          <w:sz w:val="24"/>
          <w:szCs w:val="24"/>
        </w:rPr>
        <w:t xml:space="preserve"> nr 21/2020 Senatu UMB z dnia 16.02.2020</w:t>
      </w:r>
      <w:r w:rsidR="00CB51DB" w:rsidRPr="00DE4934">
        <w:rPr>
          <w:rFonts w:ascii="Times New Roman" w:hAnsi="Times New Roman"/>
          <w:sz w:val="24"/>
          <w:szCs w:val="24"/>
        </w:rPr>
        <w:t>, na podstawie której Senat upoważnił Radę Programową Szkoły Doktorskiej UMB do dokonywania zmian i ustalania Planu Szkoły Doktorskiej. W związku z powyższym Rada Programowa Szkoły zatwierdziła Plan Szkoły Doktorskiej na cykl kształcenia 2019-2023 oraz 2020-2024.</w:t>
      </w:r>
      <w:r w:rsidR="00D80965" w:rsidRPr="00DE4934">
        <w:rPr>
          <w:rFonts w:ascii="Times New Roman" w:hAnsi="Times New Roman"/>
          <w:sz w:val="24"/>
          <w:szCs w:val="24"/>
        </w:rPr>
        <w:t xml:space="preserve"> Porównano także zgodność efektów uczenia się, realizowanych w Szkole Doktorskiej UMB z wytycznymi z </w:t>
      </w:r>
      <w:r w:rsidR="00D80965" w:rsidRPr="00F062F7">
        <w:rPr>
          <w:rFonts w:ascii="Times New Roman" w:hAnsi="Times New Roman"/>
          <w:i/>
          <w:sz w:val="24"/>
          <w:szCs w:val="24"/>
        </w:rPr>
        <w:t>Rozporządzenia Ministra Nauki i Szkolnictwa Wyższego z dnia 14 listopada 2018 w sprawie charakterystyki drugiego stopnia efektów uczenia się dla kwalifikacji na poziomie 6-8 Polskiej Ramy Kwalifikacji</w:t>
      </w:r>
      <w:r w:rsidR="00D80965" w:rsidRPr="00DE4934">
        <w:rPr>
          <w:rFonts w:ascii="Times New Roman" w:hAnsi="Times New Roman"/>
          <w:sz w:val="24"/>
          <w:szCs w:val="24"/>
        </w:rPr>
        <w:t>, przy czym na podstawie przygotowanych matryc stwierdzono zgodność ww. efektów z wymaganymi w ww. Rozporządzeniu.</w:t>
      </w:r>
    </w:p>
    <w:p w:rsidR="00B609FD" w:rsidRPr="00DE4934" w:rsidRDefault="00B848DA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hAnsi="Times New Roman"/>
          <w:sz w:val="24"/>
          <w:szCs w:val="24"/>
        </w:rPr>
        <w:tab/>
        <w:t xml:space="preserve">Na podstawie </w:t>
      </w:r>
      <w:r w:rsidRPr="00F062F7">
        <w:rPr>
          <w:rFonts w:ascii="Times New Roman" w:hAnsi="Times New Roman"/>
          <w:i/>
          <w:sz w:val="24"/>
          <w:szCs w:val="24"/>
        </w:rPr>
        <w:t>Uchwały Senatu nr 91/2019 z dnia 24.10.2019, załącznik nr 1, paragraf 8</w:t>
      </w:r>
      <w:r w:rsidRPr="00DE4934">
        <w:rPr>
          <w:rFonts w:ascii="Times New Roman" w:hAnsi="Times New Roman"/>
          <w:sz w:val="24"/>
          <w:szCs w:val="24"/>
        </w:rPr>
        <w:t xml:space="preserve"> zostały przydzielone Szkole Doktorskiej dodatkowe zadania, tj. zgodnie z ww. Uchwałą Dyrektor Szkoły Doktorskiej opracowuje i organizuje egzamin potwierdzający uzyskanie efektów uczenia się dla kwalifikacji na poziomie 8 PRK w przypadku postępowań o nadanie stopnia dokt</w:t>
      </w:r>
      <w:r w:rsidR="00F062F7">
        <w:rPr>
          <w:rFonts w:ascii="Times New Roman" w:hAnsi="Times New Roman"/>
          <w:sz w:val="24"/>
          <w:szCs w:val="24"/>
        </w:rPr>
        <w:t xml:space="preserve">ora w trybie eksternistycznym. </w:t>
      </w:r>
      <w:r w:rsidR="00A82F66" w:rsidRPr="00DE4934">
        <w:rPr>
          <w:rFonts w:ascii="Times New Roman" w:hAnsi="Times New Roman"/>
          <w:sz w:val="24"/>
          <w:szCs w:val="24"/>
        </w:rPr>
        <w:t xml:space="preserve">Stąd też przygotowano projekt Zarządzenia Rektora, opis ścieżki postępowania, protokół oraz wytyczne, dotyczące ww. egzaminu. </w:t>
      </w:r>
    </w:p>
    <w:p w:rsidR="00DE4934" w:rsidRPr="00DE4934" w:rsidRDefault="00DE4934" w:rsidP="007C40B2">
      <w:pPr>
        <w:pStyle w:val="Normalny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E4934">
        <w:lastRenderedPageBreak/>
        <w:tab/>
        <w:t xml:space="preserve">Wspólnie z </w:t>
      </w:r>
      <w:r w:rsidRPr="00DE4934">
        <w:rPr>
          <w:color w:val="000000"/>
          <w:shd w:val="clear" w:color="auto" w:fill="FFFFFF"/>
        </w:rPr>
        <w:t>Działem Współpracy Międzynarodowej złożono wniosek w Programie STER na umiędz</w:t>
      </w:r>
      <w:r>
        <w:rPr>
          <w:color w:val="000000"/>
          <w:shd w:val="clear" w:color="auto" w:fill="FFFFFF"/>
        </w:rPr>
        <w:t xml:space="preserve">ynarodowienie szkół doktorskich </w:t>
      </w:r>
      <w:r w:rsidRPr="00DE4934">
        <w:rPr>
          <w:color w:val="000000"/>
          <w:shd w:val="clear" w:color="auto" w:fill="FFFFFF"/>
        </w:rPr>
        <w:t>do Narodowej Agencji Wymiany Akad</w:t>
      </w:r>
      <w:r>
        <w:rPr>
          <w:color w:val="000000"/>
          <w:shd w:val="clear" w:color="auto" w:fill="FFFFFF"/>
        </w:rPr>
        <w:t xml:space="preserve">emickiej. </w:t>
      </w:r>
      <w:r w:rsidRPr="00DE4934">
        <w:t>Celem głównym Programu jest systemowe wsparcie umiędzynarodowienia szkół doktorskich.</w:t>
      </w:r>
      <w:r>
        <w:t xml:space="preserve"> </w:t>
      </w:r>
      <w:r w:rsidRPr="00DE4934">
        <w:t>Program skierowany jest do polskich instytucji, które prowadzą szkoły doktorskie, a także mają doświadczenie w przyjmowaniu cudzoziemców na studia lub ich kształceniu oraz koordynują lub uczestniczą w programach międzynarodowej wymiany doktorantów.</w:t>
      </w:r>
    </w:p>
    <w:p w:rsidR="00DE4934" w:rsidRPr="00DE4934" w:rsidRDefault="00DE4934" w:rsidP="007C40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Finansowanie ww. projektu jest zaplanowane na:</w:t>
      </w:r>
    </w:p>
    <w:p w:rsidR="00C1452D" w:rsidRDefault="00DE4934" w:rsidP="007C40B2">
      <w:pPr>
        <w:numPr>
          <w:ilvl w:val="0"/>
          <w:numId w:val="5"/>
        </w:numPr>
        <w:spacing w:beforeAutospacing="1" w:after="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związane z pozyskaniem zagranicznych doktorantów </w:t>
      </w:r>
    </w:p>
    <w:p w:rsidR="00DE4934" w:rsidRPr="00DE4934" w:rsidRDefault="00DE4934" w:rsidP="007C40B2">
      <w:pPr>
        <w:numPr>
          <w:ilvl w:val="0"/>
          <w:numId w:val="5"/>
        </w:numPr>
        <w:spacing w:beforeAutospacing="1" w:after="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>wsparcie zagranicznej mobilności najlepszych do</w:t>
      </w:r>
      <w:r w:rsidRPr="00C1452D">
        <w:rPr>
          <w:rFonts w:ascii="Times New Roman" w:eastAsia="Times New Roman" w:hAnsi="Times New Roman"/>
          <w:sz w:val="24"/>
          <w:szCs w:val="24"/>
          <w:lang w:eastAsia="pl-PL"/>
        </w:rPr>
        <w:t>ktorantów</w:t>
      </w: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E4934" w:rsidRPr="00DE4934" w:rsidRDefault="00DE4934" w:rsidP="007C40B2">
      <w:pPr>
        <w:numPr>
          <w:ilvl w:val="0"/>
          <w:numId w:val="5"/>
        </w:numPr>
        <w:spacing w:beforeAutospacing="1" w:after="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>rozwijanie działań związanych z internacjonalizacją "w domu" (m.in. organizowanie pobytów zagranicznych profesorów);</w:t>
      </w:r>
    </w:p>
    <w:p w:rsidR="00DE4934" w:rsidRDefault="00DE4934" w:rsidP="007C40B2">
      <w:pPr>
        <w:numPr>
          <w:ilvl w:val="0"/>
          <w:numId w:val="5"/>
        </w:numPr>
        <w:spacing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E4934">
        <w:rPr>
          <w:rFonts w:ascii="Times New Roman" w:eastAsia="Times New Roman" w:hAnsi="Times New Roman"/>
          <w:sz w:val="24"/>
          <w:szCs w:val="24"/>
          <w:lang w:eastAsia="pl-PL"/>
        </w:rPr>
        <w:t>działania związane z rozwijaniem współpracy 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ędzynarodowej szkół doktorskich.</w:t>
      </w:r>
    </w:p>
    <w:p w:rsidR="00DE4934" w:rsidRDefault="00DC2D33" w:rsidP="007C40B2">
      <w:pPr>
        <w:spacing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2D33">
        <w:rPr>
          <w:rFonts w:ascii="Times New Roman" w:hAnsi="Times New Roman"/>
          <w:sz w:val="24"/>
          <w:szCs w:val="24"/>
        </w:rPr>
        <w:t>Planowany budżet projektu to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D33">
        <w:rPr>
          <w:rFonts w:ascii="Times New Roman" w:hAnsi="Times New Roman"/>
          <w:sz w:val="24"/>
          <w:szCs w:val="24"/>
          <w:shd w:val="clear" w:color="auto" w:fill="FFFFFF"/>
        </w:rPr>
        <w:t>081 782,84 PLN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Realizacja projektu jest </w:t>
      </w:r>
      <w:r w:rsidR="00F062F7">
        <w:rPr>
          <w:rFonts w:ascii="Times New Roman" w:hAnsi="Times New Roman"/>
          <w:sz w:val="24"/>
          <w:szCs w:val="24"/>
          <w:shd w:val="clear" w:color="auto" w:fill="FFFFFF"/>
        </w:rPr>
        <w:t>za</w:t>
      </w:r>
      <w:r>
        <w:rPr>
          <w:rFonts w:ascii="Times New Roman" w:hAnsi="Times New Roman"/>
          <w:sz w:val="24"/>
          <w:szCs w:val="24"/>
          <w:shd w:val="clear" w:color="auto" w:fill="FFFFFF"/>
        </w:rPr>
        <w:t>planowana na trzy lata.</w:t>
      </w:r>
    </w:p>
    <w:p w:rsidR="00841F03" w:rsidRDefault="00AA32E3" w:rsidP="003C0111">
      <w:pPr>
        <w:spacing w:beforeAutospacing="1" w:after="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Obecnie na drugim roku Szkoły Doktorskiej kształci się 46 doktor</w:t>
      </w:r>
      <w:r w:rsidR="00CD71D3">
        <w:rPr>
          <w:rFonts w:ascii="Times New Roman" w:hAnsi="Times New Roman"/>
          <w:sz w:val="24"/>
          <w:szCs w:val="24"/>
          <w:shd w:val="clear" w:color="auto" w:fill="FFFFFF"/>
        </w:rPr>
        <w:t>antów, zaś na pierwszym 43.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oktoranci z obecnego drugiego do zaliczenia pierwszego roku </w:t>
      </w:r>
      <w:r w:rsidR="00CD71D3">
        <w:rPr>
          <w:rFonts w:ascii="Times New Roman" w:hAnsi="Times New Roman"/>
          <w:sz w:val="24"/>
          <w:szCs w:val="24"/>
          <w:shd w:val="clear" w:color="auto" w:fill="FFFFFF"/>
        </w:rPr>
        <w:t xml:space="preserve">przedłożyli </w:t>
      </w:r>
      <w:r w:rsidR="00841F03">
        <w:rPr>
          <w:rFonts w:ascii="Times New Roman" w:hAnsi="Times New Roman"/>
          <w:sz w:val="24"/>
          <w:szCs w:val="24"/>
          <w:shd w:val="clear" w:color="auto" w:fill="FFFFFF"/>
        </w:rPr>
        <w:t xml:space="preserve">Dyrektorowi Szkoły </w:t>
      </w:r>
      <w:r>
        <w:rPr>
          <w:rFonts w:ascii="Times New Roman" w:hAnsi="Times New Roman"/>
          <w:sz w:val="24"/>
          <w:szCs w:val="24"/>
          <w:shd w:val="clear" w:color="auto" w:fill="FFFFFF"/>
        </w:rPr>
        <w:t>IPB, roczne sprawozdanie z IPB, kartę okresowych osiągnięć doktoranta oraz oświadczenie o zrealizowaniu praktyk zawodowych zadeklarowanych przez promotora na początku roku akademickiego, potwierdzone przez kierownika jednostki, w której prowadzono lub współprowadzono zajęcia.</w:t>
      </w:r>
      <w:r w:rsidR="00841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A32E3" w:rsidRDefault="00F062F7" w:rsidP="003C0111">
      <w:pPr>
        <w:spacing w:beforeAutospacing="1" w:after="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bieżącym</w:t>
      </w:r>
      <w:r w:rsidR="00841F03">
        <w:rPr>
          <w:rFonts w:ascii="Times New Roman" w:hAnsi="Times New Roman"/>
          <w:sz w:val="24"/>
          <w:szCs w:val="24"/>
          <w:shd w:val="clear" w:color="auto" w:fill="FFFFFF"/>
        </w:rPr>
        <w:t xml:space="preserve"> rok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841F03">
        <w:rPr>
          <w:rFonts w:ascii="Times New Roman" w:hAnsi="Times New Roman"/>
          <w:sz w:val="24"/>
          <w:szCs w:val="24"/>
          <w:shd w:val="clear" w:color="auto" w:fill="FFFFFF"/>
        </w:rPr>
        <w:t xml:space="preserve"> akademicki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841F03">
        <w:rPr>
          <w:rFonts w:ascii="Times New Roman" w:hAnsi="Times New Roman"/>
          <w:sz w:val="24"/>
          <w:szCs w:val="24"/>
          <w:shd w:val="clear" w:color="auto" w:fill="FFFFFF"/>
        </w:rPr>
        <w:t xml:space="preserve"> planuje się m.in. prace związane z nowelizacją Regulaminu Szkoły Doktorskiej oraz działania mające na celu umiędzynarodowienie Szkoły. </w:t>
      </w:r>
    </w:p>
    <w:p w:rsidR="00841F03" w:rsidRPr="00DC2D33" w:rsidRDefault="00841F03" w:rsidP="007C40B2">
      <w:pPr>
        <w:spacing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BDF" w:rsidRPr="00DE4934" w:rsidRDefault="003F2BDF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083" w:rsidRPr="00DE4934" w:rsidRDefault="002D4083" w:rsidP="007C40B2">
      <w:pPr>
        <w:pStyle w:val="Default"/>
        <w:spacing w:line="360" w:lineRule="auto"/>
        <w:ind w:firstLine="568"/>
        <w:jc w:val="both"/>
      </w:pPr>
    </w:p>
    <w:p w:rsidR="002D4564" w:rsidRPr="00DE4934" w:rsidRDefault="002D4564" w:rsidP="007C40B2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934">
        <w:rPr>
          <w:rFonts w:ascii="Times New Roman" w:hAnsi="Times New Roman"/>
          <w:sz w:val="24"/>
          <w:szCs w:val="24"/>
        </w:rPr>
        <w:t xml:space="preserve"> </w:t>
      </w:r>
    </w:p>
    <w:p w:rsidR="002D4564" w:rsidRPr="00DE4934" w:rsidRDefault="002D4564" w:rsidP="007C40B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5A70" w:rsidRPr="00DE4934" w:rsidRDefault="00625A70" w:rsidP="007C40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5A70" w:rsidRPr="00DE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3A8"/>
    <w:multiLevelType w:val="multilevel"/>
    <w:tmpl w:val="CBE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C37FF"/>
    <w:multiLevelType w:val="hybridMultilevel"/>
    <w:tmpl w:val="BD02B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2A83"/>
    <w:multiLevelType w:val="hybridMultilevel"/>
    <w:tmpl w:val="5AA6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B31"/>
    <w:multiLevelType w:val="hybridMultilevel"/>
    <w:tmpl w:val="9D76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2C29"/>
    <w:multiLevelType w:val="hybridMultilevel"/>
    <w:tmpl w:val="C0E22068"/>
    <w:lvl w:ilvl="0" w:tplc="5DF01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3"/>
    <w:rsid w:val="000D0446"/>
    <w:rsid w:val="00253F2D"/>
    <w:rsid w:val="002A2643"/>
    <w:rsid w:val="002A29CE"/>
    <w:rsid w:val="002D4083"/>
    <w:rsid w:val="002D4564"/>
    <w:rsid w:val="003B0F25"/>
    <w:rsid w:val="003C0111"/>
    <w:rsid w:val="003C7E6B"/>
    <w:rsid w:val="003F2BDF"/>
    <w:rsid w:val="004437C5"/>
    <w:rsid w:val="00513DCB"/>
    <w:rsid w:val="005823D9"/>
    <w:rsid w:val="00625A70"/>
    <w:rsid w:val="006F5B2C"/>
    <w:rsid w:val="007430D2"/>
    <w:rsid w:val="00762122"/>
    <w:rsid w:val="007C40B2"/>
    <w:rsid w:val="00833EBA"/>
    <w:rsid w:val="00841F03"/>
    <w:rsid w:val="00A81E76"/>
    <w:rsid w:val="00A82F66"/>
    <w:rsid w:val="00A87DD7"/>
    <w:rsid w:val="00AA32E3"/>
    <w:rsid w:val="00B609FD"/>
    <w:rsid w:val="00B848DA"/>
    <w:rsid w:val="00BD00F9"/>
    <w:rsid w:val="00C1452D"/>
    <w:rsid w:val="00C817C9"/>
    <w:rsid w:val="00CB51DB"/>
    <w:rsid w:val="00CD71D3"/>
    <w:rsid w:val="00D10063"/>
    <w:rsid w:val="00D80965"/>
    <w:rsid w:val="00D940B3"/>
    <w:rsid w:val="00DA1E3F"/>
    <w:rsid w:val="00DC2D33"/>
    <w:rsid w:val="00DE4934"/>
    <w:rsid w:val="00F062F7"/>
    <w:rsid w:val="00F1578C"/>
    <w:rsid w:val="00F23516"/>
    <w:rsid w:val="00F54A1E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C85E-7864-452F-A79E-7A1117C4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56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D4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Elżbieta</cp:lastModifiedBy>
  <cp:revision>2</cp:revision>
  <dcterms:created xsi:type="dcterms:W3CDTF">2020-10-22T14:49:00Z</dcterms:created>
  <dcterms:modified xsi:type="dcterms:W3CDTF">2020-10-22T14:49:00Z</dcterms:modified>
</cp:coreProperties>
</file>