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48" w:rsidRPr="006470BB" w:rsidRDefault="00E04248" w:rsidP="008C53FC">
      <w:pPr>
        <w:spacing w:line="336" w:lineRule="auto"/>
        <w:jc w:val="center"/>
        <w:rPr>
          <w:b/>
          <w:bCs/>
        </w:rPr>
      </w:pPr>
      <w:r w:rsidRPr="006470BB">
        <w:rPr>
          <w:b/>
          <w:bCs/>
        </w:rPr>
        <w:t xml:space="preserve">Uchwała nr </w:t>
      </w:r>
      <w:r w:rsidR="00C1414F">
        <w:rPr>
          <w:b/>
          <w:bCs/>
        </w:rPr>
        <w:t>175</w:t>
      </w:r>
      <w:bookmarkStart w:id="0" w:name="_GoBack"/>
      <w:bookmarkEnd w:id="0"/>
      <w:r w:rsidR="003D0C07" w:rsidRPr="006470BB">
        <w:rPr>
          <w:b/>
          <w:bCs/>
        </w:rPr>
        <w:t>/</w:t>
      </w:r>
      <w:r w:rsidR="0036254E" w:rsidRPr="006470BB">
        <w:rPr>
          <w:b/>
          <w:bCs/>
        </w:rPr>
        <w:t>2020</w:t>
      </w:r>
    </w:p>
    <w:p w:rsidR="00E04248" w:rsidRPr="006470BB" w:rsidRDefault="00E04248" w:rsidP="008C53FC">
      <w:pPr>
        <w:spacing w:line="336" w:lineRule="auto"/>
        <w:jc w:val="center"/>
        <w:rPr>
          <w:b/>
          <w:bCs/>
        </w:rPr>
      </w:pPr>
      <w:r w:rsidRPr="006470BB">
        <w:rPr>
          <w:b/>
          <w:bCs/>
        </w:rPr>
        <w:t>Senatu Uniwersytetu Medycznego w Białymstoku</w:t>
      </w:r>
    </w:p>
    <w:p w:rsidR="00E04248" w:rsidRPr="006470BB" w:rsidRDefault="00E04248" w:rsidP="008C53FC">
      <w:pPr>
        <w:spacing w:line="336" w:lineRule="auto"/>
        <w:jc w:val="center"/>
        <w:rPr>
          <w:b/>
          <w:bCs/>
        </w:rPr>
      </w:pPr>
      <w:r w:rsidRPr="006470BB">
        <w:rPr>
          <w:b/>
          <w:bCs/>
        </w:rPr>
        <w:t xml:space="preserve">z dnia </w:t>
      </w:r>
      <w:r w:rsidR="0087512C" w:rsidRPr="006470BB">
        <w:rPr>
          <w:b/>
          <w:bCs/>
        </w:rPr>
        <w:t>30</w:t>
      </w:r>
      <w:r w:rsidR="0036254E" w:rsidRPr="006470BB">
        <w:rPr>
          <w:b/>
          <w:bCs/>
        </w:rPr>
        <w:t>.09.2020</w:t>
      </w:r>
      <w:r w:rsidR="0008214F" w:rsidRPr="006470BB">
        <w:rPr>
          <w:b/>
          <w:bCs/>
        </w:rPr>
        <w:t xml:space="preserve"> </w:t>
      </w:r>
      <w:r w:rsidRPr="006470BB">
        <w:rPr>
          <w:b/>
          <w:bCs/>
        </w:rPr>
        <w:t>r.</w:t>
      </w:r>
    </w:p>
    <w:p w:rsidR="00173C4C" w:rsidRPr="008C53FC" w:rsidRDefault="00E04248" w:rsidP="008C53FC">
      <w:pPr>
        <w:spacing w:line="336" w:lineRule="auto"/>
        <w:jc w:val="center"/>
        <w:rPr>
          <w:bCs/>
        </w:rPr>
      </w:pPr>
      <w:r w:rsidRPr="006470BB">
        <w:rPr>
          <w:b/>
          <w:bCs/>
        </w:rPr>
        <w:t xml:space="preserve"> w sprawie</w:t>
      </w:r>
      <w:r w:rsidR="0036254E" w:rsidRPr="006470BB">
        <w:rPr>
          <w:b/>
          <w:bCs/>
        </w:rPr>
        <w:t xml:space="preserve"> zatwierdzenia zmian do Uchwały Senatu nr 37/2019 w sprawie</w:t>
      </w:r>
      <w:r w:rsidRPr="006470BB">
        <w:rPr>
          <w:b/>
          <w:bCs/>
        </w:rPr>
        <w:t xml:space="preserve"> warunków </w:t>
      </w:r>
      <w:r w:rsidR="0036254E" w:rsidRPr="006470BB">
        <w:rPr>
          <w:b/>
          <w:bCs/>
        </w:rPr>
        <w:br/>
      </w:r>
      <w:r w:rsidRPr="006470BB">
        <w:rPr>
          <w:b/>
          <w:bCs/>
        </w:rPr>
        <w:t xml:space="preserve">i trybu przyjęć na studia </w:t>
      </w:r>
      <w:r w:rsidR="00BB4829" w:rsidRPr="006470BB">
        <w:rPr>
          <w:b/>
          <w:bCs/>
        </w:rPr>
        <w:t xml:space="preserve">prowadzone w języku angielskim </w:t>
      </w:r>
      <w:r w:rsidR="001309AB" w:rsidRPr="006470BB">
        <w:rPr>
          <w:b/>
          <w:bCs/>
        </w:rPr>
        <w:t xml:space="preserve">w roku akademickim 2020/2021 na Wydziale Lekarskim z Oddziałem Stomatologii i Oddziałem Nauczania </w:t>
      </w:r>
      <w:r w:rsidR="0036254E" w:rsidRPr="006470BB">
        <w:rPr>
          <w:b/>
          <w:bCs/>
        </w:rPr>
        <w:br/>
      </w:r>
      <w:r w:rsidR="001309AB" w:rsidRPr="006470BB">
        <w:rPr>
          <w:b/>
          <w:bCs/>
        </w:rPr>
        <w:t>w Języku Angielskim Uniwersytetu Medycznego w Białymstoku.</w:t>
      </w:r>
      <w:r w:rsidR="007C6E16" w:rsidRPr="008C53FC">
        <w:rPr>
          <w:bCs/>
        </w:rPr>
        <w:br/>
      </w:r>
    </w:p>
    <w:p w:rsidR="00885D04" w:rsidRPr="008C53FC" w:rsidRDefault="0036254E" w:rsidP="008C53FC">
      <w:pPr>
        <w:spacing w:line="336" w:lineRule="auto"/>
        <w:jc w:val="both"/>
      </w:pPr>
      <w:r w:rsidRPr="008C53FC">
        <w:rPr>
          <w:sz w:val="23"/>
          <w:szCs w:val="23"/>
        </w:rPr>
        <w:t xml:space="preserve">Na podstawie art. 51b ust. 2,  art. 69, art. 70, art. 72, art. 79, art. 323, art. 324 oraz art. 327 ustawy z dnia 20 lipca 2018 r. Prawo o szkolnictwie wyższym i nauce (Dz. U. 2020, poz. 85 </w:t>
      </w:r>
      <w:r w:rsidRPr="008C53FC">
        <w:rPr>
          <w:sz w:val="23"/>
          <w:szCs w:val="23"/>
        </w:rPr>
        <w:br/>
        <w:t xml:space="preserve">ze zm.) oraz § 1 ust. 1-4 Rozporządzenia Ministra Zdrowia z dnia 22 maja 2020 r. w sprawie czasowego ograniczenia funkcjonowania uczelni medycznych w związku z zapobieganiem, przeciwdziałaniem i zwalczaniem COVID-19 (Dz.U. poz. 917) </w:t>
      </w:r>
      <w:r w:rsidR="00835F0D" w:rsidRPr="008C53FC">
        <w:t>uchwala się</w:t>
      </w:r>
      <w:r w:rsidR="00885D04" w:rsidRPr="008C53FC">
        <w:t>, co następuje:</w:t>
      </w:r>
    </w:p>
    <w:p w:rsidR="00885D04" w:rsidRPr="008C53FC" w:rsidRDefault="00885D04" w:rsidP="008C53FC">
      <w:pPr>
        <w:spacing w:line="336" w:lineRule="auto"/>
        <w:jc w:val="both"/>
      </w:pPr>
    </w:p>
    <w:p w:rsidR="00885D04" w:rsidRPr="008C53FC" w:rsidRDefault="00885D04" w:rsidP="008C53FC">
      <w:pPr>
        <w:spacing w:line="336" w:lineRule="auto"/>
        <w:jc w:val="center"/>
      </w:pPr>
      <w:r w:rsidRPr="008C53FC">
        <w:t>§1</w:t>
      </w:r>
    </w:p>
    <w:p w:rsidR="00885D04" w:rsidRPr="008C53FC" w:rsidRDefault="0036254E" w:rsidP="008C53FC">
      <w:pPr>
        <w:spacing w:line="336" w:lineRule="auto"/>
        <w:jc w:val="both"/>
      </w:pPr>
      <w:r w:rsidRPr="008C53FC">
        <w:t xml:space="preserve">Senat Uniwersytetu Medycznego w Białymstoku zatwierdza wprowadzenie zmian do </w:t>
      </w:r>
      <w:r w:rsidRPr="008C53FC">
        <w:rPr>
          <w:sz w:val="23"/>
          <w:szCs w:val="23"/>
        </w:rPr>
        <w:t>§ 3 ust. 2 Uchwały Senatu nr 37/2019</w:t>
      </w:r>
      <w:r w:rsidRPr="008C53FC">
        <w:t xml:space="preserve"> polegające na zmiany  </w:t>
      </w:r>
      <w:r w:rsidRPr="008C53FC">
        <w:rPr>
          <w:sz w:val="23"/>
          <w:szCs w:val="23"/>
        </w:rPr>
        <w:t xml:space="preserve">wysokości opłaty za uczestnictwo w kursie przygotowawczym z kwoty 450 € na kwotę 350 €. Zmiana została wprowadzona Zarządzeniem Rektora nr 76/2020 i wynikała z konieczności realizacji </w:t>
      </w:r>
      <w:r w:rsidRPr="008C53FC">
        <w:t>z wykorzystaniem metod i technik kształcenia na odległość</w:t>
      </w:r>
      <w:r w:rsidRPr="008C53FC">
        <w:rPr>
          <w:sz w:val="23"/>
          <w:szCs w:val="23"/>
        </w:rPr>
        <w:t xml:space="preserve"> kursu przygotowawczego dla osób przyjętych na </w:t>
      </w:r>
      <w:r w:rsidRPr="008C53FC">
        <w:t xml:space="preserve">studia w języku angielskim na kierunku Lekarskim Wydziału Lekarskiego z Oddziałem Stomatologii </w:t>
      </w:r>
      <w:r w:rsidR="008C53FC" w:rsidRPr="008C53FC">
        <w:br/>
      </w:r>
      <w:r w:rsidRPr="008C53FC">
        <w:t>i Oddziałem Nauczania w Języku Angielskim Uniwersytetu Medycznego w Białymstoku, rozpoczynające się od roku akademickiego 2020/2021</w:t>
      </w:r>
      <w:r w:rsidR="008C53FC" w:rsidRPr="008C53FC">
        <w:t>.</w:t>
      </w:r>
    </w:p>
    <w:p w:rsidR="0036254E" w:rsidRPr="008C53FC" w:rsidRDefault="0036254E" w:rsidP="008C53FC">
      <w:pPr>
        <w:spacing w:line="336" w:lineRule="auto"/>
        <w:jc w:val="both"/>
      </w:pPr>
    </w:p>
    <w:p w:rsidR="00570B87" w:rsidRPr="008C53FC" w:rsidRDefault="008C53FC" w:rsidP="008C53FC">
      <w:pPr>
        <w:spacing w:line="336" w:lineRule="auto"/>
        <w:jc w:val="center"/>
      </w:pPr>
      <w:r>
        <w:t>§2</w:t>
      </w:r>
    </w:p>
    <w:p w:rsidR="00D60C92" w:rsidRPr="008C53FC" w:rsidRDefault="00BB4829" w:rsidP="008C53FC">
      <w:pPr>
        <w:pStyle w:val="Tekstpodstawowy2"/>
        <w:spacing w:after="0" w:line="336" w:lineRule="auto"/>
        <w:jc w:val="both"/>
      </w:pPr>
      <w:r w:rsidRPr="008C53FC">
        <w:t xml:space="preserve">Uchwała wchodzi w życie </w:t>
      </w:r>
      <w:r w:rsidR="008C53FC">
        <w:t>z dniem podjęcia, z mocą obowiązującą od 29 lipca 2020r.</w:t>
      </w:r>
    </w:p>
    <w:p w:rsidR="00D60C92" w:rsidRPr="008C53FC" w:rsidRDefault="00D60C92" w:rsidP="008C53FC">
      <w:pPr>
        <w:spacing w:line="336" w:lineRule="auto"/>
        <w:jc w:val="center"/>
      </w:pPr>
    </w:p>
    <w:p w:rsidR="00DC5CE2" w:rsidRPr="008C53FC" w:rsidRDefault="00DC5CE2" w:rsidP="008C53FC">
      <w:pPr>
        <w:spacing w:line="336" w:lineRule="auto"/>
        <w:jc w:val="center"/>
      </w:pPr>
    </w:p>
    <w:p w:rsidR="00DC5CE2" w:rsidRPr="008C53FC" w:rsidRDefault="00DC5CE2" w:rsidP="008C53FC">
      <w:pPr>
        <w:spacing w:line="336" w:lineRule="auto"/>
        <w:ind w:left="6096"/>
        <w:jc w:val="center"/>
      </w:pPr>
      <w:r w:rsidRPr="008C53FC">
        <w:t>Przewodniczący Senatu</w:t>
      </w:r>
      <w:r w:rsidR="00F43410" w:rsidRPr="008C53FC">
        <w:br/>
      </w:r>
      <w:r w:rsidRPr="008C53FC">
        <w:t>Rektor</w:t>
      </w:r>
    </w:p>
    <w:p w:rsidR="00DC5CE2" w:rsidRPr="008C53FC" w:rsidRDefault="00DC5CE2" w:rsidP="008C53FC">
      <w:pPr>
        <w:spacing w:line="336" w:lineRule="auto"/>
        <w:ind w:left="6096"/>
        <w:jc w:val="center"/>
      </w:pPr>
    </w:p>
    <w:p w:rsidR="00DC5CE2" w:rsidRPr="008C53FC" w:rsidRDefault="00DC5CE2" w:rsidP="008C53FC">
      <w:pPr>
        <w:spacing w:line="336" w:lineRule="auto"/>
        <w:ind w:left="6096"/>
        <w:jc w:val="center"/>
      </w:pPr>
      <w:r w:rsidRPr="008C53FC">
        <w:t xml:space="preserve">prof. dr hab. </w:t>
      </w:r>
      <w:r w:rsidR="00885D04" w:rsidRPr="008C53FC">
        <w:t>Adam Krętowski</w:t>
      </w:r>
    </w:p>
    <w:sectPr w:rsidR="00DC5CE2" w:rsidRPr="008C53FC" w:rsidSect="0061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4AB"/>
    <w:multiLevelType w:val="hybridMultilevel"/>
    <w:tmpl w:val="8C3EA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D33B1"/>
    <w:multiLevelType w:val="hybridMultilevel"/>
    <w:tmpl w:val="77685530"/>
    <w:lvl w:ilvl="0" w:tplc="5E00A12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B1D"/>
    <w:multiLevelType w:val="hybridMultilevel"/>
    <w:tmpl w:val="6CE02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FDB"/>
    <w:multiLevelType w:val="hybridMultilevel"/>
    <w:tmpl w:val="8CAC34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75966"/>
    <w:multiLevelType w:val="hybridMultilevel"/>
    <w:tmpl w:val="F18AE418"/>
    <w:lvl w:ilvl="0" w:tplc="6BA28F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0120A8"/>
    <w:multiLevelType w:val="hybridMultilevel"/>
    <w:tmpl w:val="E7AA2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E649C"/>
    <w:multiLevelType w:val="hybridMultilevel"/>
    <w:tmpl w:val="DE785A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A61E0"/>
    <w:multiLevelType w:val="hybridMultilevel"/>
    <w:tmpl w:val="3F040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C0984"/>
    <w:multiLevelType w:val="hybridMultilevel"/>
    <w:tmpl w:val="7B8E867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143A7"/>
    <w:multiLevelType w:val="hybridMultilevel"/>
    <w:tmpl w:val="2952A784"/>
    <w:lvl w:ilvl="0" w:tplc="77849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A4260"/>
    <w:multiLevelType w:val="hybridMultilevel"/>
    <w:tmpl w:val="8BC445DC"/>
    <w:lvl w:ilvl="0" w:tplc="6BA28F3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7ED0"/>
    <w:multiLevelType w:val="hybridMultilevel"/>
    <w:tmpl w:val="41140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A2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6062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6792"/>
    <w:multiLevelType w:val="hybridMultilevel"/>
    <w:tmpl w:val="3AF8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331"/>
    <w:multiLevelType w:val="hybridMultilevel"/>
    <w:tmpl w:val="DACA0506"/>
    <w:lvl w:ilvl="0" w:tplc="6B5ADD84">
      <w:start w:val="1"/>
      <w:numFmt w:val="decimal"/>
      <w:lvlText w:val="%1."/>
      <w:lvlJc w:val="right"/>
      <w:pPr>
        <w:ind w:left="3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944CE9"/>
    <w:multiLevelType w:val="hybridMultilevel"/>
    <w:tmpl w:val="AC26A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46075"/>
    <w:multiLevelType w:val="hybridMultilevel"/>
    <w:tmpl w:val="CBB68274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A29845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C9606A"/>
    <w:multiLevelType w:val="hybridMultilevel"/>
    <w:tmpl w:val="97C631C6"/>
    <w:lvl w:ilvl="0" w:tplc="E6E09D8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2212D1"/>
    <w:multiLevelType w:val="hybridMultilevel"/>
    <w:tmpl w:val="26804F14"/>
    <w:lvl w:ilvl="0" w:tplc="1E44653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8E3E6E"/>
    <w:multiLevelType w:val="hybridMultilevel"/>
    <w:tmpl w:val="A5E6F748"/>
    <w:lvl w:ilvl="0" w:tplc="6B5ADD84">
      <w:start w:val="1"/>
      <w:numFmt w:val="decimal"/>
      <w:lvlText w:val="%1."/>
      <w:lvlJc w:val="righ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A6F56"/>
    <w:multiLevelType w:val="hybridMultilevel"/>
    <w:tmpl w:val="952AD492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BE26C8"/>
    <w:multiLevelType w:val="hybridMultilevel"/>
    <w:tmpl w:val="0D56DFBE"/>
    <w:lvl w:ilvl="0" w:tplc="2CBEE9C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546C7038"/>
    <w:multiLevelType w:val="hybridMultilevel"/>
    <w:tmpl w:val="AB7A1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E5A56"/>
    <w:multiLevelType w:val="hybridMultilevel"/>
    <w:tmpl w:val="D21271DA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0D24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9606B"/>
    <w:multiLevelType w:val="hybridMultilevel"/>
    <w:tmpl w:val="AC1AE60E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0A09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8074A"/>
    <w:multiLevelType w:val="hybridMultilevel"/>
    <w:tmpl w:val="90F0C9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C335292"/>
    <w:multiLevelType w:val="hybridMultilevel"/>
    <w:tmpl w:val="B2F29982"/>
    <w:lvl w:ilvl="0" w:tplc="0E02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F6F40"/>
    <w:multiLevelType w:val="hybridMultilevel"/>
    <w:tmpl w:val="36EC454A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1" w15:restartNumberingAfterBreak="0">
    <w:nsid w:val="62B160C4"/>
    <w:multiLevelType w:val="hybridMultilevel"/>
    <w:tmpl w:val="45CCF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36D87A">
      <w:start w:val="1"/>
      <w:numFmt w:val="lowerLetter"/>
      <w:lvlText w:val="%2)"/>
      <w:lvlJc w:val="left"/>
      <w:pPr>
        <w:ind w:left="2070" w:hanging="99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35F44"/>
    <w:multiLevelType w:val="hybridMultilevel"/>
    <w:tmpl w:val="E06E6D7C"/>
    <w:lvl w:ilvl="0" w:tplc="1784A66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63E752A9"/>
    <w:multiLevelType w:val="hybridMultilevel"/>
    <w:tmpl w:val="D166DF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84C0289"/>
    <w:multiLevelType w:val="hybridMultilevel"/>
    <w:tmpl w:val="55FE5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6A2AC2"/>
    <w:multiLevelType w:val="hybridMultilevel"/>
    <w:tmpl w:val="3078B4CE"/>
    <w:lvl w:ilvl="0" w:tplc="21BA69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30FE0"/>
    <w:multiLevelType w:val="hybridMultilevel"/>
    <w:tmpl w:val="1C240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17E038FC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216AE"/>
    <w:multiLevelType w:val="hybridMultilevel"/>
    <w:tmpl w:val="51CC832A"/>
    <w:lvl w:ilvl="0" w:tplc="9A8A4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BA28F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B7BED"/>
    <w:multiLevelType w:val="hybridMultilevel"/>
    <w:tmpl w:val="F7CAC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E543F"/>
    <w:multiLevelType w:val="hybridMultilevel"/>
    <w:tmpl w:val="F6F83F28"/>
    <w:lvl w:ilvl="0" w:tplc="5E00A128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41" w15:restartNumberingAfterBreak="0">
    <w:nsid w:val="7DCD6FE8"/>
    <w:multiLevelType w:val="hybridMultilevel"/>
    <w:tmpl w:val="08B80010"/>
    <w:lvl w:ilvl="0" w:tplc="DDC0B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5CA8"/>
    <w:multiLevelType w:val="hybridMultilevel"/>
    <w:tmpl w:val="CE5656A4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97CED"/>
    <w:multiLevelType w:val="hybridMultilevel"/>
    <w:tmpl w:val="2EE0B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446BF"/>
    <w:multiLevelType w:val="hybridMultilevel"/>
    <w:tmpl w:val="45424F24"/>
    <w:lvl w:ilvl="0" w:tplc="A298455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B59E0D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11"/>
  </w:num>
  <w:num w:numId="6">
    <w:abstractNumId w:val="39"/>
  </w:num>
  <w:num w:numId="7">
    <w:abstractNumId w:val="23"/>
  </w:num>
  <w:num w:numId="8">
    <w:abstractNumId w:val="40"/>
  </w:num>
  <w:num w:numId="9">
    <w:abstractNumId w:val="41"/>
  </w:num>
  <w:num w:numId="10">
    <w:abstractNumId w:val="10"/>
  </w:num>
  <w:num w:numId="11">
    <w:abstractNumId w:val="36"/>
  </w:num>
  <w:num w:numId="12">
    <w:abstractNumId w:val="2"/>
  </w:num>
  <w:num w:numId="13">
    <w:abstractNumId w:val="43"/>
  </w:num>
  <w:num w:numId="14">
    <w:abstractNumId w:val="17"/>
  </w:num>
  <w:num w:numId="15">
    <w:abstractNumId w:val="7"/>
  </w:num>
  <w:num w:numId="16">
    <w:abstractNumId w:val="16"/>
  </w:num>
  <w:num w:numId="17">
    <w:abstractNumId w:val="42"/>
  </w:num>
  <w:num w:numId="18">
    <w:abstractNumId w:val="5"/>
  </w:num>
  <w:num w:numId="19">
    <w:abstractNumId w:val="34"/>
  </w:num>
  <w:num w:numId="20">
    <w:abstractNumId w:val="3"/>
  </w:num>
  <w:num w:numId="21">
    <w:abstractNumId w:val="27"/>
  </w:num>
  <w:num w:numId="22">
    <w:abstractNumId w:val="28"/>
  </w:num>
  <w:num w:numId="23">
    <w:abstractNumId w:val="37"/>
  </w:num>
  <w:num w:numId="24">
    <w:abstractNumId w:val="21"/>
  </w:num>
  <w:num w:numId="25">
    <w:abstractNumId w:val="29"/>
  </w:num>
  <w:num w:numId="26">
    <w:abstractNumId w:val="32"/>
  </w:num>
  <w:num w:numId="27">
    <w:abstractNumId w:val="8"/>
  </w:num>
  <w:num w:numId="28">
    <w:abstractNumId w:val="31"/>
  </w:num>
  <w:num w:numId="29">
    <w:abstractNumId w:val="6"/>
  </w:num>
  <w:num w:numId="30">
    <w:abstractNumId w:val="38"/>
  </w:num>
  <w:num w:numId="31">
    <w:abstractNumId w:val="30"/>
  </w:num>
  <w:num w:numId="32">
    <w:abstractNumId w:val="33"/>
  </w:num>
  <w:num w:numId="33">
    <w:abstractNumId w:val="44"/>
  </w:num>
  <w:num w:numId="34">
    <w:abstractNumId w:val="11"/>
    <w:lvlOverride w:ilvl="0">
      <w:lvl w:ilvl="0" w:tplc="6BA28F36">
        <w:start w:val="1"/>
        <w:numFmt w:val="decimal"/>
        <w:lvlText w:val="%1)"/>
        <w:lvlJc w:val="left"/>
        <w:pPr>
          <w:tabs>
            <w:tab w:val="num" w:pos="2340"/>
          </w:tabs>
          <w:ind w:left="2340" w:hanging="360"/>
        </w:pPr>
        <w:rPr>
          <w:rFonts w:hint="default"/>
        </w:rPr>
      </w:lvl>
    </w:lvlOverride>
    <w:lvlOverride w:ilvl="1">
      <w:lvl w:ilvl="1" w:tplc="A298455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5"/>
  </w:num>
  <w:num w:numId="36">
    <w:abstractNumId w:val="22"/>
  </w:num>
  <w:num w:numId="37">
    <w:abstractNumId w:val="24"/>
  </w:num>
  <w:num w:numId="38">
    <w:abstractNumId w:val="4"/>
  </w:num>
  <w:num w:numId="39">
    <w:abstractNumId w:val="13"/>
  </w:num>
  <w:num w:numId="40">
    <w:abstractNumId w:val="19"/>
  </w:num>
  <w:num w:numId="41">
    <w:abstractNumId w:val="0"/>
  </w:num>
  <w:num w:numId="42">
    <w:abstractNumId w:val="15"/>
  </w:num>
  <w:num w:numId="43">
    <w:abstractNumId w:val="1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48"/>
    <w:rsid w:val="00043D67"/>
    <w:rsid w:val="0004763E"/>
    <w:rsid w:val="00052C15"/>
    <w:rsid w:val="0008214F"/>
    <w:rsid w:val="00097538"/>
    <w:rsid w:val="000C1E8C"/>
    <w:rsid w:val="001309AB"/>
    <w:rsid w:val="00135271"/>
    <w:rsid w:val="00135296"/>
    <w:rsid w:val="00173C4C"/>
    <w:rsid w:val="001F1CA2"/>
    <w:rsid w:val="002E73EF"/>
    <w:rsid w:val="00351BA1"/>
    <w:rsid w:val="0036254E"/>
    <w:rsid w:val="003D0C07"/>
    <w:rsid w:val="003F537C"/>
    <w:rsid w:val="00406962"/>
    <w:rsid w:val="004144A2"/>
    <w:rsid w:val="0048188D"/>
    <w:rsid w:val="004B6101"/>
    <w:rsid w:val="005327D6"/>
    <w:rsid w:val="005472FA"/>
    <w:rsid w:val="00563C22"/>
    <w:rsid w:val="00570B87"/>
    <w:rsid w:val="00581310"/>
    <w:rsid w:val="00602D27"/>
    <w:rsid w:val="00617245"/>
    <w:rsid w:val="00623E2F"/>
    <w:rsid w:val="00637236"/>
    <w:rsid w:val="006470BB"/>
    <w:rsid w:val="00670A82"/>
    <w:rsid w:val="006A71A5"/>
    <w:rsid w:val="006E466B"/>
    <w:rsid w:val="007353EC"/>
    <w:rsid w:val="00736D79"/>
    <w:rsid w:val="007A108C"/>
    <w:rsid w:val="007B4A3B"/>
    <w:rsid w:val="007C6E16"/>
    <w:rsid w:val="007D20DA"/>
    <w:rsid w:val="00820E9F"/>
    <w:rsid w:val="008329F5"/>
    <w:rsid w:val="00835F0D"/>
    <w:rsid w:val="0087512C"/>
    <w:rsid w:val="00885D04"/>
    <w:rsid w:val="008A5A0E"/>
    <w:rsid w:val="008B2A91"/>
    <w:rsid w:val="008C53FC"/>
    <w:rsid w:val="008D38B5"/>
    <w:rsid w:val="0091044F"/>
    <w:rsid w:val="009231A3"/>
    <w:rsid w:val="00934566"/>
    <w:rsid w:val="00956CC4"/>
    <w:rsid w:val="00966E6A"/>
    <w:rsid w:val="009715BE"/>
    <w:rsid w:val="00976BF0"/>
    <w:rsid w:val="009B06C2"/>
    <w:rsid w:val="009B4804"/>
    <w:rsid w:val="009C3444"/>
    <w:rsid w:val="009C6810"/>
    <w:rsid w:val="009F6B90"/>
    <w:rsid w:val="00A25F8F"/>
    <w:rsid w:val="00A321F0"/>
    <w:rsid w:val="00A37A86"/>
    <w:rsid w:val="00A53E43"/>
    <w:rsid w:val="00A80669"/>
    <w:rsid w:val="00A95611"/>
    <w:rsid w:val="00AC0A89"/>
    <w:rsid w:val="00AE034C"/>
    <w:rsid w:val="00AE0EB0"/>
    <w:rsid w:val="00AE63E5"/>
    <w:rsid w:val="00B34687"/>
    <w:rsid w:val="00B50FF8"/>
    <w:rsid w:val="00B93B54"/>
    <w:rsid w:val="00BB4829"/>
    <w:rsid w:val="00BC5526"/>
    <w:rsid w:val="00BC5BA8"/>
    <w:rsid w:val="00BD41F4"/>
    <w:rsid w:val="00C05578"/>
    <w:rsid w:val="00C1414F"/>
    <w:rsid w:val="00C54043"/>
    <w:rsid w:val="00C61D2A"/>
    <w:rsid w:val="00C82FA3"/>
    <w:rsid w:val="00CA2E74"/>
    <w:rsid w:val="00CB0862"/>
    <w:rsid w:val="00CB6870"/>
    <w:rsid w:val="00D06D0D"/>
    <w:rsid w:val="00D60C92"/>
    <w:rsid w:val="00D752BD"/>
    <w:rsid w:val="00DC5CE2"/>
    <w:rsid w:val="00DD169E"/>
    <w:rsid w:val="00DD3F39"/>
    <w:rsid w:val="00DE4FC9"/>
    <w:rsid w:val="00E04248"/>
    <w:rsid w:val="00E94C4D"/>
    <w:rsid w:val="00EE6189"/>
    <w:rsid w:val="00F43410"/>
    <w:rsid w:val="00F462B0"/>
    <w:rsid w:val="00F90FD7"/>
    <w:rsid w:val="00FB28D7"/>
    <w:rsid w:val="00FB5108"/>
    <w:rsid w:val="00FC2445"/>
    <w:rsid w:val="00FD31FA"/>
    <w:rsid w:val="00FF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B2D08-D4E5-44BB-B86F-1D17BDD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2E7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173C4C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73C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2E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2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A2E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A2E74"/>
    <w:rPr>
      <w:b/>
      <w:bCs/>
    </w:rPr>
  </w:style>
  <w:style w:type="paragraph" w:styleId="Akapitzlist">
    <w:name w:val="List Paragraph"/>
    <w:basedOn w:val="Normalny"/>
    <w:uiPriority w:val="34"/>
    <w:qFormat/>
    <w:rsid w:val="00CA2E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352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35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E73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E73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D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D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2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55D6C25-1109-46F0-A3FF-1C0C5A19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Agnieszka</cp:lastModifiedBy>
  <cp:revision>4</cp:revision>
  <cp:lastPrinted>2020-09-23T12:51:00Z</cp:lastPrinted>
  <dcterms:created xsi:type="dcterms:W3CDTF">2020-09-24T07:23:00Z</dcterms:created>
  <dcterms:modified xsi:type="dcterms:W3CDTF">2020-09-30T08:11:00Z</dcterms:modified>
</cp:coreProperties>
</file>