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1370" w14:textId="17DBC15F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Order no. 94/2020</w:t>
      </w:r>
    </w:p>
    <w:p w14:paraId="2AFA97EA" w14:textId="77777777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of the Rector of the Medical University of Bialystok </w:t>
      </w:r>
    </w:p>
    <w:p w14:paraId="6AA2B8E2" w14:textId="29673808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of 24.09.2020</w:t>
      </w:r>
    </w:p>
    <w:p w14:paraId="0937CF55" w14:textId="56CB2906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on the introduction of guidelines for the activities of Student Dormitories in the field of preventing the spread of </w:t>
      </w:r>
      <w:r>
        <w:rPr>
          <w:rFonts w:ascii="Times New Roman" w:hAnsi="Times New Roman" w:cs="Times New Roman"/>
          <w:sz w:val="23"/>
          <w:shd w:val="clear" w:color="auto" w:fill="FFFFFF"/>
        </w:rPr>
        <w:t>SARS-CoV-2</w:t>
      </w:r>
      <w:r>
        <w:rPr>
          <w:rFonts w:ascii="Times New Roman" w:hAnsi="Times New Roman" w:cs="Times New Roman"/>
          <w:sz w:val="23"/>
        </w:rPr>
        <w:t xml:space="preserve"> virus among members of the Medical University of Bialystok </w:t>
      </w:r>
    </w:p>
    <w:p w14:paraId="10048A2C" w14:textId="77777777">
      <w:pPr>
        <w:spacing w:after="0" w:line="288" w:lineRule="auto"/>
        <w:jc w:val="both"/>
        <w:rPr>
          <w:rFonts w:ascii="Times New Roman" w:hAnsi="Times New Roman" w:cs="Times New Roman"/>
          <w:sz w:val="23"/>
        </w:rPr>
      </w:pPr>
    </w:p>
    <w:p w14:paraId="31C09906" w14:textId="4DC8B8DD">
      <w:pPr>
        <w:spacing w:after="0" w:line="28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Pursuant to art. 21 section 1 point 2 of the Statute of the Medical University of Bialystok</w:t>
        <w:br/>
        <w:t xml:space="preserve">and art. 23 section 2 point 2 in accordance with art. 50 section1 and art. 51 section 1 of the Act of 20 July 2018 - Law on higher education and science (i.e. Journal of Laws of 2020, item85, as amended) and the regulation of the Council of Ministers of 7 August 2020 on the establishment of specified restrictions, orders and restrictions in connection with the state of epidemic (Journal of Laws 2020, item 85 as amended) I order the following:</w:t>
      </w:r>
    </w:p>
    <w:p w14:paraId="0A8507B8" w14:textId="77777777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</w:p>
    <w:p w14:paraId="5F2FCFB7" w14:textId="5290727D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§ 1</w:t>
      </w:r>
    </w:p>
    <w:p w14:paraId="48408382" w14:textId="71290599">
      <w:pPr>
        <w:pStyle w:val="Akapitzlist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People with disturbing symptoms of an infectious disease of the respiratory tract suggesting infection of the SARS-Cov-2 coronavirus (in particular: fever, cough, shortness of breath, loss of smell or taste) are required not to show up at Student Dormitories of the Medical University of Bialystok for accommodation. </w:t>
      </w:r>
    </w:p>
    <w:p w14:paraId="6E01FEDF" w14:textId="19F45DD8">
      <w:pPr>
        <w:pStyle w:val="Akapitzlist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Persons responsible for accommodation have the right to refuse accommodation to individuals</w:t>
        <w:br/>
        <w:t xml:space="preserve">with disturbing symptoms referred to in section 1. </w:t>
      </w:r>
    </w:p>
    <w:p w14:paraId="3D00C226" w14:textId="77777777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</w:p>
    <w:p w14:paraId="5D9B9963" w14:textId="0C79F034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§2</w:t>
      </w:r>
    </w:p>
    <w:p w14:paraId="355845DB" w14:textId="21F77A39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All persons residing in the Student Dormitory are required to submit</w:t>
        <w:br/>
        <w:t xml:space="preserve">to the administration of the Student Dormitory a declaration constituting Appendix 1 to this order. </w:t>
      </w:r>
    </w:p>
    <w:p w14:paraId="167CA2B3" w14:textId="77777777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Supervision over the submission of declarations is exercised by the heads of Student Dormitories.</w:t>
      </w:r>
    </w:p>
    <w:p w14:paraId="467A7316" w14:textId="77777777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The condition for accommodation in the Student Dormitory is the submission of the above-mentioned declaration. </w:t>
      </w:r>
    </w:p>
    <w:p w14:paraId="62D80DD0" w14:textId="77777777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</w:p>
    <w:p w14:paraId="629DE676" w14:textId="6124FBAD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§3</w:t>
      </w:r>
    </w:p>
    <w:p w14:paraId="7F828693" w14:textId="51B398F7">
      <w:pPr>
        <w:spacing w:after="0" w:line="288" w:lineRule="auto"/>
        <w:ind w:left="284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Guidelines are being introduced regarding the operation of Student Dormitories of the Medical University of Bialystok in the academic year 2020/2021, constituting Appendix 2 to this Order.</w:t>
      </w:r>
    </w:p>
    <w:p w14:paraId="2D0094F3" w14:textId="2EA32752">
      <w:pPr>
        <w:spacing w:after="0" w:line="288" w:lineRule="auto"/>
        <w:jc w:val="both"/>
        <w:rPr>
          <w:rFonts w:ascii="Times New Roman" w:hAnsi="Times New Roman" w:cs="Times New Roman"/>
          <w:sz w:val="23"/>
        </w:rPr>
      </w:pPr>
    </w:p>
    <w:p w14:paraId="5749BD23" w14:textId="28576C12">
      <w:pPr>
        <w:spacing w:after="0" w:line="28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§4</w:t>
      </w:r>
    </w:p>
    <w:p w14:paraId="0282E891" w14:textId="244C207B">
      <w:pPr>
        <w:spacing w:after="0" w:line="288" w:lineRule="auto"/>
        <w:ind w:left="284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In the extent not regulated by this order, the Rector's Order on establishment of the procedure for preventing, counteracting and combating COVID-19 at the Medical University of Bialystok applies.</w:t>
      </w:r>
    </w:p>
    <w:p w14:paraId="7ECD1B42" w14:textId="7D1EC67F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3"/>
        </w:rPr>
      </w:pPr>
    </w:p>
    <w:p w14:paraId="12344F7D" w14:textId="735B5B3C">
      <w:pPr>
        <w:pStyle w:val="Akapitzlist"/>
        <w:spacing w:after="0" w:line="288" w:lineRule="auto"/>
        <w:ind w:left="0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§5</w:t>
      </w:r>
    </w:p>
    <w:p w14:paraId="1FEAF50A" w14:textId="3F630944">
      <w:pPr>
        <w:pStyle w:val="Akapitzlist"/>
        <w:spacing w:after="0" w:line="288" w:lineRule="auto"/>
        <w:ind w:left="284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This Order shall enter into force on the day of signature.</w:t>
      </w:r>
    </w:p>
    <w:p w14:paraId="2E76ADC0" w14:textId="77777777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</w:rPr>
      </w:pPr>
    </w:p>
    <w:p w14:paraId="11DE85C8" w14:textId="2A5F8B7B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Rector</w:t>
      </w:r>
    </w:p>
    <w:p w14:paraId="4D2E3A83" w14:textId="77777777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</w:rPr>
      </w:pPr>
    </w:p>
    <w:p w14:paraId="2F5B1D24" w14:textId="4F3BF6AF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prof. dr hab. Adam Krętowski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039027" w16cid:durableId="2305C4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BCB"/>
    <w:multiLevelType w:val="hybridMultilevel"/>
    <w:tmpl w:val="005C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8F7"/>
    <w:multiLevelType w:val="hybridMultilevel"/>
    <w:tmpl w:val="73EE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878B2"/>
    <w:multiLevelType w:val="hybridMultilevel"/>
    <w:tmpl w:val="B0C04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667D"/>
    <w:multiLevelType w:val="multilevel"/>
    <w:tmpl w:val="3D6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B0D5E"/>
    <w:multiLevelType w:val="hybridMultilevel"/>
    <w:tmpl w:val="73CA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4"/>
    <w:rsid w:val="00033AA5"/>
    <w:rsid w:val="000F1A3B"/>
    <w:rsid w:val="002732BA"/>
    <w:rsid w:val="002C6254"/>
    <w:rsid w:val="0038699A"/>
    <w:rsid w:val="003E7A73"/>
    <w:rsid w:val="004522CC"/>
    <w:rsid w:val="005C3A3C"/>
    <w:rsid w:val="00725107"/>
    <w:rsid w:val="00743EBF"/>
    <w:rsid w:val="007A6D74"/>
    <w:rsid w:val="00804AC5"/>
    <w:rsid w:val="00863457"/>
    <w:rsid w:val="008B14E7"/>
    <w:rsid w:val="00A170C5"/>
    <w:rsid w:val="00B07C7B"/>
    <w:rsid w:val="00BC0238"/>
    <w:rsid w:val="00BD2F97"/>
    <w:rsid w:val="00C845F1"/>
    <w:rsid w:val="00C90EDA"/>
    <w:rsid w:val="00CA10ED"/>
    <w:rsid w:val="00D17A2E"/>
    <w:rsid w:val="00D41242"/>
    <w:rsid w:val="00D53960"/>
    <w:rsid w:val="00D575EB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9691"/>
  <w15:chartTrackingRefBased/>
  <w15:docId w15:val="{54ED986E-31E5-4A1E-94CA-C2F1592B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E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10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0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0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0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0E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17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70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8</cp:revision>
  <cp:lastPrinted>2020-09-17T13:24:00Z</cp:lastPrinted>
  <dcterms:created xsi:type="dcterms:W3CDTF">2020-09-17T11:22:00Z</dcterms:created>
  <dcterms:modified xsi:type="dcterms:W3CDTF">2020-09-24T11:05:00Z</dcterms:modified>
</cp:coreProperties>
</file>