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F0" w:rsidRPr="002231CF" w:rsidRDefault="002F19BB" w:rsidP="00433983">
      <w:pPr>
        <w:spacing w:after="40" w:line="240" w:lineRule="auto"/>
        <w:jc w:val="right"/>
        <w:outlineLvl w:val="0"/>
        <w:rPr>
          <w:sz w:val="20"/>
          <w:szCs w:val="20"/>
          <w:lang w:eastAsia="pl-PL"/>
        </w:rPr>
      </w:pPr>
      <w:r w:rsidRPr="00E117F1">
        <w:tab/>
      </w:r>
      <w:r w:rsidR="002231CF" w:rsidRPr="002231CF">
        <w:rPr>
          <w:sz w:val="20"/>
          <w:szCs w:val="20"/>
        </w:rPr>
        <w:t xml:space="preserve">Załącznik nr </w:t>
      </w:r>
      <w:r w:rsidR="00CA79A3">
        <w:rPr>
          <w:sz w:val="20"/>
          <w:szCs w:val="20"/>
        </w:rPr>
        <w:t xml:space="preserve"> </w:t>
      </w:r>
      <w:bookmarkStart w:id="0" w:name="_GoBack"/>
      <w:bookmarkEnd w:id="0"/>
      <w:r w:rsidR="002231CF" w:rsidRPr="002231CF">
        <w:rPr>
          <w:sz w:val="20"/>
          <w:szCs w:val="20"/>
        </w:rPr>
        <w:t xml:space="preserve">2 do Uchwały </w:t>
      </w:r>
      <w:r w:rsidR="00433983">
        <w:rPr>
          <w:sz w:val="20"/>
          <w:szCs w:val="20"/>
        </w:rPr>
        <w:t xml:space="preserve">nr 106/2020 </w:t>
      </w:r>
      <w:r w:rsidR="002231CF" w:rsidRPr="002231CF">
        <w:rPr>
          <w:sz w:val="20"/>
          <w:szCs w:val="20"/>
        </w:rPr>
        <w:t>Senatu UMB</w:t>
      </w:r>
    </w:p>
    <w:p w:rsidR="002F19BB" w:rsidRPr="00E117F1" w:rsidRDefault="007A5FC0" w:rsidP="001B574D">
      <w:pPr>
        <w:tabs>
          <w:tab w:val="left" w:pos="6521"/>
        </w:tabs>
        <w:spacing w:after="40" w:line="240" w:lineRule="auto"/>
        <w:outlineLvl w:val="0"/>
      </w:pPr>
      <w:r w:rsidRPr="00E117F1">
        <w:tab/>
      </w:r>
    </w:p>
    <w:p w:rsidR="001B574D" w:rsidRPr="00E117F1" w:rsidRDefault="001B574D" w:rsidP="001B574D">
      <w:pPr>
        <w:tabs>
          <w:tab w:val="left" w:pos="6521"/>
        </w:tabs>
        <w:spacing w:after="40" w:line="240" w:lineRule="auto"/>
        <w:outlineLvl w:val="0"/>
      </w:pPr>
    </w:p>
    <w:p w:rsidR="002F19BB" w:rsidRPr="00E117F1" w:rsidRDefault="002F19BB" w:rsidP="002F19BB">
      <w:pPr>
        <w:tabs>
          <w:tab w:val="left" w:pos="5670"/>
        </w:tabs>
        <w:spacing w:after="120" w:line="240" w:lineRule="auto"/>
        <w:jc w:val="center"/>
        <w:outlineLvl w:val="0"/>
        <w:rPr>
          <w:b/>
        </w:rPr>
      </w:pPr>
      <w:r w:rsidRPr="00E117F1">
        <w:rPr>
          <w:b/>
        </w:rPr>
        <w:t xml:space="preserve">EFEKTY </w:t>
      </w:r>
      <w:r w:rsidR="00062794" w:rsidRPr="00E117F1">
        <w:rPr>
          <w:b/>
        </w:rPr>
        <w:t xml:space="preserve">UCZENIA SIĘ NA STUDIACH PODYPLOMOWYCH: </w:t>
      </w:r>
      <w:r w:rsidR="00433983">
        <w:rPr>
          <w:b/>
        </w:rPr>
        <w:br/>
        <w:t>PRAWO,</w:t>
      </w:r>
      <w:r w:rsidR="00062794" w:rsidRPr="00E117F1">
        <w:rPr>
          <w:b/>
        </w:rPr>
        <w:t xml:space="preserve"> ORGANIZACJA</w:t>
      </w:r>
      <w:r w:rsidR="00433983">
        <w:rPr>
          <w:b/>
        </w:rPr>
        <w:t xml:space="preserve"> I ZARZĄDZANIE W OCHRONIE</w:t>
      </w:r>
      <w:r w:rsidR="00062794" w:rsidRPr="00E117F1">
        <w:rPr>
          <w:b/>
        </w:rPr>
        <w:t xml:space="preserve"> ZDROWIA</w:t>
      </w:r>
      <w:r w:rsidR="007C1D20" w:rsidRPr="00E117F1">
        <w:rPr>
          <w:b/>
        </w:rPr>
        <w:t xml:space="preserve"> </w:t>
      </w:r>
    </w:p>
    <w:p w:rsidR="002F19BB" w:rsidRPr="00E117F1" w:rsidRDefault="002F19BB" w:rsidP="002F19BB">
      <w:pPr>
        <w:tabs>
          <w:tab w:val="left" w:pos="5670"/>
        </w:tabs>
        <w:spacing w:after="120" w:line="240" w:lineRule="auto"/>
        <w:rPr>
          <w:b/>
        </w:rPr>
      </w:pPr>
    </w:p>
    <w:p w:rsidR="002F19BB" w:rsidRPr="00E117F1" w:rsidRDefault="002F19BB" w:rsidP="002F19BB">
      <w:pPr>
        <w:pStyle w:val="Akapitzlist1"/>
        <w:tabs>
          <w:tab w:val="left" w:pos="5670"/>
        </w:tabs>
        <w:spacing w:after="120" w:line="240" w:lineRule="auto"/>
        <w:ind w:left="0"/>
        <w:rPr>
          <w:b/>
        </w:rPr>
      </w:pPr>
      <w:r w:rsidRPr="00E117F1">
        <w:rPr>
          <w:b/>
        </w:rPr>
        <w:t xml:space="preserve">I. INFORMACJE OGÓLNE </w:t>
      </w:r>
    </w:p>
    <w:p w:rsidR="007C1D20" w:rsidRPr="00E117F1" w:rsidRDefault="002F19BB" w:rsidP="002F19BB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  <w:rPr>
          <w:b/>
        </w:rPr>
      </w:pPr>
      <w:r w:rsidRPr="00E117F1">
        <w:t xml:space="preserve">Jednostka prowadząca </w:t>
      </w:r>
      <w:r w:rsidR="007C1D20" w:rsidRPr="00E117F1">
        <w:t>studia podyplomowe:</w:t>
      </w:r>
      <w:r w:rsidR="00C10D86" w:rsidRPr="00E117F1">
        <w:t xml:space="preserve"> </w:t>
      </w:r>
      <w:r w:rsidR="00640CF4" w:rsidRPr="00E117F1">
        <w:rPr>
          <w:b/>
        </w:rPr>
        <w:t xml:space="preserve">Uniwersytet Medyczny w Białymstoku </w:t>
      </w:r>
      <w:r w:rsidR="00433983">
        <w:rPr>
          <w:b/>
        </w:rPr>
        <w:br/>
      </w:r>
      <w:r w:rsidR="00640CF4" w:rsidRPr="00E117F1">
        <w:rPr>
          <w:b/>
        </w:rPr>
        <w:t>we współpracy z Wydziałem Prawa Uniwersytetu w Białymstoku</w:t>
      </w:r>
      <w:r w:rsidR="00433983">
        <w:rPr>
          <w:b/>
        </w:rPr>
        <w:t>.</w:t>
      </w:r>
    </w:p>
    <w:p w:rsidR="002F19BB" w:rsidRPr="00E117F1" w:rsidRDefault="007C1D20" w:rsidP="002F19BB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</w:pPr>
      <w:r w:rsidRPr="00E117F1">
        <w:t>Umi</w:t>
      </w:r>
      <w:r w:rsidR="002F19BB" w:rsidRPr="00E117F1">
        <w:t xml:space="preserve">ejscowienie </w:t>
      </w:r>
      <w:r w:rsidRPr="00E117F1">
        <w:t xml:space="preserve">studiów podyplomowych </w:t>
      </w:r>
      <w:r w:rsidR="002F19BB" w:rsidRPr="00E117F1">
        <w:t xml:space="preserve">w obszarach kształcenia </w:t>
      </w:r>
      <w:r w:rsidR="00433983">
        <w:br/>
        <w:t>(</w:t>
      </w:r>
      <w:r w:rsidR="002F19BB" w:rsidRPr="00E117F1">
        <w:t xml:space="preserve">wraz z uwzględnieniem dziedziny/dziedzin nauki): </w:t>
      </w:r>
      <w:r w:rsidR="005B5C39" w:rsidRPr="00E117F1">
        <w:t>ochrona zdrowia</w:t>
      </w:r>
      <w:r w:rsidR="00433983">
        <w:t xml:space="preserve"> </w:t>
      </w:r>
      <w:r w:rsidR="00743739" w:rsidRPr="00E117F1">
        <w:t>(30%)</w:t>
      </w:r>
      <w:r w:rsidR="005B5C39" w:rsidRPr="00E117F1">
        <w:t>, prawo</w:t>
      </w:r>
      <w:r w:rsidR="00433983">
        <w:t xml:space="preserve"> </w:t>
      </w:r>
      <w:r w:rsidR="00743739" w:rsidRPr="00E117F1">
        <w:t>(40%)</w:t>
      </w:r>
      <w:r w:rsidR="005B5C39" w:rsidRPr="00E117F1">
        <w:t>, zarządzanie</w:t>
      </w:r>
      <w:r w:rsidR="00743739" w:rsidRPr="00E117F1">
        <w:t xml:space="preserve"> i organizacja w ochronie zdrowia</w:t>
      </w:r>
      <w:r w:rsidR="00433983">
        <w:t xml:space="preserve"> </w:t>
      </w:r>
      <w:r w:rsidR="00743739" w:rsidRPr="00E117F1">
        <w:t>(30%) efektów uczenia się</w:t>
      </w:r>
      <w:r w:rsidR="00433983">
        <w:t>.</w:t>
      </w:r>
    </w:p>
    <w:p w:rsidR="00640CF4" w:rsidRPr="00E117F1" w:rsidRDefault="002F19BB" w:rsidP="005B5C39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</w:pPr>
      <w:r w:rsidRPr="00E117F1">
        <w:t xml:space="preserve">Ogólne cele kształcenia: </w:t>
      </w:r>
      <w:r w:rsidR="00AA269D" w:rsidRPr="00E117F1">
        <w:t xml:space="preserve">uzyskanie kwalifikacji podyplomowych w zakresie </w:t>
      </w:r>
      <w:r w:rsidR="005B5C39" w:rsidRPr="00E117F1">
        <w:t>prawa, organizacji i zarządzania w ochronie zdrowia. W trakcie studiów słuchacze zdobywają kompleksową wiedzę dającą teoretyczne i praktyczne umiejętności niezbędne w nowoczesnej ochronie zdrowia.</w:t>
      </w:r>
    </w:p>
    <w:p w:rsidR="00AC0F0F" w:rsidRPr="00E117F1" w:rsidRDefault="00AC0F0F" w:rsidP="005B5C39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</w:pPr>
      <w:r w:rsidRPr="00E117F1">
        <w:t>Poziom Polskiej Ramy Kwalifikacji 6</w:t>
      </w:r>
      <w:r w:rsidR="00433983">
        <w:t>.</w:t>
      </w:r>
    </w:p>
    <w:p w:rsidR="002F19BB" w:rsidRPr="00E117F1" w:rsidRDefault="002F19BB" w:rsidP="0088390E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</w:pPr>
      <w:r w:rsidRPr="00E117F1">
        <w:t>Związek programu ks</w:t>
      </w:r>
      <w:r w:rsidR="00FE4F20" w:rsidRPr="00E117F1">
        <w:t>ztałcenia z misją i strategią UM</w:t>
      </w:r>
      <w:r w:rsidRPr="00E117F1">
        <w:t xml:space="preserve">B: </w:t>
      </w:r>
      <w:r w:rsidR="00697FDC" w:rsidRPr="00E117F1">
        <w:t>rozszerzenie oferty edukacyjnej UMB, podwyższenie jakości kształcenia, dostosowanie oferty edukacyjnej UMB do potrzeb rynku pracy</w:t>
      </w:r>
      <w:r w:rsidR="00433983">
        <w:rPr>
          <w:spacing w:val="40"/>
        </w:rPr>
        <w:t>.</w:t>
      </w:r>
    </w:p>
    <w:p w:rsidR="002F19BB" w:rsidRPr="00E117F1" w:rsidRDefault="002F19BB" w:rsidP="002F19BB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</w:pPr>
      <w:r w:rsidRPr="00E117F1">
        <w:t xml:space="preserve">Wskazanie, czy w procesie definiowania efektów kształcenia oraz tworzenia programu studiów uwzględniono opinie </w:t>
      </w:r>
      <w:r w:rsidR="001208B3" w:rsidRPr="00E117F1">
        <w:t xml:space="preserve">słuchaczy, </w:t>
      </w:r>
      <w:r w:rsidRPr="00E117F1">
        <w:t xml:space="preserve">absolwentów i pracodawców: </w:t>
      </w:r>
      <w:r w:rsidR="007B59F6" w:rsidRPr="00E117F1">
        <w:t>nie prowadzono konsultacji</w:t>
      </w:r>
    </w:p>
    <w:p w:rsidR="002F19BB" w:rsidRPr="00E117F1" w:rsidRDefault="002F19BB" w:rsidP="005B5C39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</w:pPr>
      <w:r w:rsidRPr="00E117F1">
        <w:t>Wymagania wstępne (oczekiwane kompetencje kandydata</w:t>
      </w:r>
      <w:r w:rsidR="007C1D20" w:rsidRPr="00E117F1">
        <w:t>)</w:t>
      </w:r>
      <w:r w:rsidR="007B59F6" w:rsidRPr="00E117F1">
        <w:t>: absolwenci studiów przynajmniej pierwszego stopnia</w:t>
      </w:r>
      <w:r w:rsidR="005B5C39" w:rsidRPr="00E117F1">
        <w:t>,</w:t>
      </w:r>
      <w:r w:rsidR="007B59F6" w:rsidRPr="00E117F1">
        <w:t xml:space="preserve"> </w:t>
      </w:r>
      <w:r w:rsidR="005B5C39" w:rsidRPr="00E117F1">
        <w:t>których ambicją jest doskonalenie umiejętności i poszerzenie swojej wiedzy.</w:t>
      </w:r>
    </w:p>
    <w:p w:rsidR="007C1D20" w:rsidRPr="00E117F1" w:rsidRDefault="007C1D20" w:rsidP="002F19BB">
      <w:pPr>
        <w:pStyle w:val="Akapitzlist1"/>
        <w:tabs>
          <w:tab w:val="left" w:pos="5670"/>
        </w:tabs>
        <w:spacing w:after="120" w:line="240" w:lineRule="auto"/>
        <w:ind w:left="0"/>
        <w:rPr>
          <w:b/>
        </w:rPr>
      </w:pPr>
    </w:p>
    <w:p w:rsidR="002F19BB" w:rsidRPr="00E117F1" w:rsidRDefault="002F19BB" w:rsidP="002F19BB">
      <w:pPr>
        <w:pStyle w:val="Akapitzlist1"/>
        <w:tabs>
          <w:tab w:val="left" w:pos="5670"/>
        </w:tabs>
        <w:spacing w:after="120" w:line="240" w:lineRule="auto"/>
        <w:ind w:left="0"/>
        <w:rPr>
          <w:b/>
        </w:rPr>
      </w:pPr>
      <w:r w:rsidRPr="00E117F1">
        <w:rPr>
          <w:b/>
        </w:rPr>
        <w:t xml:space="preserve">II. </w:t>
      </w:r>
      <w:r w:rsidR="00EB180B" w:rsidRPr="00E117F1">
        <w:rPr>
          <w:b/>
        </w:rPr>
        <w:t xml:space="preserve">ZAKŁADANE </w:t>
      </w:r>
      <w:r w:rsidRPr="00E117F1">
        <w:rPr>
          <w:b/>
        </w:rPr>
        <w:t>EFEKTY KSZTAŁCENIA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5955"/>
        <w:gridCol w:w="2693"/>
      </w:tblGrid>
      <w:tr w:rsidR="00A63F1C" w:rsidRPr="00E117F1" w:rsidTr="00E117F1">
        <w:trPr>
          <w:jc w:val="center"/>
        </w:trPr>
        <w:tc>
          <w:tcPr>
            <w:tcW w:w="1103" w:type="dxa"/>
            <w:vAlign w:val="center"/>
          </w:tcPr>
          <w:p w:rsidR="00A63F1C" w:rsidRPr="00E117F1" w:rsidRDefault="00A63F1C" w:rsidP="00FE4F20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</w:p>
          <w:p w:rsidR="00A63F1C" w:rsidRPr="00E117F1" w:rsidRDefault="00A63F1C" w:rsidP="00FE4F20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E117F1">
              <w:rPr>
                <w:b/>
              </w:rPr>
              <w:t>Symbol</w:t>
            </w:r>
          </w:p>
          <w:p w:rsidR="00A63F1C" w:rsidRPr="00E117F1" w:rsidRDefault="00A63F1C" w:rsidP="00EC5822">
            <w:pPr>
              <w:tabs>
                <w:tab w:val="left" w:pos="5670"/>
              </w:tabs>
              <w:spacing w:after="120" w:line="240" w:lineRule="auto"/>
              <w:jc w:val="center"/>
              <w:rPr>
                <w:color w:val="FF0000"/>
              </w:rPr>
            </w:pPr>
          </w:p>
        </w:tc>
        <w:tc>
          <w:tcPr>
            <w:tcW w:w="5955" w:type="dxa"/>
            <w:vAlign w:val="center"/>
          </w:tcPr>
          <w:p w:rsidR="00A63F1C" w:rsidRPr="00E117F1" w:rsidRDefault="00A63F1C" w:rsidP="00FE4F20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E117F1">
              <w:rPr>
                <w:b/>
              </w:rPr>
              <w:t>OPIS ZAKŁADANYCH EFEKTÓW KSZTAŁCENIA</w:t>
            </w:r>
          </w:p>
          <w:p w:rsidR="00A63F1C" w:rsidRPr="00E117F1" w:rsidRDefault="00A63F1C" w:rsidP="00FE4F20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E117F1">
              <w:rPr>
                <w:b/>
              </w:rPr>
              <w:t>Po ukończeniu studiów podyplomowych absolwent:</w:t>
            </w:r>
          </w:p>
        </w:tc>
        <w:tc>
          <w:tcPr>
            <w:tcW w:w="2693" w:type="dxa"/>
          </w:tcPr>
          <w:p w:rsidR="00A63F1C" w:rsidRPr="00E117F1" w:rsidRDefault="00B13271" w:rsidP="00FE4F20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E117F1">
              <w:rPr>
                <w:b/>
              </w:rPr>
              <w:t>Odniesienie do charakterystyk drugiego stopnia polskiej ramy kwalifikacji</w:t>
            </w:r>
          </w:p>
        </w:tc>
      </w:tr>
      <w:tr w:rsidR="00A63F1C" w:rsidRPr="00E117F1" w:rsidTr="00E117F1">
        <w:trPr>
          <w:jc w:val="center"/>
        </w:trPr>
        <w:tc>
          <w:tcPr>
            <w:tcW w:w="1103" w:type="dxa"/>
            <w:tcBorders>
              <w:right w:val="nil"/>
            </w:tcBorders>
            <w:vAlign w:val="center"/>
          </w:tcPr>
          <w:p w:rsidR="00A63F1C" w:rsidRPr="00E117F1" w:rsidRDefault="00A63F1C" w:rsidP="00FE4F2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955" w:type="dxa"/>
            <w:tcBorders>
              <w:left w:val="nil"/>
              <w:right w:val="nil"/>
            </w:tcBorders>
            <w:vAlign w:val="center"/>
          </w:tcPr>
          <w:p w:rsidR="00A63F1C" w:rsidRPr="00E117F1" w:rsidRDefault="00A63F1C" w:rsidP="00FE4F20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E117F1">
              <w:rPr>
                <w:b/>
              </w:rPr>
              <w:t>WIEDZA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63F1C" w:rsidRPr="00E117F1" w:rsidRDefault="00A63F1C" w:rsidP="00FE4F20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</w:p>
        </w:tc>
      </w:tr>
      <w:tr w:rsidR="00A63F1C" w:rsidRPr="00E117F1" w:rsidTr="00E117F1">
        <w:trPr>
          <w:jc w:val="center"/>
        </w:trPr>
        <w:tc>
          <w:tcPr>
            <w:tcW w:w="1103" w:type="dxa"/>
            <w:vAlign w:val="center"/>
          </w:tcPr>
          <w:p w:rsidR="00A63F1C" w:rsidRPr="00E117F1" w:rsidRDefault="00A63F1C" w:rsidP="00FE4F2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E117F1">
              <w:t>W01</w:t>
            </w:r>
          </w:p>
        </w:tc>
        <w:tc>
          <w:tcPr>
            <w:tcW w:w="5955" w:type="dxa"/>
            <w:vAlign w:val="center"/>
          </w:tcPr>
          <w:p w:rsidR="00A63F1C" w:rsidRPr="00E117F1" w:rsidRDefault="00A63F1C" w:rsidP="00165885">
            <w:pPr>
              <w:tabs>
                <w:tab w:val="left" w:pos="5670"/>
              </w:tabs>
              <w:spacing w:after="120" w:line="240" w:lineRule="auto"/>
              <w:jc w:val="both"/>
            </w:pPr>
            <w:r w:rsidRPr="00E117F1">
              <w:t>Zna funkcjonowanie systemu ochrony zdrowia w Polsce i na świecie, w tym politykę ochrony zdrowia</w:t>
            </w:r>
          </w:p>
          <w:p w:rsidR="00A63F1C" w:rsidRPr="00E117F1" w:rsidRDefault="00A63F1C" w:rsidP="00165885">
            <w:pPr>
              <w:tabs>
                <w:tab w:val="left" w:pos="5670"/>
              </w:tabs>
              <w:spacing w:after="120" w:line="240" w:lineRule="auto"/>
              <w:jc w:val="both"/>
            </w:pPr>
            <w:r w:rsidRPr="00E117F1">
              <w:t>Zna zasady partnerstwa publiczno-prywatnego w ochronie zdrowia</w:t>
            </w:r>
          </w:p>
        </w:tc>
        <w:tc>
          <w:tcPr>
            <w:tcW w:w="2693" w:type="dxa"/>
          </w:tcPr>
          <w:p w:rsidR="00A63F1C" w:rsidRPr="00E117F1" w:rsidRDefault="00A63F1C" w:rsidP="00B13271">
            <w:pPr>
              <w:tabs>
                <w:tab w:val="left" w:pos="5670"/>
              </w:tabs>
              <w:spacing w:after="120" w:line="240" w:lineRule="auto"/>
            </w:pPr>
          </w:p>
          <w:p w:rsidR="00F6197B" w:rsidRPr="00E117F1" w:rsidRDefault="00AC0F0F" w:rsidP="00B13271">
            <w:pPr>
              <w:tabs>
                <w:tab w:val="left" w:pos="5670"/>
              </w:tabs>
              <w:spacing w:after="120" w:line="240" w:lineRule="auto"/>
            </w:pPr>
            <w:r w:rsidRPr="00E117F1">
              <w:rPr>
                <w:color w:val="333333"/>
                <w:shd w:val="clear" w:color="auto" w:fill="FFFFFF"/>
              </w:rPr>
              <w:t>P6</w:t>
            </w:r>
            <w:r w:rsidR="00F6197B" w:rsidRPr="00E117F1">
              <w:rPr>
                <w:color w:val="333333"/>
                <w:shd w:val="clear" w:color="auto" w:fill="FFFFFF"/>
              </w:rPr>
              <w:t>S_WG</w:t>
            </w:r>
          </w:p>
        </w:tc>
      </w:tr>
      <w:tr w:rsidR="00A63F1C" w:rsidRPr="00E117F1" w:rsidTr="00E117F1">
        <w:trPr>
          <w:jc w:val="center"/>
        </w:trPr>
        <w:tc>
          <w:tcPr>
            <w:tcW w:w="1103" w:type="dxa"/>
            <w:vAlign w:val="center"/>
          </w:tcPr>
          <w:p w:rsidR="00A63F1C" w:rsidRPr="00E117F1" w:rsidRDefault="00A63F1C" w:rsidP="00FE4F2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E117F1">
              <w:t>W02</w:t>
            </w:r>
          </w:p>
        </w:tc>
        <w:tc>
          <w:tcPr>
            <w:tcW w:w="5955" w:type="dxa"/>
          </w:tcPr>
          <w:p w:rsidR="00A63F1C" w:rsidRPr="00E117F1" w:rsidRDefault="00A63F1C" w:rsidP="00D35347">
            <w:r w:rsidRPr="00E117F1">
              <w:t xml:space="preserve">Zna elementy promocji zdrowia i public relations w ochronie zdrowia </w:t>
            </w:r>
          </w:p>
          <w:p w:rsidR="00A63F1C" w:rsidRPr="00E117F1" w:rsidRDefault="00A63F1C" w:rsidP="00D35347">
            <w:r w:rsidRPr="00E117F1">
              <w:t>Zna zasady komunikacji i rozwoju kompetencji indywidualnych</w:t>
            </w:r>
          </w:p>
          <w:p w:rsidR="00A63F1C" w:rsidRPr="00E117F1" w:rsidRDefault="00A63F1C" w:rsidP="00D35347">
            <w:r w:rsidRPr="00E117F1">
              <w:lastRenderedPageBreak/>
              <w:t>Ma elementarną wiedzę na temat psychologii w ochronie zdrowia</w:t>
            </w:r>
          </w:p>
        </w:tc>
        <w:tc>
          <w:tcPr>
            <w:tcW w:w="2693" w:type="dxa"/>
          </w:tcPr>
          <w:p w:rsidR="00A63F1C" w:rsidRPr="00E117F1" w:rsidRDefault="00A63F1C" w:rsidP="00B13271"/>
          <w:p w:rsidR="00F6197B" w:rsidRPr="00E117F1" w:rsidRDefault="00AC0F0F" w:rsidP="00B13271">
            <w:r w:rsidRPr="00E117F1">
              <w:rPr>
                <w:color w:val="333333"/>
                <w:shd w:val="clear" w:color="auto" w:fill="FFFFFF"/>
              </w:rPr>
              <w:t>P6</w:t>
            </w:r>
            <w:r w:rsidR="00F6197B" w:rsidRPr="00E117F1">
              <w:rPr>
                <w:color w:val="333333"/>
                <w:shd w:val="clear" w:color="auto" w:fill="FFFFFF"/>
              </w:rPr>
              <w:t>S_WG</w:t>
            </w:r>
          </w:p>
        </w:tc>
      </w:tr>
      <w:tr w:rsidR="00A63F1C" w:rsidRPr="00E117F1" w:rsidTr="00E117F1">
        <w:trPr>
          <w:jc w:val="center"/>
        </w:trPr>
        <w:tc>
          <w:tcPr>
            <w:tcW w:w="1103" w:type="dxa"/>
            <w:vAlign w:val="center"/>
          </w:tcPr>
          <w:p w:rsidR="00A63F1C" w:rsidRPr="00E117F1" w:rsidRDefault="00A63F1C" w:rsidP="00E05955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E117F1">
              <w:lastRenderedPageBreak/>
              <w:t>W03</w:t>
            </w:r>
          </w:p>
        </w:tc>
        <w:tc>
          <w:tcPr>
            <w:tcW w:w="5955" w:type="dxa"/>
          </w:tcPr>
          <w:p w:rsidR="00A63F1C" w:rsidRPr="00E117F1" w:rsidRDefault="00A63F1C" w:rsidP="00CC32F0">
            <w:r w:rsidRPr="00E117F1">
              <w:t>Zna podstawy prawa w tym prawo ochrony zdrowia</w:t>
            </w:r>
          </w:p>
          <w:p w:rsidR="00A63F1C" w:rsidRPr="00E117F1" w:rsidRDefault="00A63F1C" w:rsidP="00CC32F0">
            <w:r w:rsidRPr="00E117F1">
              <w:t>Ma podstawową, uporządkowaną wiedzę na temat odpowiedzialności cywilnej w ochronie zdrowia</w:t>
            </w:r>
          </w:p>
          <w:p w:rsidR="00A63F1C" w:rsidRPr="00E117F1" w:rsidRDefault="00A63F1C" w:rsidP="00CC32F0">
            <w:r w:rsidRPr="00E117F1">
              <w:t>Zna prawa pacjenta</w:t>
            </w:r>
          </w:p>
          <w:p w:rsidR="00A63F1C" w:rsidRPr="00E117F1" w:rsidRDefault="00A63F1C" w:rsidP="00CC32F0">
            <w:r w:rsidRPr="00E117F1">
              <w:t>Ma elementarną, uporządkowaną wiedzę na temat prawa pracy w ochronie zdrowia</w:t>
            </w:r>
          </w:p>
          <w:p w:rsidR="00A63F1C" w:rsidRPr="00E117F1" w:rsidRDefault="00A63F1C" w:rsidP="00CC32F0">
            <w:r w:rsidRPr="00E117F1">
              <w:t>Zna podstawy prawa karnego w ochronie zdrowia</w:t>
            </w:r>
          </w:p>
          <w:p w:rsidR="00A63F1C" w:rsidRPr="00E117F1" w:rsidRDefault="00A63F1C" w:rsidP="00CC32F0">
            <w:r w:rsidRPr="00E117F1">
              <w:t>Zna zasady ochrony danych osobowych</w:t>
            </w:r>
          </w:p>
          <w:p w:rsidR="00A63F1C" w:rsidRPr="00E117F1" w:rsidRDefault="00A63F1C" w:rsidP="00CC32F0">
            <w:r w:rsidRPr="00E117F1">
              <w:t>Ma podstawową wiedzę na temat zamówień publicznych w ochronie zdrowia</w:t>
            </w:r>
          </w:p>
          <w:p w:rsidR="00A63F1C" w:rsidRPr="00E117F1" w:rsidRDefault="00A63F1C" w:rsidP="003231EB">
            <w:r w:rsidRPr="00E117F1">
              <w:t>Zna ogólne uwarunkowania formalno-prawne prowadzenia i zakładania działalności gospodarczej w zakresie ochronie zdrowia</w:t>
            </w:r>
          </w:p>
          <w:p w:rsidR="00A63F1C" w:rsidRPr="00E117F1" w:rsidRDefault="00A63F1C" w:rsidP="003231EB">
            <w:r w:rsidRPr="00E117F1">
              <w:t>Ma podstawową wiedzę na temat ubezpieczeń społecznych i zdrowotnych</w:t>
            </w:r>
          </w:p>
          <w:p w:rsidR="00A63F1C" w:rsidRPr="00E117F1" w:rsidRDefault="00A63F1C" w:rsidP="003231EB">
            <w:r w:rsidRPr="00E117F1">
              <w:t>Zna ogólne uwarunkowania formalno-prawne zakładania i prowadzenia spółek prawa handlowego w ochronie zdrowia</w:t>
            </w:r>
          </w:p>
          <w:p w:rsidR="00A63F1C" w:rsidRPr="00E117F1" w:rsidRDefault="00A63F1C" w:rsidP="00165885"/>
        </w:tc>
        <w:tc>
          <w:tcPr>
            <w:tcW w:w="2693" w:type="dxa"/>
          </w:tcPr>
          <w:p w:rsidR="00A63F1C" w:rsidRPr="00E117F1" w:rsidRDefault="00A63F1C" w:rsidP="00B13271"/>
          <w:p w:rsidR="00F6197B" w:rsidRPr="00E117F1" w:rsidRDefault="00F6197B" w:rsidP="00B13271"/>
          <w:p w:rsidR="00F6197B" w:rsidRPr="00E117F1" w:rsidRDefault="00AC0F0F" w:rsidP="00B13271">
            <w:r w:rsidRPr="00E117F1">
              <w:rPr>
                <w:color w:val="333333"/>
                <w:shd w:val="clear" w:color="auto" w:fill="FFFFFF"/>
              </w:rPr>
              <w:t>P6</w:t>
            </w:r>
            <w:r w:rsidR="00F6197B" w:rsidRPr="00E117F1">
              <w:rPr>
                <w:color w:val="333333"/>
                <w:shd w:val="clear" w:color="auto" w:fill="FFFFFF"/>
              </w:rPr>
              <w:t>S_WG</w:t>
            </w:r>
          </w:p>
        </w:tc>
      </w:tr>
      <w:tr w:rsidR="00A63F1C" w:rsidRPr="00E117F1" w:rsidTr="00E117F1">
        <w:trPr>
          <w:jc w:val="center"/>
        </w:trPr>
        <w:tc>
          <w:tcPr>
            <w:tcW w:w="1103" w:type="dxa"/>
            <w:vAlign w:val="center"/>
          </w:tcPr>
          <w:p w:rsidR="00A63F1C" w:rsidRPr="00E117F1" w:rsidRDefault="00A63F1C" w:rsidP="002B2F1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E117F1">
              <w:t>W04</w:t>
            </w:r>
          </w:p>
        </w:tc>
        <w:tc>
          <w:tcPr>
            <w:tcW w:w="5955" w:type="dxa"/>
          </w:tcPr>
          <w:p w:rsidR="00A63F1C" w:rsidRPr="00E117F1" w:rsidRDefault="00A63F1C" w:rsidP="00CC32F0">
            <w:r w:rsidRPr="00E117F1">
              <w:t>Zna podstawowe teorie zarządzania w ochronie zdrowia</w:t>
            </w:r>
          </w:p>
          <w:p w:rsidR="00A63F1C" w:rsidRPr="00E117F1" w:rsidRDefault="00A63F1C" w:rsidP="00CC32F0">
            <w:r w:rsidRPr="00E117F1">
              <w:t xml:space="preserve">Ma podstawową wiedzę na temat prawa zarządzania projektami oraz zna zasady projektowej metody pracy  </w:t>
            </w:r>
          </w:p>
          <w:p w:rsidR="00A63F1C" w:rsidRPr="00E117F1" w:rsidRDefault="00A63F1C" w:rsidP="00CC32F0">
            <w:r w:rsidRPr="00E117F1">
              <w:t>Ma uporządkowaną wiedzę na temat zarządzania i organizacji publicznym ZOZ</w:t>
            </w:r>
          </w:p>
          <w:p w:rsidR="00A63F1C" w:rsidRPr="00E117F1" w:rsidRDefault="00A63F1C" w:rsidP="00CC32F0">
            <w:r w:rsidRPr="00E117F1">
              <w:t>Ma uporządkowaną wiedzę na temat zarządzania i organizacji prywatnym ZOZ</w:t>
            </w:r>
          </w:p>
        </w:tc>
        <w:tc>
          <w:tcPr>
            <w:tcW w:w="2693" w:type="dxa"/>
          </w:tcPr>
          <w:p w:rsidR="00F6197B" w:rsidRPr="00E117F1" w:rsidRDefault="00F6197B" w:rsidP="00B13271">
            <w:pPr>
              <w:rPr>
                <w:color w:val="333333"/>
                <w:shd w:val="clear" w:color="auto" w:fill="FFFFFF"/>
              </w:rPr>
            </w:pPr>
          </w:p>
          <w:p w:rsidR="00F6197B" w:rsidRPr="00E117F1" w:rsidRDefault="00F6197B" w:rsidP="00B13271">
            <w:pPr>
              <w:rPr>
                <w:color w:val="333333"/>
                <w:shd w:val="clear" w:color="auto" w:fill="FFFFFF"/>
              </w:rPr>
            </w:pPr>
          </w:p>
          <w:p w:rsidR="00A63F1C" w:rsidRPr="00E117F1" w:rsidRDefault="00AC0F0F" w:rsidP="00B13271">
            <w:r w:rsidRPr="00E117F1">
              <w:rPr>
                <w:color w:val="333333"/>
                <w:shd w:val="clear" w:color="auto" w:fill="FFFFFF"/>
              </w:rPr>
              <w:t>P6</w:t>
            </w:r>
            <w:r w:rsidR="00F6197B" w:rsidRPr="00E117F1">
              <w:rPr>
                <w:color w:val="333333"/>
                <w:shd w:val="clear" w:color="auto" w:fill="FFFFFF"/>
              </w:rPr>
              <w:t>S_WG</w:t>
            </w:r>
          </w:p>
        </w:tc>
      </w:tr>
      <w:tr w:rsidR="00A63F1C" w:rsidRPr="00E117F1" w:rsidTr="00E117F1">
        <w:trPr>
          <w:jc w:val="center"/>
        </w:trPr>
        <w:tc>
          <w:tcPr>
            <w:tcW w:w="1103" w:type="dxa"/>
            <w:vAlign w:val="center"/>
          </w:tcPr>
          <w:p w:rsidR="00A63F1C" w:rsidRPr="00E117F1" w:rsidRDefault="00A63F1C" w:rsidP="002B2F1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E117F1">
              <w:t>W05</w:t>
            </w:r>
          </w:p>
        </w:tc>
        <w:tc>
          <w:tcPr>
            <w:tcW w:w="5955" w:type="dxa"/>
          </w:tcPr>
          <w:p w:rsidR="00A63F1C" w:rsidRPr="00E117F1" w:rsidRDefault="00A63F1C" w:rsidP="00CC32F0">
            <w:r w:rsidRPr="00E117F1">
              <w:t>Ma uporządkowaną wiedzę na temat organizacji i funkcjonowania ochrony zdrowia w Polsce i na świecie</w:t>
            </w:r>
          </w:p>
          <w:p w:rsidR="00A63F1C" w:rsidRPr="00E117F1" w:rsidRDefault="00A63F1C" w:rsidP="00CC32F0">
            <w:r w:rsidRPr="00E117F1">
              <w:t>Ma uporządkowaną wiedzę na temat procesu przekształcania ZOZ w spółki prawa handlowego</w:t>
            </w:r>
          </w:p>
          <w:p w:rsidR="00A63F1C" w:rsidRPr="00E117F1" w:rsidRDefault="00A63F1C" w:rsidP="003231EB">
            <w:pPr>
              <w:jc w:val="both"/>
            </w:pPr>
            <w:r w:rsidRPr="00E117F1">
              <w:t>Zna wymagania i zasady kontroli sanitarno-</w:t>
            </w:r>
            <w:r w:rsidRPr="00E117F1">
              <w:lastRenderedPageBreak/>
              <w:t xml:space="preserve">epidemiologicznej w ZOZ </w:t>
            </w:r>
          </w:p>
          <w:p w:rsidR="00A63F1C" w:rsidRPr="00E117F1" w:rsidRDefault="00A63F1C" w:rsidP="003231EB">
            <w:pPr>
              <w:jc w:val="both"/>
            </w:pPr>
            <w:r w:rsidRPr="00E117F1">
              <w:t>Zna zasady prowadzenia elektronicznej dokumentacji medycznej</w:t>
            </w:r>
          </w:p>
          <w:p w:rsidR="00A63F1C" w:rsidRPr="00E117F1" w:rsidRDefault="00A63F1C" w:rsidP="003231EB">
            <w:r w:rsidRPr="00E117F1">
              <w:t>Ma elementarną wiedzę na temat projektów medycznych i zna zasady tworzenia projektów badawczych w ochronie zdrowia</w:t>
            </w:r>
          </w:p>
        </w:tc>
        <w:tc>
          <w:tcPr>
            <w:tcW w:w="2693" w:type="dxa"/>
          </w:tcPr>
          <w:p w:rsidR="00A63F1C" w:rsidRPr="00E117F1" w:rsidRDefault="00A63F1C" w:rsidP="00B13271"/>
          <w:p w:rsidR="00F6197B" w:rsidRPr="00E117F1" w:rsidRDefault="00F6197B" w:rsidP="00B13271"/>
          <w:p w:rsidR="00F6197B" w:rsidRPr="00E117F1" w:rsidRDefault="00F6197B" w:rsidP="00B13271"/>
          <w:p w:rsidR="00F6197B" w:rsidRPr="00E117F1" w:rsidRDefault="00AC0F0F" w:rsidP="00B13271">
            <w:r w:rsidRPr="00E117F1">
              <w:rPr>
                <w:color w:val="333333"/>
                <w:shd w:val="clear" w:color="auto" w:fill="FFFFFF"/>
              </w:rPr>
              <w:t>P6</w:t>
            </w:r>
            <w:r w:rsidR="00F6197B" w:rsidRPr="00E117F1">
              <w:rPr>
                <w:color w:val="333333"/>
                <w:shd w:val="clear" w:color="auto" w:fill="FFFFFF"/>
              </w:rPr>
              <w:t>S_WG</w:t>
            </w:r>
          </w:p>
        </w:tc>
      </w:tr>
      <w:tr w:rsidR="00A63F1C" w:rsidRPr="00E117F1" w:rsidTr="00E117F1">
        <w:trPr>
          <w:jc w:val="center"/>
        </w:trPr>
        <w:tc>
          <w:tcPr>
            <w:tcW w:w="1103" w:type="dxa"/>
            <w:vAlign w:val="center"/>
          </w:tcPr>
          <w:p w:rsidR="00A63F1C" w:rsidRPr="00E117F1" w:rsidRDefault="00A63F1C" w:rsidP="002B2F1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E117F1">
              <w:lastRenderedPageBreak/>
              <w:t>W06</w:t>
            </w:r>
          </w:p>
        </w:tc>
        <w:tc>
          <w:tcPr>
            <w:tcW w:w="5955" w:type="dxa"/>
          </w:tcPr>
          <w:p w:rsidR="00A63F1C" w:rsidRPr="00E117F1" w:rsidRDefault="00A63F1C" w:rsidP="003231EB">
            <w:pPr>
              <w:jc w:val="both"/>
            </w:pPr>
            <w:r w:rsidRPr="00E117F1">
              <w:t>Zna podstawowe elementy marketingu w ochronie zdrowia</w:t>
            </w:r>
          </w:p>
        </w:tc>
        <w:tc>
          <w:tcPr>
            <w:tcW w:w="2693" w:type="dxa"/>
          </w:tcPr>
          <w:p w:rsidR="00A63F1C" w:rsidRPr="00E117F1" w:rsidRDefault="00AC0F0F" w:rsidP="00B13271">
            <w:r w:rsidRPr="00E117F1">
              <w:rPr>
                <w:color w:val="333333"/>
                <w:shd w:val="clear" w:color="auto" w:fill="FFFFFF"/>
              </w:rPr>
              <w:t>P6</w:t>
            </w:r>
            <w:r w:rsidR="00F6197B" w:rsidRPr="00E117F1">
              <w:rPr>
                <w:color w:val="333333"/>
                <w:shd w:val="clear" w:color="auto" w:fill="FFFFFF"/>
              </w:rPr>
              <w:t>S_WG</w:t>
            </w:r>
          </w:p>
        </w:tc>
      </w:tr>
      <w:tr w:rsidR="00A63F1C" w:rsidRPr="00E117F1" w:rsidTr="00E117F1">
        <w:trPr>
          <w:jc w:val="center"/>
        </w:trPr>
        <w:tc>
          <w:tcPr>
            <w:tcW w:w="1103" w:type="dxa"/>
            <w:vAlign w:val="center"/>
          </w:tcPr>
          <w:p w:rsidR="00A63F1C" w:rsidRPr="00E117F1" w:rsidRDefault="00A63F1C" w:rsidP="002B2F1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E117F1">
              <w:t>W07</w:t>
            </w:r>
          </w:p>
        </w:tc>
        <w:tc>
          <w:tcPr>
            <w:tcW w:w="5955" w:type="dxa"/>
          </w:tcPr>
          <w:p w:rsidR="00A63F1C" w:rsidRPr="00E117F1" w:rsidRDefault="00A63F1C" w:rsidP="003231EB">
            <w:r w:rsidRPr="00E117F1">
              <w:t xml:space="preserve">Zna możliwości funduszy unijnych w ochronie zdrowia oraz ma podstawową wiedzę na temat </w:t>
            </w:r>
            <w:r w:rsidR="00F6197B" w:rsidRPr="00E117F1">
              <w:t>ich pozyskiwania</w:t>
            </w:r>
          </w:p>
          <w:p w:rsidR="00A63F1C" w:rsidRPr="00E117F1" w:rsidRDefault="00A63F1C" w:rsidP="003231EB">
            <w:r w:rsidRPr="00E117F1">
              <w:t>Zna zasady finansowania ochrony zdrowia</w:t>
            </w:r>
          </w:p>
        </w:tc>
        <w:tc>
          <w:tcPr>
            <w:tcW w:w="2693" w:type="dxa"/>
          </w:tcPr>
          <w:p w:rsidR="00F6197B" w:rsidRPr="00E117F1" w:rsidRDefault="00F6197B" w:rsidP="00B13271">
            <w:pPr>
              <w:rPr>
                <w:color w:val="333333"/>
                <w:shd w:val="clear" w:color="auto" w:fill="FFFFFF"/>
              </w:rPr>
            </w:pPr>
          </w:p>
          <w:p w:rsidR="00A63F1C" w:rsidRPr="00E117F1" w:rsidRDefault="00AC0F0F" w:rsidP="00B13271">
            <w:r w:rsidRPr="00E117F1">
              <w:rPr>
                <w:color w:val="333333"/>
                <w:shd w:val="clear" w:color="auto" w:fill="FFFFFF"/>
              </w:rPr>
              <w:t>P6</w:t>
            </w:r>
            <w:r w:rsidR="00F6197B" w:rsidRPr="00E117F1">
              <w:rPr>
                <w:color w:val="333333"/>
                <w:shd w:val="clear" w:color="auto" w:fill="FFFFFF"/>
              </w:rPr>
              <w:t>S_WG</w:t>
            </w:r>
          </w:p>
        </w:tc>
      </w:tr>
      <w:tr w:rsidR="00A63F1C" w:rsidRPr="00E117F1" w:rsidTr="00E117F1">
        <w:trPr>
          <w:jc w:val="center"/>
        </w:trPr>
        <w:tc>
          <w:tcPr>
            <w:tcW w:w="1103" w:type="dxa"/>
            <w:tcBorders>
              <w:right w:val="nil"/>
            </w:tcBorders>
            <w:vAlign w:val="center"/>
          </w:tcPr>
          <w:p w:rsidR="00A63F1C" w:rsidRPr="00E117F1" w:rsidRDefault="00A63F1C" w:rsidP="00D75540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955" w:type="dxa"/>
            <w:tcBorders>
              <w:left w:val="nil"/>
              <w:right w:val="nil"/>
            </w:tcBorders>
            <w:vAlign w:val="center"/>
          </w:tcPr>
          <w:p w:rsidR="00A63F1C" w:rsidRPr="00E117F1" w:rsidRDefault="00A63F1C" w:rsidP="00D75540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</w:p>
          <w:p w:rsidR="00A63F1C" w:rsidRPr="00E117F1" w:rsidRDefault="00A63F1C" w:rsidP="00D75540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E117F1">
              <w:rPr>
                <w:b/>
              </w:rPr>
              <w:t>UMIEJĘTNOŚCI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63F1C" w:rsidRPr="00E117F1" w:rsidRDefault="00A63F1C" w:rsidP="00B13271">
            <w:pPr>
              <w:tabs>
                <w:tab w:val="left" w:pos="5670"/>
              </w:tabs>
              <w:spacing w:after="120" w:line="240" w:lineRule="auto"/>
              <w:rPr>
                <w:b/>
              </w:rPr>
            </w:pPr>
          </w:p>
        </w:tc>
      </w:tr>
      <w:tr w:rsidR="00A63F1C" w:rsidRPr="00E117F1" w:rsidTr="00E117F1">
        <w:trPr>
          <w:jc w:val="center"/>
        </w:trPr>
        <w:tc>
          <w:tcPr>
            <w:tcW w:w="1103" w:type="dxa"/>
            <w:vAlign w:val="center"/>
          </w:tcPr>
          <w:p w:rsidR="00A63F1C" w:rsidRPr="00E117F1" w:rsidRDefault="00A63F1C" w:rsidP="00D755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E117F1">
              <w:t>U01</w:t>
            </w:r>
          </w:p>
        </w:tc>
        <w:tc>
          <w:tcPr>
            <w:tcW w:w="5955" w:type="dxa"/>
          </w:tcPr>
          <w:p w:rsidR="00A63F1C" w:rsidRPr="00E117F1" w:rsidRDefault="00A63F1C" w:rsidP="00974F4A">
            <w:r w:rsidRPr="00E117F1">
              <w:t>Potrafi posługiwać się podstawowymi pojęciami w zakresie szeroko pojętej ochrony zdrowia, umie porównać system ochrony zdrowia w Polsce i na świecie, potrafi ocenić przydatność partnerstwa publiczno-prywatnego w ochronie zdrowia</w:t>
            </w:r>
          </w:p>
        </w:tc>
        <w:tc>
          <w:tcPr>
            <w:tcW w:w="2693" w:type="dxa"/>
          </w:tcPr>
          <w:p w:rsidR="00A63F1C" w:rsidRPr="00E117F1" w:rsidRDefault="00A63F1C" w:rsidP="00B13271"/>
          <w:p w:rsidR="00F6197B" w:rsidRPr="00E117F1" w:rsidRDefault="00AC0F0F" w:rsidP="00B13271">
            <w:r w:rsidRPr="00E117F1">
              <w:rPr>
                <w:color w:val="333333"/>
                <w:shd w:val="clear" w:color="auto" w:fill="FFFFFF"/>
              </w:rPr>
              <w:t>P6</w:t>
            </w:r>
            <w:r w:rsidR="00F6197B" w:rsidRPr="00E117F1">
              <w:rPr>
                <w:color w:val="333333"/>
                <w:shd w:val="clear" w:color="auto" w:fill="FFFFFF"/>
              </w:rPr>
              <w:t>S_UW</w:t>
            </w:r>
          </w:p>
        </w:tc>
      </w:tr>
      <w:tr w:rsidR="00A63F1C" w:rsidRPr="00E117F1" w:rsidTr="00E117F1">
        <w:trPr>
          <w:jc w:val="center"/>
        </w:trPr>
        <w:tc>
          <w:tcPr>
            <w:tcW w:w="1103" w:type="dxa"/>
            <w:vAlign w:val="center"/>
          </w:tcPr>
          <w:p w:rsidR="00A63F1C" w:rsidRPr="00E117F1" w:rsidRDefault="00A63F1C" w:rsidP="00D755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E117F1">
              <w:t>U02</w:t>
            </w:r>
          </w:p>
        </w:tc>
        <w:tc>
          <w:tcPr>
            <w:tcW w:w="5955" w:type="dxa"/>
          </w:tcPr>
          <w:p w:rsidR="00A63F1C" w:rsidRPr="00E117F1" w:rsidRDefault="00A63F1C" w:rsidP="00DA72A9">
            <w:r w:rsidRPr="00E117F1">
              <w:t>Ma rozwinięte umiejętności w zakresie komunikacji interpersonalnej, psychologii i public relations w ochronie zdrowia, potrafi używać języka specjalistycznego w zakresie promocji i ochrony zdrowia, potrafi pracować w zespole.</w:t>
            </w:r>
          </w:p>
        </w:tc>
        <w:tc>
          <w:tcPr>
            <w:tcW w:w="2693" w:type="dxa"/>
          </w:tcPr>
          <w:p w:rsidR="00A63F1C" w:rsidRPr="00E117F1" w:rsidRDefault="00A63F1C" w:rsidP="00B13271"/>
          <w:p w:rsidR="00F6197B" w:rsidRPr="00E117F1" w:rsidRDefault="00AC0F0F" w:rsidP="00B13271">
            <w:r w:rsidRPr="00E117F1">
              <w:rPr>
                <w:color w:val="333333"/>
                <w:shd w:val="clear" w:color="auto" w:fill="FFFFFF"/>
              </w:rPr>
              <w:t>P6</w:t>
            </w:r>
            <w:r w:rsidR="00F6197B" w:rsidRPr="00E117F1">
              <w:rPr>
                <w:color w:val="333333"/>
                <w:shd w:val="clear" w:color="auto" w:fill="FFFFFF"/>
              </w:rPr>
              <w:t>S_UW</w:t>
            </w:r>
          </w:p>
        </w:tc>
      </w:tr>
      <w:tr w:rsidR="00A63F1C" w:rsidRPr="00E117F1" w:rsidTr="00E117F1">
        <w:trPr>
          <w:jc w:val="center"/>
        </w:trPr>
        <w:tc>
          <w:tcPr>
            <w:tcW w:w="1103" w:type="dxa"/>
            <w:vAlign w:val="center"/>
          </w:tcPr>
          <w:p w:rsidR="00A63F1C" w:rsidRPr="00E117F1" w:rsidRDefault="00A63F1C" w:rsidP="00D75540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E117F1">
              <w:t>U03</w:t>
            </w:r>
          </w:p>
        </w:tc>
        <w:tc>
          <w:tcPr>
            <w:tcW w:w="5955" w:type="dxa"/>
          </w:tcPr>
          <w:p w:rsidR="00A63F1C" w:rsidRPr="00E117F1" w:rsidRDefault="00A63F1C" w:rsidP="002359B7">
            <w:r w:rsidRPr="00E117F1">
              <w:t>Potrafi sprawnie posługiwać się wybranymi zagadnieniami prawnymi w ochronie zdrowia oraz potrafi prawidłowo interpretować i oceniać zjawiska i procesy związane z prawnymi i pozaprawnymi elementami ochrony zdrowia</w:t>
            </w:r>
          </w:p>
          <w:p w:rsidR="00A63F1C" w:rsidRPr="00E117F1" w:rsidRDefault="00A63F1C" w:rsidP="002359B7">
            <w:r w:rsidRPr="00E117F1">
              <w:t>Wykorzystuje poznane narzędzia systemu prawnego w zakresie wykonywanego zawodu,  prawidłowo analizując dylematy natury prawnej i pozaprawnej</w:t>
            </w:r>
          </w:p>
          <w:p w:rsidR="00A63F1C" w:rsidRPr="00E117F1" w:rsidRDefault="00A63F1C" w:rsidP="002359B7">
            <w:r w:rsidRPr="00E117F1">
              <w:t>W oparciu o uzyskaną wiedzę teoretyczną, posiada umiejętność analizy problemów i proponowania konkretnych rozwiązań, m. in. związanych z prowadzeniem działalności gospodarczej, zakładaniem spółek prawa handlowego, prowadzeniem dokumentacji medycznej i innych formalności.</w:t>
            </w:r>
          </w:p>
        </w:tc>
        <w:tc>
          <w:tcPr>
            <w:tcW w:w="2693" w:type="dxa"/>
          </w:tcPr>
          <w:p w:rsidR="00A63F1C" w:rsidRPr="00E117F1" w:rsidRDefault="00A63F1C" w:rsidP="00B13271"/>
          <w:p w:rsidR="00F6197B" w:rsidRPr="00E117F1" w:rsidRDefault="00F6197B" w:rsidP="00B13271"/>
          <w:p w:rsidR="00F6197B" w:rsidRPr="00E117F1" w:rsidRDefault="00F6197B" w:rsidP="00B13271"/>
          <w:p w:rsidR="00F6197B" w:rsidRPr="00E117F1" w:rsidRDefault="00AC0F0F" w:rsidP="00B13271">
            <w:r w:rsidRPr="00E117F1">
              <w:rPr>
                <w:color w:val="333333"/>
                <w:shd w:val="clear" w:color="auto" w:fill="FFFFFF"/>
              </w:rPr>
              <w:t>P6</w:t>
            </w:r>
            <w:r w:rsidR="00F6197B" w:rsidRPr="00E117F1">
              <w:rPr>
                <w:color w:val="333333"/>
                <w:shd w:val="clear" w:color="auto" w:fill="FFFFFF"/>
              </w:rPr>
              <w:t>S_UW</w:t>
            </w:r>
          </w:p>
        </w:tc>
      </w:tr>
      <w:tr w:rsidR="00A63F1C" w:rsidRPr="00E117F1" w:rsidTr="00E117F1">
        <w:trPr>
          <w:jc w:val="center"/>
        </w:trPr>
        <w:tc>
          <w:tcPr>
            <w:tcW w:w="1103" w:type="dxa"/>
            <w:vAlign w:val="center"/>
          </w:tcPr>
          <w:p w:rsidR="00A63F1C" w:rsidRPr="00E117F1" w:rsidRDefault="00A63F1C" w:rsidP="00DA72A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E117F1">
              <w:t>U04</w:t>
            </w:r>
          </w:p>
        </w:tc>
        <w:tc>
          <w:tcPr>
            <w:tcW w:w="5955" w:type="dxa"/>
          </w:tcPr>
          <w:p w:rsidR="00A63F1C" w:rsidRPr="00E117F1" w:rsidRDefault="00A63F1C" w:rsidP="004F5F6C">
            <w:r w:rsidRPr="00E117F1">
              <w:t xml:space="preserve">Ma rozwinięte umiejętności w zakresie zarządzania w ochronie zdrowia w szczególności zarządzanie zarówno </w:t>
            </w:r>
            <w:r w:rsidRPr="00E117F1">
              <w:lastRenderedPageBreak/>
              <w:t>publicznym jak i prywatnym ZOZ. Potrafi wykorzystywać wiedzę na temat zarządzania projektami.</w:t>
            </w:r>
          </w:p>
        </w:tc>
        <w:tc>
          <w:tcPr>
            <w:tcW w:w="2693" w:type="dxa"/>
          </w:tcPr>
          <w:p w:rsidR="00A63F1C" w:rsidRPr="00E117F1" w:rsidRDefault="00A63F1C" w:rsidP="00B13271"/>
          <w:p w:rsidR="00F6197B" w:rsidRPr="00E117F1" w:rsidRDefault="00AC0F0F" w:rsidP="00B13271">
            <w:r w:rsidRPr="00E117F1">
              <w:rPr>
                <w:color w:val="333333"/>
                <w:shd w:val="clear" w:color="auto" w:fill="FFFFFF"/>
              </w:rPr>
              <w:lastRenderedPageBreak/>
              <w:t>P6</w:t>
            </w:r>
            <w:r w:rsidR="00F6197B" w:rsidRPr="00E117F1">
              <w:rPr>
                <w:color w:val="333333"/>
                <w:shd w:val="clear" w:color="auto" w:fill="FFFFFF"/>
              </w:rPr>
              <w:t>S_UW</w:t>
            </w:r>
          </w:p>
        </w:tc>
      </w:tr>
      <w:tr w:rsidR="00A63F1C" w:rsidRPr="00E117F1" w:rsidTr="00E117F1">
        <w:trPr>
          <w:jc w:val="center"/>
        </w:trPr>
        <w:tc>
          <w:tcPr>
            <w:tcW w:w="1103" w:type="dxa"/>
            <w:vAlign w:val="center"/>
          </w:tcPr>
          <w:p w:rsidR="00A63F1C" w:rsidRPr="00E117F1" w:rsidRDefault="00A63F1C" w:rsidP="00DA72A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E117F1">
              <w:lastRenderedPageBreak/>
              <w:t>U05</w:t>
            </w:r>
          </w:p>
        </w:tc>
        <w:tc>
          <w:tcPr>
            <w:tcW w:w="5955" w:type="dxa"/>
          </w:tcPr>
          <w:p w:rsidR="00A63F1C" w:rsidRPr="00E117F1" w:rsidRDefault="00A63F1C" w:rsidP="000621B5">
            <w:r w:rsidRPr="00E117F1">
              <w:t xml:space="preserve">Potrafi wykorzystywać podstawową wiedzę na temat organizacji i funkcjonowania ochrony zdrowia </w:t>
            </w:r>
          </w:p>
        </w:tc>
        <w:tc>
          <w:tcPr>
            <w:tcW w:w="2693" w:type="dxa"/>
          </w:tcPr>
          <w:p w:rsidR="00A63F1C" w:rsidRPr="00E117F1" w:rsidRDefault="00AC0F0F" w:rsidP="00B13271">
            <w:r w:rsidRPr="00E117F1">
              <w:rPr>
                <w:color w:val="333333"/>
                <w:shd w:val="clear" w:color="auto" w:fill="FFFFFF"/>
              </w:rPr>
              <w:t>P6</w:t>
            </w:r>
            <w:r w:rsidR="00F6197B" w:rsidRPr="00E117F1">
              <w:rPr>
                <w:color w:val="333333"/>
                <w:shd w:val="clear" w:color="auto" w:fill="FFFFFF"/>
              </w:rPr>
              <w:t>S_UW</w:t>
            </w:r>
          </w:p>
        </w:tc>
      </w:tr>
      <w:tr w:rsidR="00A63F1C" w:rsidRPr="00E117F1" w:rsidTr="00E117F1">
        <w:trPr>
          <w:jc w:val="center"/>
        </w:trPr>
        <w:tc>
          <w:tcPr>
            <w:tcW w:w="1103" w:type="dxa"/>
            <w:vAlign w:val="center"/>
          </w:tcPr>
          <w:p w:rsidR="00A63F1C" w:rsidRPr="00E117F1" w:rsidRDefault="00A63F1C" w:rsidP="00DA72A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E117F1">
              <w:t>U06</w:t>
            </w:r>
          </w:p>
        </w:tc>
        <w:tc>
          <w:tcPr>
            <w:tcW w:w="5955" w:type="dxa"/>
          </w:tcPr>
          <w:p w:rsidR="00A63F1C" w:rsidRPr="00E117F1" w:rsidRDefault="00A63F1C" w:rsidP="00DA72A9">
            <w:r w:rsidRPr="00E117F1">
              <w:t xml:space="preserve">Posiada elementarne umiejętności wykorzystania marketingu i public relations i potrafi je wykorzystać w praktyce </w:t>
            </w:r>
          </w:p>
        </w:tc>
        <w:tc>
          <w:tcPr>
            <w:tcW w:w="2693" w:type="dxa"/>
          </w:tcPr>
          <w:p w:rsidR="00A63F1C" w:rsidRPr="00E117F1" w:rsidRDefault="00AC0F0F" w:rsidP="00B13271">
            <w:r w:rsidRPr="00E117F1">
              <w:rPr>
                <w:color w:val="333333"/>
                <w:shd w:val="clear" w:color="auto" w:fill="FFFFFF"/>
              </w:rPr>
              <w:t>P6</w:t>
            </w:r>
            <w:r w:rsidR="00F6197B" w:rsidRPr="00E117F1">
              <w:rPr>
                <w:color w:val="333333"/>
                <w:shd w:val="clear" w:color="auto" w:fill="FFFFFF"/>
              </w:rPr>
              <w:t>S_UW</w:t>
            </w:r>
          </w:p>
        </w:tc>
      </w:tr>
      <w:tr w:rsidR="00A63F1C" w:rsidRPr="00E117F1" w:rsidTr="00E117F1">
        <w:trPr>
          <w:jc w:val="center"/>
        </w:trPr>
        <w:tc>
          <w:tcPr>
            <w:tcW w:w="1103" w:type="dxa"/>
            <w:vAlign w:val="center"/>
          </w:tcPr>
          <w:p w:rsidR="00A63F1C" w:rsidRPr="00E117F1" w:rsidRDefault="00A63F1C" w:rsidP="00DA72A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E117F1">
              <w:t>U07</w:t>
            </w:r>
          </w:p>
        </w:tc>
        <w:tc>
          <w:tcPr>
            <w:tcW w:w="5955" w:type="dxa"/>
          </w:tcPr>
          <w:p w:rsidR="00A63F1C" w:rsidRPr="00E117F1" w:rsidRDefault="00A63F1C" w:rsidP="00AA68B8">
            <w:r w:rsidRPr="00E117F1">
              <w:t>Posiada umiejętność w zakresie przygotowywania projektów medycznych, wniosków aplikacyjnych w celu pozyskiwania środków zewnętrznych finansujących ochronę zdrowia.</w:t>
            </w:r>
          </w:p>
        </w:tc>
        <w:tc>
          <w:tcPr>
            <w:tcW w:w="2693" w:type="dxa"/>
          </w:tcPr>
          <w:p w:rsidR="00A63F1C" w:rsidRPr="00E117F1" w:rsidRDefault="00AC0F0F" w:rsidP="00B13271">
            <w:r w:rsidRPr="00E117F1">
              <w:rPr>
                <w:color w:val="333333"/>
                <w:shd w:val="clear" w:color="auto" w:fill="FFFFFF"/>
              </w:rPr>
              <w:t>P6</w:t>
            </w:r>
            <w:r w:rsidR="00F6197B" w:rsidRPr="00E117F1">
              <w:rPr>
                <w:color w:val="333333"/>
                <w:shd w:val="clear" w:color="auto" w:fill="FFFFFF"/>
              </w:rPr>
              <w:t>S_UW</w:t>
            </w:r>
          </w:p>
        </w:tc>
      </w:tr>
      <w:tr w:rsidR="00A63F1C" w:rsidRPr="00E117F1" w:rsidTr="00E117F1">
        <w:trPr>
          <w:jc w:val="center"/>
        </w:trPr>
        <w:tc>
          <w:tcPr>
            <w:tcW w:w="1103" w:type="dxa"/>
            <w:vAlign w:val="center"/>
          </w:tcPr>
          <w:p w:rsidR="00A63F1C" w:rsidRPr="00E117F1" w:rsidRDefault="00A63F1C" w:rsidP="00DA72A9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955" w:type="dxa"/>
          </w:tcPr>
          <w:p w:rsidR="00A63F1C" w:rsidRPr="00E117F1" w:rsidRDefault="00A63F1C" w:rsidP="00AA68B8">
            <w:pPr>
              <w:rPr>
                <w:b/>
              </w:rPr>
            </w:pPr>
            <w:r w:rsidRPr="00E117F1">
              <w:rPr>
                <w:b/>
              </w:rPr>
              <w:t>KOMPETENCJE</w:t>
            </w:r>
          </w:p>
        </w:tc>
        <w:tc>
          <w:tcPr>
            <w:tcW w:w="2693" w:type="dxa"/>
          </w:tcPr>
          <w:p w:rsidR="00A63F1C" w:rsidRPr="00E117F1" w:rsidRDefault="00A63F1C" w:rsidP="00B13271">
            <w:pPr>
              <w:rPr>
                <w:b/>
              </w:rPr>
            </w:pPr>
          </w:p>
        </w:tc>
      </w:tr>
      <w:tr w:rsidR="00A63F1C" w:rsidRPr="00E117F1" w:rsidTr="00E117F1">
        <w:trPr>
          <w:jc w:val="center"/>
        </w:trPr>
        <w:tc>
          <w:tcPr>
            <w:tcW w:w="1103" w:type="dxa"/>
            <w:vAlign w:val="center"/>
          </w:tcPr>
          <w:p w:rsidR="00A63F1C" w:rsidRPr="00E117F1" w:rsidRDefault="00A63F1C" w:rsidP="00DA72A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E117F1">
              <w:t>K01</w:t>
            </w:r>
          </w:p>
        </w:tc>
        <w:tc>
          <w:tcPr>
            <w:tcW w:w="5955" w:type="dxa"/>
            <w:vAlign w:val="center"/>
          </w:tcPr>
          <w:p w:rsidR="00A63F1C" w:rsidRPr="00E117F1" w:rsidRDefault="00A63F1C" w:rsidP="00DA72A9">
            <w:pPr>
              <w:tabs>
                <w:tab w:val="left" w:pos="5670"/>
              </w:tabs>
              <w:spacing w:after="120" w:line="240" w:lineRule="auto"/>
              <w:jc w:val="both"/>
            </w:pPr>
            <w:r w:rsidRPr="00E117F1">
              <w:t>Ma świadomość poziomu swojej wiedzy i umiejętności, rozumie potrzebę ciągłego dokształcania się i rozwoju osobistego</w:t>
            </w:r>
          </w:p>
        </w:tc>
        <w:tc>
          <w:tcPr>
            <w:tcW w:w="2693" w:type="dxa"/>
          </w:tcPr>
          <w:p w:rsidR="00A63F1C" w:rsidRPr="00E117F1" w:rsidRDefault="00AC0F0F" w:rsidP="00B13271">
            <w:pPr>
              <w:tabs>
                <w:tab w:val="left" w:pos="5670"/>
              </w:tabs>
              <w:spacing w:after="120" w:line="240" w:lineRule="auto"/>
            </w:pPr>
            <w:r w:rsidRPr="00E117F1">
              <w:rPr>
                <w:color w:val="333333"/>
                <w:shd w:val="clear" w:color="auto" w:fill="FFFFFF"/>
              </w:rPr>
              <w:t>P6</w:t>
            </w:r>
            <w:r w:rsidR="00F6197B" w:rsidRPr="00E117F1">
              <w:rPr>
                <w:color w:val="333333"/>
                <w:shd w:val="clear" w:color="auto" w:fill="FFFFFF"/>
              </w:rPr>
              <w:t>S_KK</w:t>
            </w:r>
          </w:p>
        </w:tc>
      </w:tr>
      <w:tr w:rsidR="00A63F1C" w:rsidRPr="00E117F1" w:rsidTr="00E117F1">
        <w:trPr>
          <w:jc w:val="center"/>
        </w:trPr>
        <w:tc>
          <w:tcPr>
            <w:tcW w:w="1103" w:type="dxa"/>
            <w:vAlign w:val="center"/>
          </w:tcPr>
          <w:p w:rsidR="00A63F1C" w:rsidRPr="00E117F1" w:rsidRDefault="00A63F1C" w:rsidP="00DA72A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E117F1">
              <w:t>K02</w:t>
            </w:r>
          </w:p>
        </w:tc>
        <w:tc>
          <w:tcPr>
            <w:tcW w:w="5955" w:type="dxa"/>
            <w:vAlign w:val="center"/>
          </w:tcPr>
          <w:p w:rsidR="00A63F1C" w:rsidRPr="00E117F1" w:rsidRDefault="00A63F1C" w:rsidP="00DA72A9">
            <w:pPr>
              <w:tabs>
                <w:tab w:val="left" w:pos="5670"/>
              </w:tabs>
              <w:spacing w:after="120" w:line="240" w:lineRule="auto"/>
              <w:jc w:val="both"/>
            </w:pPr>
            <w:r w:rsidRPr="00E117F1">
              <w:t>Potrafi komunikować się i rozwijać kompetencje indywidualne</w:t>
            </w:r>
          </w:p>
        </w:tc>
        <w:tc>
          <w:tcPr>
            <w:tcW w:w="2693" w:type="dxa"/>
          </w:tcPr>
          <w:p w:rsidR="00A63F1C" w:rsidRPr="00E117F1" w:rsidRDefault="00AC0F0F" w:rsidP="00B13271">
            <w:pPr>
              <w:tabs>
                <w:tab w:val="left" w:pos="5670"/>
              </w:tabs>
              <w:spacing w:after="120" w:line="240" w:lineRule="auto"/>
            </w:pPr>
            <w:r w:rsidRPr="00E117F1">
              <w:rPr>
                <w:color w:val="333333"/>
                <w:shd w:val="clear" w:color="auto" w:fill="FFFFFF"/>
              </w:rPr>
              <w:t>P6</w:t>
            </w:r>
            <w:r w:rsidR="00F6197B" w:rsidRPr="00E117F1">
              <w:rPr>
                <w:color w:val="333333"/>
                <w:shd w:val="clear" w:color="auto" w:fill="FFFFFF"/>
              </w:rPr>
              <w:t>S_KK</w:t>
            </w:r>
          </w:p>
        </w:tc>
      </w:tr>
      <w:tr w:rsidR="00A63F1C" w:rsidRPr="00E117F1" w:rsidTr="00E117F1">
        <w:trPr>
          <w:jc w:val="center"/>
        </w:trPr>
        <w:tc>
          <w:tcPr>
            <w:tcW w:w="1103" w:type="dxa"/>
            <w:vAlign w:val="center"/>
          </w:tcPr>
          <w:p w:rsidR="00A63F1C" w:rsidRPr="00E117F1" w:rsidRDefault="00A63F1C" w:rsidP="00DA72A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E117F1">
              <w:t>K03</w:t>
            </w:r>
          </w:p>
        </w:tc>
        <w:tc>
          <w:tcPr>
            <w:tcW w:w="5955" w:type="dxa"/>
            <w:vAlign w:val="center"/>
          </w:tcPr>
          <w:p w:rsidR="00A63F1C" w:rsidRPr="00E117F1" w:rsidRDefault="00A63F1C" w:rsidP="00DA72A9">
            <w:pPr>
              <w:tabs>
                <w:tab w:val="left" w:pos="5670"/>
              </w:tabs>
              <w:spacing w:after="120" w:line="240" w:lineRule="auto"/>
            </w:pPr>
            <w:r w:rsidRPr="00E117F1">
              <w:t>Potrafi współdziałać i pracować w grupie, przyjmując w niej różne role przy tworzeniu wspólnego projektu</w:t>
            </w:r>
          </w:p>
        </w:tc>
        <w:tc>
          <w:tcPr>
            <w:tcW w:w="2693" w:type="dxa"/>
          </w:tcPr>
          <w:p w:rsidR="00A63F1C" w:rsidRPr="00E117F1" w:rsidRDefault="00AC0F0F" w:rsidP="00B13271">
            <w:pPr>
              <w:tabs>
                <w:tab w:val="left" w:pos="5670"/>
              </w:tabs>
              <w:spacing w:after="120" w:line="240" w:lineRule="auto"/>
            </w:pPr>
            <w:r w:rsidRPr="00E117F1">
              <w:rPr>
                <w:color w:val="333333"/>
                <w:shd w:val="clear" w:color="auto" w:fill="FFFFFF"/>
              </w:rPr>
              <w:t>P6</w:t>
            </w:r>
            <w:r w:rsidR="00F6197B" w:rsidRPr="00E117F1">
              <w:rPr>
                <w:color w:val="333333"/>
                <w:shd w:val="clear" w:color="auto" w:fill="FFFFFF"/>
              </w:rPr>
              <w:t>S_KK</w:t>
            </w:r>
          </w:p>
        </w:tc>
      </w:tr>
      <w:tr w:rsidR="00A63F1C" w:rsidRPr="00E117F1" w:rsidTr="00E117F1">
        <w:trPr>
          <w:jc w:val="center"/>
        </w:trPr>
        <w:tc>
          <w:tcPr>
            <w:tcW w:w="1103" w:type="dxa"/>
            <w:vAlign w:val="center"/>
          </w:tcPr>
          <w:p w:rsidR="00A63F1C" w:rsidRPr="00E117F1" w:rsidRDefault="00A63F1C" w:rsidP="00DA72A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E117F1">
              <w:t>K04</w:t>
            </w:r>
          </w:p>
        </w:tc>
        <w:tc>
          <w:tcPr>
            <w:tcW w:w="5955" w:type="dxa"/>
            <w:vAlign w:val="center"/>
          </w:tcPr>
          <w:p w:rsidR="00A63F1C" w:rsidRPr="00E117F1" w:rsidRDefault="00A63F1C" w:rsidP="00DA72A9">
            <w:pPr>
              <w:tabs>
                <w:tab w:val="left" w:pos="5670"/>
              </w:tabs>
              <w:spacing w:after="120" w:line="240" w:lineRule="auto"/>
            </w:pPr>
            <w:r w:rsidRPr="00E117F1">
              <w:t>Potrafi odpowiednio określić priorytety służące realizacji określonego przez siebie lub innych zadania</w:t>
            </w:r>
          </w:p>
        </w:tc>
        <w:tc>
          <w:tcPr>
            <w:tcW w:w="2693" w:type="dxa"/>
          </w:tcPr>
          <w:p w:rsidR="00A63F1C" w:rsidRPr="00E117F1" w:rsidRDefault="00AC0F0F" w:rsidP="00B13271">
            <w:pPr>
              <w:tabs>
                <w:tab w:val="left" w:pos="5670"/>
              </w:tabs>
              <w:spacing w:after="120" w:line="240" w:lineRule="auto"/>
            </w:pPr>
            <w:r w:rsidRPr="00E117F1">
              <w:rPr>
                <w:color w:val="333333"/>
                <w:shd w:val="clear" w:color="auto" w:fill="FFFFFF"/>
              </w:rPr>
              <w:t>P6</w:t>
            </w:r>
            <w:r w:rsidR="00F6197B" w:rsidRPr="00E117F1">
              <w:rPr>
                <w:color w:val="333333"/>
                <w:shd w:val="clear" w:color="auto" w:fill="FFFFFF"/>
              </w:rPr>
              <w:t>S_KK</w:t>
            </w:r>
          </w:p>
        </w:tc>
      </w:tr>
      <w:tr w:rsidR="00A63F1C" w:rsidRPr="00E117F1" w:rsidTr="00E117F1">
        <w:trPr>
          <w:jc w:val="center"/>
        </w:trPr>
        <w:tc>
          <w:tcPr>
            <w:tcW w:w="1103" w:type="dxa"/>
            <w:vAlign w:val="center"/>
          </w:tcPr>
          <w:p w:rsidR="00A63F1C" w:rsidRPr="00E117F1" w:rsidRDefault="00A63F1C" w:rsidP="00DA72A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E117F1">
              <w:t>K05</w:t>
            </w:r>
          </w:p>
        </w:tc>
        <w:tc>
          <w:tcPr>
            <w:tcW w:w="5955" w:type="dxa"/>
            <w:vAlign w:val="center"/>
          </w:tcPr>
          <w:p w:rsidR="00A63F1C" w:rsidRPr="00E117F1" w:rsidRDefault="00A63F1C" w:rsidP="00DA72A9">
            <w:pPr>
              <w:tabs>
                <w:tab w:val="left" w:pos="5670"/>
              </w:tabs>
              <w:spacing w:after="120" w:line="240" w:lineRule="auto"/>
              <w:jc w:val="both"/>
            </w:pPr>
            <w:r w:rsidRPr="00E117F1">
              <w:t>Potrafi myśleć i działać w sposób przedsiębiorczy</w:t>
            </w:r>
          </w:p>
        </w:tc>
        <w:tc>
          <w:tcPr>
            <w:tcW w:w="2693" w:type="dxa"/>
          </w:tcPr>
          <w:p w:rsidR="00A63F1C" w:rsidRPr="00E117F1" w:rsidRDefault="00AC0F0F" w:rsidP="00B13271">
            <w:pPr>
              <w:tabs>
                <w:tab w:val="left" w:pos="5670"/>
              </w:tabs>
              <w:spacing w:after="120" w:line="240" w:lineRule="auto"/>
            </w:pPr>
            <w:r w:rsidRPr="00E117F1">
              <w:rPr>
                <w:color w:val="333333"/>
                <w:shd w:val="clear" w:color="auto" w:fill="FFFFFF"/>
              </w:rPr>
              <w:t>P6</w:t>
            </w:r>
            <w:r w:rsidR="00F6197B" w:rsidRPr="00E117F1">
              <w:rPr>
                <w:color w:val="333333"/>
                <w:shd w:val="clear" w:color="auto" w:fill="FFFFFF"/>
              </w:rPr>
              <w:t>S_KK</w:t>
            </w:r>
          </w:p>
        </w:tc>
      </w:tr>
      <w:tr w:rsidR="00A63F1C" w:rsidRPr="00E117F1" w:rsidTr="00E117F1">
        <w:trPr>
          <w:jc w:val="center"/>
        </w:trPr>
        <w:tc>
          <w:tcPr>
            <w:tcW w:w="1103" w:type="dxa"/>
            <w:vAlign w:val="center"/>
          </w:tcPr>
          <w:p w:rsidR="00A63F1C" w:rsidRPr="00E117F1" w:rsidRDefault="00A63F1C" w:rsidP="00DA72A9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E117F1">
              <w:t>K06</w:t>
            </w:r>
          </w:p>
        </w:tc>
        <w:tc>
          <w:tcPr>
            <w:tcW w:w="5955" w:type="dxa"/>
            <w:vAlign w:val="center"/>
          </w:tcPr>
          <w:p w:rsidR="00A63F1C" w:rsidRPr="00E117F1" w:rsidRDefault="00A63F1C" w:rsidP="00DA72A9">
            <w:pPr>
              <w:tabs>
                <w:tab w:val="left" w:pos="5670"/>
              </w:tabs>
              <w:spacing w:after="120" w:line="240" w:lineRule="auto"/>
              <w:jc w:val="both"/>
            </w:pPr>
            <w:r w:rsidRPr="00E117F1">
              <w:t>Potrafi uzupełniać i doskonalić nabytą wiedzę i umiejętności</w:t>
            </w:r>
          </w:p>
        </w:tc>
        <w:tc>
          <w:tcPr>
            <w:tcW w:w="2693" w:type="dxa"/>
          </w:tcPr>
          <w:p w:rsidR="00A63F1C" w:rsidRPr="00E117F1" w:rsidRDefault="00AC0F0F" w:rsidP="00B13271">
            <w:pPr>
              <w:tabs>
                <w:tab w:val="left" w:pos="5670"/>
              </w:tabs>
              <w:spacing w:after="120" w:line="240" w:lineRule="auto"/>
            </w:pPr>
            <w:r w:rsidRPr="00E117F1">
              <w:rPr>
                <w:color w:val="333333"/>
                <w:shd w:val="clear" w:color="auto" w:fill="FFFFFF"/>
              </w:rPr>
              <w:t>P6</w:t>
            </w:r>
            <w:r w:rsidR="00F6197B" w:rsidRPr="00E117F1">
              <w:rPr>
                <w:color w:val="333333"/>
                <w:shd w:val="clear" w:color="auto" w:fill="FFFFFF"/>
              </w:rPr>
              <w:t>S_KK</w:t>
            </w:r>
          </w:p>
        </w:tc>
      </w:tr>
    </w:tbl>
    <w:p w:rsidR="007E6A82" w:rsidRPr="00E117F1" w:rsidRDefault="007E6A82" w:rsidP="007C1D20">
      <w:pPr>
        <w:spacing w:after="120" w:line="240" w:lineRule="auto"/>
        <w:jc w:val="both"/>
        <w:rPr>
          <w:b/>
          <w:i/>
        </w:rPr>
      </w:pPr>
    </w:p>
    <w:p w:rsidR="002F19BB" w:rsidRPr="00E117F1" w:rsidRDefault="002F19BB" w:rsidP="007C1D20">
      <w:pPr>
        <w:spacing w:after="120" w:line="240" w:lineRule="auto"/>
        <w:jc w:val="both"/>
        <w:rPr>
          <w:b/>
          <w:i/>
          <w:u w:val="single"/>
        </w:rPr>
      </w:pPr>
      <w:r w:rsidRPr="00E117F1">
        <w:rPr>
          <w:b/>
          <w:i/>
        </w:rPr>
        <w:t>* Objaśnienia oznaczeń:</w:t>
      </w:r>
    </w:p>
    <w:p w:rsidR="002F19BB" w:rsidRPr="00E117F1" w:rsidRDefault="002F19BB" w:rsidP="007C1D20">
      <w:pPr>
        <w:tabs>
          <w:tab w:val="left" w:pos="5670"/>
        </w:tabs>
        <w:spacing w:after="120" w:line="240" w:lineRule="auto"/>
        <w:jc w:val="both"/>
        <w:rPr>
          <w:i/>
        </w:rPr>
      </w:pPr>
      <w:r w:rsidRPr="00E117F1">
        <w:rPr>
          <w:b/>
          <w:i/>
        </w:rPr>
        <w:t>W</w:t>
      </w:r>
      <w:r w:rsidRPr="00E117F1">
        <w:rPr>
          <w:i/>
        </w:rPr>
        <w:t xml:space="preserve"> – kategoria wiedzy</w:t>
      </w:r>
      <w:r w:rsidR="007C1D20" w:rsidRPr="00E117F1">
        <w:rPr>
          <w:i/>
        </w:rPr>
        <w:t xml:space="preserve">, </w:t>
      </w:r>
      <w:r w:rsidRPr="00E117F1">
        <w:rPr>
          <w:b/>
          <w:i/>
        </w:rPr>
        <w:t>U</w:t>
      </w:r>
      <w:r w:rsidRPr="00E117F1">
        <w:rPr>
          <w:i/>
        </w:rPr>
        <w:t xml:space="preserve"> – kategoria umiejętności</w:t>
      </w:r>
      <w:r w:rsidR="007C1D20" w:rsidRPr="00E117F1">
        <w:rPr>
          <w:i/>
        </w:rPr>
        <w:t xml:space="preserve"> , </w:t>
      </w:r>
      <w:r w:rsidRPr="00E117F1">
        <w:rPr>
          <w:b/>
          <w:i/>
        </w:rPr>
        <w:t>K</w:t>
      </w:r>
      <w:r w:rsidR="00FE4F20" w:rsidRPr="00E117F1">
        <w:rPr>
          <w:i/>
        </w:rPr>
        <w:t xml:space="preserve"> </w:t>
      </w:r>
      <w:r w:rsidRPr="00E117F1">
        <w:rPr>
          <w:i/>
        </w:rPr>
        <w:t>– kategoria kompetencji społecznych</w:t>
      </w:r>
    </w:p>
    <w:p w:rsidR="002F19BB" w:rsidRPr="00E117F1" w:rsidRDefault="002F19BB" w:rsidP="007C1D20">
      <w:pPr>
        <w:tabs>
          <w:tab w:val="left" w:pos="5670"/>
        </w:tabs>
        <w:spacing w:after="120" w:line="240" w:lineRule="auto"/>
        <w:jc w:val="both"/>
        <w:rPr>
          <w:i/>
        </w:rPr>
      </w:pPr>
      <w:r w:rsidRPr="00E117F1">
        <w:rPr>
          <w:b/>
          <w:i/>
        </w:rPr>
        <w:t xml:space="preserve">01, 02, 03 </w:t>
      </w:r>
      <w:r w:rsidRPr="00E117F1">
        <w:rPr>
          <w:i/>
        </w:rPr>
        <w:t>i kolejne – numer efektu kształcenia</w:t>
      </w:r>
    </w:p>
    <w:p w:rsidR="002F19BB" w:rsidRPr="00E117F1" w:rsidRDefault="002F19BB" w:rsidP="002F19BB">
      <w:pPr>
        <w:tabs>
          <w:tab w:val="left" w:pos="5670"/>
        </w:tabs>
        <w:spacing w:after="120" w:line="240" w:lineRule="auto"/>
        <w:jc w:val="both"/>
      </w:pPr>
    </w:p>
    <w:p w:rsidR="001A67B7" w:rsidRPr="00E117F1" w:rsidRDefault="001A67B7" w:rsidP="002F19BB">
      <w:pPr>
        <w:tabs>
          <w:tab w:val="left" w:pos="5670"/>
        </w:tabs>
        <w:spacing w:after="120" w:line="240" w:lineRule="auto"/>
        <w:jc w:val="both"/>
      </w:pPr>
    </w:p>
    <w:p w:rsidR="001A67B7" w:rsidRPr="00E117F1" w:rsidRDefault="001A67B7" w:rsidP="002F19BB">
      <w:pPr>
        <w:tabs>
          <w:tab w:val="left" w:pos="5670"/>
        </w:tabs>
        <w:spacing w:after="120" w:line="240" w:lineRule="auto"/>
        <w:jc w:val="both"/>
      </w:pPr>
    </w:p>
    <w:p w:rsidR="001A67B7" w:rsidRPr="00E117F1" w:rsidRDefault="001A67B7" w:rsidP="002F19BB">
      <w:pPr>
        <w:tabs>
          <w:tab w:val="left" w:pos="5670"/>
        </w:tabs>
        <w:spacing w:after="120" w:line="240" w:lineRule="auto"/>
        <w:jc w:val="both"/>
      </w:pPr>
    </w:p>
    <w:sectPr w:rsidR="001A67B7" w:rsidRPr="00E117F1" w:rsidSect="00D51CE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BB"/>
    <w:rsid w:val="000621B5"/>
    <w:rsid w:val="00062794"/>
    <w:rsid w:val="000B3891"/>
    <w:rsid w:val="001208B3"/>
    <w:rsid w:val="00165885"/>
    <w:rsid w:val="00167ED4"/>
    <w:rsid w:val="001A67B7"/>
    <w:rsid w:val="001A7D01"/>
    <w:rsid w:val="001B2921"/>
    <w:rsid w:val="001B574D"/>
    <w:rsid w:val="001F00C9"/>
    <w:rsid w:val="00200344"/>
    <w:rsid w:val="002231CF"/>
    <w:rsid w:val="002359B7"/>
    <w:rsid w:val="00241517"/>
    <w:rsid w:val="0026009E"/>
    <w:rsid w:val="002B2F1E"/>
    <w:rsid w:val="002B38E9"/>
    <w:rsid w:val="002C567E"/>
    <w:rsid w:val="002F19BB"/>
    <w:rsid w:val="003231EB"/>
    <w:rsid w:val="00351363"/>
    <w:rsid w:val="00380D78"/>
    <w:rsid w:val="0038787F"/>
    <w:rsid w:val="00393D80"/>
    <w:rsid w:val="003E454E"/>
    <w:rsid w:val="00433983"/>
    <w:rsid w:val="004778A4"/>
    <w:rsid w:val="004978F9"/>
    <w:rsid w:val="004E47E2"/>
    <w:rsid w:val="004F5F6C"/>
    <w:rsid w:val="00520122"/>
    <w:rsid w:val="00544912"/>
    <w:rsid w:val="005B5C39"/>
    <w:rsid w:val="00600FC7"/>
    <w:rsid w:val="00640CF4"/>
    <w:rsid w:val="00656E54"/>
    <w:rsid w:val="00697FDC"/>
    <w:rsid w:val="007103BE"/>
    <w:rsid w:val="00736AEB"/>
    <w:rsid w:val="00743739"/>
    <w:rsid w:val="007948FE"/>
    <w:rsid w:val="0079684B"/>
    <w:rsid w:val="007A5FC0"/>
    <w:rsid w:val="007B59F6"/>
    <w:rsid w:val="007C1D20"/>
    <w:rsid w:val="007E6A82"/>
    <w:rsid w:val="00813C90"/>
    <w:rsid w:val="00847476"/>
    <w:rsid w:val="008B703E"/>
    <w:rsid w:val="009526BD"/>
    <w:rsid w:val="00974F4A"/>
    <w:rsid w:val="009A1D9B"/>
    <w:rsid w:val="009C4E30"/>
    <w:rsid w:val="009D0C77"/>
    <w:rsid w:val="00A63F1C"/>
    <w:rsid w:val="00A7765B"/>
    <w:rsid w:val="00AA269D"/>
    <w:rsid w:val="00AA68B8"/>
    <w:rsid w:val="00AC0F0F"/>
    <w:rsid w:val="00AE1D2B"/>
    <w:rsid w:val="00B07582"/>
    <w:rsid w:val="00B13271"/>
    <w:rsid w:val="00B2115C"/>
    <w:rsid w:val="00B31607"/>
    <w:rsid w:val="00C10D86"/>
    <w:rsid w:val="00C1139C"/>
    <w:rsid w:val="00C719B4"/>
    <w:rsid w:val="00C80430"/>
    <w:rsid w:val="00CA79A3"/>
    <w:rsid w:val="00CC32F0"/>
    <w:rsid w:val="00D15396"/>
    <w:rsid w:val="00D35347"/>
    <w:rsid w:val="00D51CE9"/>
    <w:rsid w:val="00D61893"/>
    <w:rsid w:val="00D75540"/>
    <w:rsid w:val="00DA3E1D"/>
    <w:rsid w:val="00DA72A9"/>
    <w:rsid w:val="00DB1FF0"/>
    <w:rsid w:val="00E05955"/>
    <w:rsid w:val="00E079C1"/>
    <w:rsid w:val="00E117F1"/>
    <w:rsid w:val="00EB180B"/>
    <w:rsid w:val="00EC5822"/>
    <w:rsid w:val="00F468E4"/>
    <w:rsid w:val="00F55B28"/>
    <w:rsid w:val="00F6197B"/>
    <w:rsid w:val="00FC1539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9BB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9BB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Chwiećko</cp:lastModifiedBy>
  <cp:revision>4</cp:revision>
  <cp:lastPrinted>2020-06-18T13:13:00Z</cp:lastPrinted>
  <dcterms:created xsi:type="dcterms:W3CDTF">2020-08-06T12:40:00Z</dcterms:created>
  <dcterms:modified xsi:type="dcterms:W3CDTF">2020-08-06T12:45:00Z</dcterms:modified>
</cp:coreProperties>
</file>