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62" w:rsidRDefault="002C0655" w:rsidP="002C06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0655">
        <w:rPr>
          <w:rFonts w:ascii="Times New Roman" w:hAnsi="Times New Roman" w:cs="Times New Roman"/>
          <w:sz w:val="24"/>
          <w:szCs w:val="24"/>
        </w:rPr>
        <w:t xml:space="preserve">Zarządzenie </w:t>
      </w:r>
      <w:r>
        <w:rPr>
          <w:rFonts w:ascii="Times New Roman" w:hAnsi="Times New Roman" w:cs="Times New Roman"/>
          <w:sz w:val="24"/>
          <w:szCs w:val="24"/>
        </w:rPr>
        <w:t>Nr 71/2020</w:t>
      </w:r>
    </w:p>
    <w:p w:rsidR="002C0655" w:rsidRDefault="002C0655" w:rsidP="002C06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:rsidR="002C0655" w:rsidRDefault="002C0655" w:rsidP="002C06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09.07.2020</w:t>
      </w:r>
    </w:p>
    <w:p w:rsidR="002C0655" w:rsidRDefault="002C0655" w:rsidP="002C0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spro</w:t>
      </w:r>
      <w:r w:rsidR="00BA60C4">
        <w:rPr>
          <w:rFonts w:ascii="Times New Roman" w:hAnsi="Times New Roman" w:cs="Times New Roman"/>
          <w:sz w:val="24"/>
          <w:szCs w:val="24"/>
        </w:rPr>
        <w:t xml:space="preserve">stowania </w:t>
      </w:r>
      <w:r>
        <w:rPr>
          <w:rFonts w:ascii="Times New Roman" w:hAnsi="Times New Roman" w:cs="Times New Roman"/>
          <w:sz w:val="24"/>
          <w:szCs w:val="24"/>
        </w:rPr>
        <w:t xml:space="preserve"> omyłki </w:t>
      </w:r>
      <w:r w:rsidR="00BA60C4">
        <w:rPr>
          <w:rFonts w:ascii="Times New Roman" w:hAnsi="Times New Roman" w:cs="Times New Roman"/>
          <w:sz w:val="24"/>
          <w:szCs w:val="24"/>
        </w:rPr>
        <w:t xml:space="preserve">pisarskiej </w:t>
      </w:r>
      <w:r>
        <w:rPr>
          <w:rFonts w:ascii="Times New Roman" w:hAnsi="Times New Roman" w:cs="Times New Roman"/>
          <w:sz w:val="24"/>
          <w:szCs w:val="24"/>
        </w:rPr>
        <w:t>w treści Regulaminu przyznawania stypendiów doktorskich w Uniwersytecie Medycznym w Białymstoku stanowiący</w:t>
      </w:r>
      <w:r w:rsidR="00BA60C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728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łącznik </w:t>
      </w:r>
      <w:r w:rsidR="007728D3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>do Zarządzenia Rektora Nr 69/2020r.</w:t>
      </w:r>
    </w:p>
    <w:p w:rsidR="002C0655" w:rsidRDefault="002C0655" w:rsidP="002C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0C4" w:rsidRDefault="00BA60C4" w:rsidP="002C0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§1</w:t>
      </w:r>
    </w:p>
    <w:p w:rsidR="007728D3" w:rsidRDefault="00BA60C4" w:rsidP="00BA60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sprostowanie  omyłki pisarskiej w § 3 ust</w:t>
      </w:r>
      <w:r w:rsidR="007728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pkt 3) Regulaminu przyznawania stypendiów doktorskich w Uniwersytecie Medycznym w Białymstoku</w:t>
      </w:r>
      <w:r w:rsidR="007728D3">
        <w:rPr>
          <w:rFonts w:ascii="Times New Roman" w:hAnsi="Times New Roman" w:cs="Times New Roman"/>
          <w:sz w:val="24"/>
          <w:szCs w:val="24"/>
        </w:rPr>
        <w:t>,  stanowiącym załącznik nr 1 do zarządzenia ,</w:t>
      </w:r>
      <w:r w:rsidR="00FF255C">
        <w:rPr>
          <w:rFonts w:ascii="Times New Roman" w:hAnsi="Times New Roman" w:cs="Times New Roman"/>
          <w:sz w:val="24"/>
          <w:szCs w:val="24"/>
        </w:rPr>
        <w:t xml:space="preserve"> w ten sposób</w:t>
      </w:r>
      <w:r w:rsidR="00FB085D">
        <w:rPr>
          <w:rFonts w:ascii="Times New Roman" w:hAnsi="Times New Roman" w:cs="Times New Roman"/>
          <w:sz w:val="24"/>
          <w:szCs w:val="24"/>
        </w:rPr>
        <w:t>,</w:t>
      </w:r>
      <w:r w:rsidR="00FF255C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FF255C">
        <w:rPr>
          <w:rFonts w:ascii="Times New Roman" w:hAnsi="Times New Roman" w:cs="Times New Roman"/>
          <w:sz w:val="24"/>
          <w:szCs w:val="24"/>
        </w:rPr>
        <w:t>słowach</w:t>
      </w:r>
      <w:r w:rsidR="00D81C2D">
        <w:rPr>
          <w:rFonts w:ascii="Times New Roman" w:hAnsi="Times New Roman" w:cs="Times New Roman"/>
          <w:sz w:val="24"/>
          <w:szCs w:val="24"/>
        </w:rPr>
        <w:t>:</w:t>
      </w:r>
      <w:r w:rsidR="00FF255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określonych w pkt 2 lit. b)</w:t>
      </w:r>
      <w:r w:rsidR="00FF255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wyraz</w:t>
      </w:r>
      <w:r w:rsidR="006D5721">
        <w:rPr>
          <w:rFonts w:ascii="Times New Roman" w:hAnsi="Times New Roman" w:cs="Times New Roman"/>
          <w:sz w:val="24"/>
          <w:szCs w:val="24"/>
        </w:rPr>
        <w:t xml:space="preserve"> „lub” zastępuje się spójnikiem „</w:t>
      </w:r>
      <w:r w:rsidR="007728D3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728D3">
        <w:rPr>
          <w:rFonts w:ascii="Times New Roman" w:hAnsi="Times New Roman" w:cs="Times New Roman"/>
          <w:sz w:val="24"/>
          <w:szCs w:val="24"/>
        </w:rPr>
        <w:t>, tym samym § 3 ust. 1 pkt 3) otrzymuje brzmienie:</w:t>
      </w:r>
    </w:p>
    <w:p w:rsidR="002C0655" w:rsidRPr="007728D3" w:rsidRDefault="007728D3" w:rsidP="00BA60C4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728D3">
        <w:rPr>
          <w:rFonts w:ascii="Times New Roman" w:hAnsi="Times New Roman" w:cs="Times New Roman"/>
          <w:i/>
          <w:sz w:val="24"/>
          <w:szCs w:val="24"/>
        </w:rPr>
        <w:t>3) kategoria C – obejmuje doktorantów spełniających warunki z § 1 ust 1, którzy mają otwarty przewód doktorski lub wszczęte postępowanie w sprawie nadania stopnia doktora oraz spełniają co najmniej jeden z wymogów określonych w pkt 2 lit. b) oraz c)</w:t>
      </w:r>
      <w:r w:rsidR="00BA60C4" w:rsidRPr="007728D3">
        <w:rPr>
          <w:rFonts w:ascii="Times New Roman" w:hAnsi="Times New Roman" w:cs="Times New Roman"/>
          <w:i/>
          <w:sz w:val="24"/>
          <w:szCs w:val="24"/>
        </w:rPr>
        <w:t>.</w:t>
      </w:r>
      <w:r w:rsidRPr="007728D3">
        <w:rPr>
          <w:rFonts w:ascii="Times New Roman" w:hAnsi="Times New Roman" w:cs="Times New Roman"/>
          <w:i/>
          <w:sz w:val="24"/>
          <w:szCs w:val="24"/>
        </w:rPr>
        <w:t>”</w:t>
      </w:r>
    </w:p>
    <w:p w:rsidR="00BA60C4" w:rsidRDefault="002C0655" w:rsidP="002C0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60C4">
        <w:rPr>
          <w:rFonts w:ascii="Times New Roman" w:hAnsi="Times New Roman" w:cs="Times New Roman"/>
          <w:sz w:val="24"/>
          <w:szCs w:val="24"/>
        </w:rPr>
        <w:tab/>
      </w:r>
      <w:r w:rsidR="00BA60C4">
        <w:rPr>
          <w:rFonts w:ascii="Times New Roman" w:hAnsi="Times New Roman" w:cs="Times New Roman"/>
          <w:sz w:val="24"/>
          <w:szCs w:val="24"/>
        </w:rPr>
        <w:tab/>
      </w:r>
    </w:p>
    <w:p w:rsidR="00BA60C4" w:rsidRDefault="00BA60C4" w:rsidP="002C0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§2</w:t>
      </w:r>
    </w:p>
    <w:p w:rsidR="00BA60C4" w:rsidRDefault="00BA60C4" w:rsidP="002C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0C4" w:rsidRDefault="00BA60C4" w:rsidP="002C0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 w życie z dniem</w:t>
      </w:r>
      <w:r w:rsidR="007728D3">
        <w:rPr>
          <w:rFonts w:ascii="Times New Roman" w:hAnsi="Times New Roman" w:cs="Times New Roman"/>
          <w:sz w:val="24"/>
          <w:szCs w:val="24"/>
        </w:rPr>
        <w:t xml:space="preserve"> podpisania z mocą obowiązują od dnia 6 lipca 2020 r.</w:t>
      </w:r>
    </w:p>
    <w:p w:rsidR="005A6248" w:rsidRDefault="005A6248" w:rsidP="002C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48" w:rsidRDefault="005A6248" w:rsidP="002C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48" w:rsidRDefault="005A6248" w:rsidP="002C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48" w:rsidRDefault="005A6248" w:rsidP="002C0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Rektor </w:t>
      </w:r>
    </w:p>
    <w:p w:rsidR="005A6248" w:rsidRDefault="005A6248" w:rsidP="002C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48" w:rsidRDefault="005A6248" w:rsidP="002C0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hab. Adam Krętowski</w:t>
      </w:r>
    </w:p>
    <w:p w:rsidR="00BA60C4" w:rsidRDefault="00BA60C4" w:rsidP="002C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0C4" w:rsidRDefault="00BA60C4" w:rsidP="00BA60C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</w:pPr>
    </w:p>
    <w:p w:rsidR="00BA60C4" w:rsidRDefault="00BA60C4" w:rsidP="00BA60C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</w:pPr>
    </w:p>
    <w:p w:rsidR="00BA60C4" w:rsidRDefault="00BA60C4" w:rsidP="00BA60C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</w:pPr>
    </w:p>
    <w:p w:rsidR="00BA60C4" w:rsidRDefault="00BA60C4" w:rsidP="00BA60C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</w:pPr>
    </w:p>
    <w:p w:rsidR="00BA60C4" w:rsidRDefault="00BA60C4" w:rsidP="00BA60C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</w:pPr>
    </w:p>
    <w:p w:rsidR="00BA60C4" w:rsidRDefault="00BA60C4" w:rsidP="00BA60C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</w:pPr>
    </w:p>
    <w:p w:rsidR="00BA60C4" w:rsidRDefault="00BA60C4" w:rsidP="00BA60C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</w:pPr>
    </w:p>
    <w:p w:rsidR="00BA60C4" w:rsidRDefault="00BA60C4" w:rsidP="00BA60C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</w:pPr>
    </w:p>
    <w:p w:rsidR="002C0655" w:rsidRDefault="002C0655" w:rsidP="002C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0C4" w:rsidRPr="002C0655" w:rsidRDefault="00BA60C4" w:rsidP="002C06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60C4" w:rsidRPr="002C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F8B"/>
    <w:multiLevelType w:val="hybridMultilevel"/>
    <w:tmpl w:val="B89E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55"/>
    <w:rsid w:val="000E3962"/>
    <w:rsid w:val="002C0655"/>
    <w:rsid w:val="005A6248"/>
    <w:rsid w:val="006D5721"/>
    <w:rsid w:val="007728D3"/>
    <w:rsid w:val="009A03C9"/>
    <w:rsid w:val="00B96D2D"/>
    <w:rsid w:val="00BA60C4"/>
    <w:rsid w:val="00BB5533"/>
    <w:rsid w:val="00D81C2D"/>
    <w:rsid w:val="00FB085D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B67E3-3269-430F-9A3C-5AEAE39B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2020-07-13T12:11:00Z</dcterms:created>
  <dcterms:modified xsi:type="dcterms:W3CDTF">2020-07-13T12:11:00Z</dcterms:modified>
</cp:coreProperties>
</file>