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126" w:rsidRPr="003C2CBA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CBA">
        <w:rPr>
          <w:rFonts w:ascii="Times New Roman" w:hAnsi="Times New Roman"/>
          <w:b/>
          <w:bCs/>
          <w:sz w:val="24"/>
          <w:szCs w:val="24"/>
        </w:rPr>
        <w:t>Uchwała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AAC">
        <w:rPr>
          <w:rFonts w:ascii="Times New Roman" w:hAnsi="Times New Roman"/>
          <w:b/>
          <w:bCs/>
          <w:sz w:val="24"/>
          <w:szCs w:val="24"/>
        </w:rPr>
        <w:t>21</w:t>
      </w:r>
      <w:bookmarkStart w:id="0" w:name="_GoBack"/>
      <w:bookmarkEnd w:id="0"/>
      <w:r w:rsidR="00933FA8">
        <w:rPr>
          <w:rFonts w:ascii="Times New Roman" w:hAnsi="Times New Roman"/>
          <w:b/>
          <w:bCs/>
          <w:sz w:val="24"/>
          <w:szCs w:val="24"/>
        </w:rPr>
        <w:t>/2020</w:t>
      </w:r>
    </w:p>
    <w:p w:rsidR="00B07126" w:rsidRPr="003C2CBA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CBA">
        <w:rPr>
          <w:rFonts w:ascii="Times New Roman" w:hAnsi="Times New Roman"/>
          <w:b/>
          <w:bCs/>
          <w:sz w:val="24"/>
          <w:szCs w:val="24"/>
        </w:rPr>
        <w:t>Senatu Uniwersytetu Medycznego</w:t>
      </w:r>
      <w:r>
        <w:rPr>
          <w:rFonts w:ascii="Times New Roman" w:hAnsi="Times New Roman"/>
          <w:b/>
          <w:bCs/>
          <w:sz w:val="24"/>
          <w:szCs w:val="24"/>
        </w:rPr>
        <w:t xml:space="preserve"> w Białymstoku</w:t>
      </w: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CBA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3FA8">
        <w:rPr>
          <w:rFonts w:ascii="Times New Roman" w:hAnsi="Times New Roman"/>
          <w:b/>
          <w:bCs/>
          <w:sz w:val="24"/>
          <w:szCs w:val="24"/>
        </w:rPr>
        <w:t>16.01.2020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B07126" w:rsidRPr="003762F9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zmiany Uchwały nr 69/2019</w:t>
      </w:r>
      <w:r w:rsidRPr="003762F9">
        <w:rPr>
          <w:rFonts w:ascii="Times New Roman" w:hAnsi="Times New Roman"/>
          <w:b/>
          <w:bCs/>
          <w:sz w:val="24"/>
          <w:szCs w:val="24"/>
        </w:rPr>
        <w:t xml:space="preserve"> Senatu Uniwersytetu Medycznego w Białymstoku</w:t>
      </w: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27.06.2019 </w:t>
      </w:r>
      <w:r w:rsidRPr="003762F9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Pr="003C2CBA">
        <w:rPr>
          <w:rFonts w:ascii="Times New Roman" w:hAnsi="Times New Roman"/>
          <w:b/>
          <w:bCs/>
          <w:sz w:val="24"/>
          <w:szCs w:val="24"/>
        </w:rPr>
        <w:t>w sprawie</w:t>
      </w:r>
      <w:r>
        <w:rPr>
          <w:rFonts w:ascii="Times New Roman" w:hAnsi="Times New Roman"/>
          <w:b/>
          <w:bCs/>
          <w:sz w:val="24"/>
          <w:szCs w:val="24"/>
        </w:rPr>
        <w:t xml:space="preserve"> ustalenia programu</w:t>
      </w:r>
      <w:r w:rsidRPr="003C2CBA">
        <w:rPr>
          <w:rFonts w:ascii="Times New Roman" w:hAnsi="Times New Roman"/>
          <w:b/>
          <w:bCs/>
          <w:sz w:val="24"/>
          <w:szCs w:val="24"/>
        </w:rPr>
        <w:t xml:space="preserve"> kształcenia w Szkole Doktorskiej </w:t>
      </w:r>
      <w:r>
        <w:rPr>
          <w:rFonts w:ascii="Times New Roman" w:hAnsi="Times New Roman"/>
          <w:b/>
          <w:bCs/>
          <w:sz w:val="24"/>
          <w:szCs w:val="24"/>
        </w:rPr>
        <w:t>Uniwersytetu Medycznego w Białymstoku</w:t>
      </w: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126" w:rsidRPr="003C2CBA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CBA">
        <w:rPr>
          <w:rFonts w:ascii="Times New Roman" w:hAnsi="Times New Roman"/>
          <w:sz w:val="24"/>
          <w:szCs w:val="24"/>
        </w:rPr>
        <w:t xml:space="preserve">Na podstawie art. </w:t>
      </w:r>
      <w:r w:rsidRPr="002837F3">
        <w:rPr>
          <w:rFonts w:ascii="Times New Roman" w:hAnsi="Times New Roman"/>
          <w:sz w:val="24"/>
          <w:szCs w:val="24"/>
        </w:rPr>
        <w:t xml:space="preserve">28 ust. 1 pkt 12 ustawy </w:t>
      </w:r>
      <w:r w:rsidRPr="003C2CBA">
        <w:rPr>
          <w:rFonts w:ascii="Times New Roman" w:hAnsi="Times New Roman"/>
          <w:sz w:val="24"/>
          <w:szCs w:val="24"/>
        </w:rPr>
        <w:t xml:space="preserve">z dnia 20 lipca 2018 </w:t>
      </w:r>
      <w:r>
        <w:rPr>
          <w:rFonts w:ascii="Times New Roman" w:hAnsi="Times New Roman"/>
          <w:sz w:val="24"/>
          <w:szCs w:val="24"/>
        </w:rPr>
        <w:t xml:space="preserve">r. Prawo o szkolnictwie wyższym </w:t>
      </w:r>
      <w:r w:rsidRPr="003C2CBA">
        <w:rPr>
          <w:rFonts w:ascii="Times New Roman" w:hAnsi="Times New Roman"/>
          <w:sz w:val="24"/>
          <w:szCs w:val="24"/>
        </w:rPr>
        <w:t>i nauce (Dz. U. z 2018 r.</w:t>
      </w:r>
      <w:r>
        <w:rPr>
          <w:rFonts w:ascii="Times New Roman" w:hAnsi="Times New Roman"/>
          <w:sz w:val="24"/>
          <w:szCs w:val="24"/>
        </w:rPr>
        <w:t>,</w:t>
      </w:r>
      <w:r w:rsidRPr="003C2CBA">
        <w:rPr>
          <w:rFonts w:ascii="Times New Roman" w:hAnsi="Times New Roman"/>
          <w:sz w:val="24"/>
          <w:szCs w:val="24"/>
        </w:rPr>
        <w:t xml:space="preserve"> poz. 1668, z </w:t>
      </w:r>
      <w:proofErr w:type="spellStart"/>
      <w:r w:rsidRPr="003C2CBA">
        <w:rPr>
          <w:rFonts w:ascii="Times New Roman" w:hAnsi="Times New Roman"/>
          <w:sz w:val="24"/>
          <w:szCs w:val="24"/>
        </w:rPr>
        <w:t>późn</w:t>
      </w:r>
      <w:proofErr w:type="spellEnd"/>
      <w:r w:rsidRPr="003C2CBA">
        <w:rPr>
          <w:rFonts w:ascii="Times New Roman" w:hAnsi="Times New Roman"/>
          <w:sz w:val="24"/>
          <w:szCs w:val="24"/>
        </w:rPr>
        <w:t xml:space="preserve">. zm.), Senat Uniwersytetu </w:t>
      </w:r>
      <w:r>
        <w:rPr>
          <w:rFonts w:ascii="Times New Roman" w:hAnsi="Times New Roman"/>
          <w:sz w:val="24"/>
          <w:szCs w:val="24"/>
        </w:rPr>
        <w:t xml:space="preserve">Medycznego </w:t>
      </w:r>
      <w:r>
        <w:rPr>
          <w:rFonts w:ascii="Times New Roman" w:hAnsi="Times New Roman"/>
          <w:sz w:val="24"/>
          <w:szCs w:val="24"/>
        </w:rPr>
        <w:br/>
        <w:t xml:space="preserve">w Białymstoku </w:t>
      </w:r>
      <w:r w:rsidRPr="003C2CBA">
        <w:rPr>
          <w:rFonts w:ascii="Times New Roman" w:hAnsi="Times New Roman"/>
          <w:sz w:val="24"/>
          <w:szCs w:val="24"/>
        </w:rPr>
        <w:t>uchwala, co następuje:</w:t>
      </w:r>
    </w:p>
    <w:p w:rsidR="00B07126" w:rsidRPr="003C2CBA" w:rsidRDefault="00B07126" w:rsidP="00B07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C2CBA">
        <w:rPr>
          <w:rFonts w:ascii="Times New Roman" w:hAnsi="Times New Roman"/>
          <w:sz w:val="24"/>
          <w:szCs w:val="24"/>
        </w:rPr>
        <w:t>§ 1</w:t>
      </w:r>
    </w:p>
    <w:p w:rsidR="00B07126" w:rsidRPr="00B07126" w:rsidRDefault="00B07126" w:rsidP="00B07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126">
        <w:rPr>
          <w:rFonts w:ascii="Times New Roman" w:hAnsi="Times New Roman"/>
          <w:sz w:val="24"/>
          <w:szCs w:val="24"/>
        </w:rPr>
        <w:t>Senat Uniwersytetu M</w:t>
      </w:r>
      <w:r>
        <w:rPr>
          <w:rFonts w:ascii="Times New Roman" w:hAnsi="Times New Roman"/>
          <w:sz w:val="24"/>
          <w:szCs w:val="24"/>
        </w:rPr>
        <w:t>edycznego w</w:t>
      </w:r>
      <w:r w:rsidRPr="00B07126">
        <w:rPr>
          <w:rFonts w:ascii="Times New Roman" w:hAnsi="Times New Roman"/>
          <w:sz w:val="24"/>
          <w:szCs w:val="24"/>
        </w:rPr>
        <w:t xml:space="preserve"> Białymstoku upoważnia Radę Programow</w:t>
      </w:r>
      <w:r w:rsidR="00520BB5">
        <w:rPr>
          <w:rFonts w:ascii="Times New Roman" w:hAnsi="Times New Roman"/>
          <w:sz w:val="24"/>
          <w:szCs w:val="24"/>
        </w:rPr>
        <w:t>ą</w:t>
      </w:r>
      <w:r w:rsidRPr="00B07126">
        <w:rPr>
          <w:rFonts w:ascii="Times New Roman" w:hAnsi="Times New Roman"/>
          <w:sz w:val="24"/>
          <w:szCs w:val="24"/>
        </w:rPr>
        <w:t xml:space="preserve"> Szkoły Doktorskiej </w:t>
      </w:r>
      <w:r>
        <w:rPr>
          <w:rFonts w:ascii="Times New Roman" w:hAnsi="Times New Roman"/>
          <w:sz w:val="24"/>
          <w:szCs w:val="24"/>
        </w:rPr>
        <w:t xml:space="preserve">Uniwersytetu Medycznego w Białymstoku </w:t>
      </w:r>
      <w:r w:rsidRPr="00B07126">
        <w:rPr>
          <w:rFonts w:ascii="Times New Roman" w:hAnsi="Times New Roman"/>
          <w:sz w:val="24"/>
          <w:szCs w:val="24"/>
        </w:rPr>
        <w:t>do dokonywania zmian i ustalania Planu Szkoły Doktorskiej.</w:t>
      </w:r>
    </w:p>
    <w:p w:rsidR="00B07126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7126" w:rsidRPr="003C2CBA" w:rsidRDefault="00B07126" w:rsidP="00B07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C2CBA">
        <w:rPr>
          <w:rFonts w:ascii="Times New Roman" w:hAnsi="Times New Roman"/>
          <w:sz w:val="24"/>
          <w:szCs w:val="24"/>
        </w:rPr>
        <w:t>§ 2</w:t>
      </w:r>
    </w:p>
    <w:p w:rsidR="00B07126" w:rsidRDefault="00B07126" w:rsidP="00B07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CBA">
        <w:rPr>
          <w:rFonts w:ascii="Times New Roman" w:hAnsi="Times New Roman"/>
          <w:sz w:val="24"/>
          <w:szCs w:val="24"/>
        </w:rPr>
        <w:t>Uchwała wchodzi</w:t>
      </w:r>
      <w:r>
        <w:rPr>
          <w:rFonts w:ascii="Times New Roman" w:hAnsi="Times New Roman"/>
          <w:sz w:val="24"/>
          <w:szCs w:val="24"/>
        </w:rPr>
        <w:t xml:space="preserve"> w życie z dniem podjęcia.</w:t>
      </w:r>
    </w:p>
    <w:p w:rsidR="00B07126" w:rsidRDefault="00B07126" w:rsidP="00B07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3FA8" w:rsidRDefault="00933FA8" w:rsidP="00933FA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933FA8" w:rsidRDefault="00933FA8" w:rsidP="00933FA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933FA8" w:rsidRDefault="00933FA8" w:rsidP="00933FA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933FA8" w:rsidRDefault="00933FA8" w:rsidP="00933FA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933FA8" w:rsidRDefault="00933FA8" w:rsidP="00933FA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Adam Krętowski</w:t>
      </w:r>
    </w:p>
    <w:p w:rsidR="00B07126" w:rsidRPr="003C2CBA" w:rsidRDefault="00B07126" w:rsidP="00B07126">
      <w:pPr>
        <w:spacing w:after="0" w:line="360" w:lineRule="auto"/>
        <w:rPr>
          <w:rFonts w:ascii="Times New Roman" w:hAnsi="Times New Roman"/>
        </w:rPr>
      </w:pPr>
    </w:p>
    <w:p w:rsidR="00255362" w:rsidRDefault="00255362"/>
    <w:sectPr w:rsidR="00255362" w:rsidSect="00EC3EDF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7DA4"/>
    <w:multiLevelType w:val="hybridMultilevel"/>
    <w:tmpl w:val="DE58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26"/>
    <w:rsid w:val="00255362"/>
    <w:rsid w:val="0048360A"/>
    <w:rsid w:val="00520BB5"/>
    <w:rsid w:val="007077EB"/>
    <w:rsid w:val="007F5AAC"/>
    <w:rsid w:val="00933FA8"/>
    <w:rsid w:val="009B69D3"/>
    <w:rsid w:val="00A4155F"/>
    <w:rsid w:val="00B07126"/>
    <w:rsid w:val="00B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4CBB-40DD-4538-8B6C-026B9C3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7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Aneta</cp:lastModifiedBy>
  <cp:revision>2</cp:revision>
  <cp:lastPrinted>2020-01-07T13:18:00Z</cp:lastPrinted>
  <dcterms:created xsi:type="dcterms:W3CDTF">2020-01-15T10:09:00Z</dcterms:created>
  <dcterms:modified xsi:type="dcterms:W3CDTF">2020-01-15T10:09:00Z</dcterms:modified>
</cp:coreProperties>
</file>