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9AF4" w14:textId="2CD0CD40" w:rsidR="00EC513F" w:rsidRPr="00EC513F" w:rsidRDefault="00EC513F" w:rsidP="00431F81">
      <w:pPr>
        <w:pStyle w:val="Nagwek2"/>
        <w:ind w:left="5664" w:firstLine="3"/>
        <w:rPr>
          <w:b w:val="0"/>
          <w:color w:val="0070C0"/>
          <w:szCs w:val="24"/>
        </w:rPr>
      </w:pPr>
      <w:r>
        <w:rPr>
          <w:b w:val="0"/>
          <w:color w:val="0070C0"/>
          <w:szCs w:val="24"/>
        </w:rPr>
        <w:t xml:space="preserve"> </w:t>
      </w:r>
    </w:p>
    <w:p w14:paraId="4B89731C" w14:textId="77777777" w:rsidR="00EC513F" w:rsidRDefault="00EC513F" w:rsidP="00431F81">
      <w:pPr>
        <w:pStyle w:val="Nagwek2"/>
        <w:ind w:left="5664" w:firstLine="3"/>
        <w:rPr>
          <w:b w:val="0"/>
          <w:szCs w:val="24"/>
        </w:rPr>
      </w:pPr>
    </w:p>
    <w:p w14:paraId="7311C54C" w14:textId="619C65DA" w:rsidR="00CA558E" w:rsidRPr="00431F81" w:rsidRDefault="00E01DD2" w:rsidP="00431F81">
      <w:pPr>
        <w:pStyle w:val="Nagwek2"/>
        <w:ind w:left="5664" w:firstLine="3"/>
        <w:rPr>
          <w:b w:val="0"/>
          <w:szCs w:val="24"/>
        </w:rPr>
      </w:pPr>
      <w:r>
        <w:rPr>
          <w:b w:val="0"/>
          <w:szCs w:val="24"/>
        </w:rPr>
        <w:t>Załącznik do uchwały Nr 1</w:t>
      </w:r>
      <w:r w:rsidR="00CA558E" w:rsidRPr="00431F81">
        <w:rPr>
          <w:b w:val="0"/>
          <w:szCs w:val="24"/>
        </w:rPr>
        <w:t xml:space="preserve">/2020 </w:t>
      </w:r>
    </w:p>
    <w:p w14:paraId="0BCAE36F" w14:textId="77777777" w:rsidR="001D7D55" w:rsidRPr="00431F81" w:rsidRDefault="003337D7" w:rsidP="00431F81">
      <w:pPr>
        <w:pStyle w:val="Nagwek2"/>
        <w:ind w:left="5664" w:firstLine="3"/>
        <w:rPr>
          <w:b w:val="0"/>
          <w:szCs w:val="24"/>
        </w:rPr>
      </w:pPr>
      <w:r>
        <w:rPr>
          <w:b w:val="0"/>
          <w:szCs w:val="24"/>
        </w:rPr>
        <w:t>z dnia 16.01.2020r.</w:t>
      </w:r>
      <w:r w:rsidR="00CA558E" w:rsidRPr="00431F81">
        <w:rPr>
          <w:b w:val="0"/>
          <w:szCs w:val="24"/>
        </w:rPr>
        <w:t xml:space="preserve"> Senatu UMB </w:t>
      </w:r>
    </w:p>
    <w:p w14:paraId="0183BF51" w14:textId="77777777" w:rsidR="001D7D55" w:rsidRPr="00431F81" w:rsidRDefault="001D7D55" w:rsidP="00431F81">
      <w:pPr>
        <w:widowControl w:val="0"/>
        <w:jc w:val="center"/>
        <w:rPr>
          <w:i/>
          <w:snapToGrid w:val="0"/>
        </w:rPr>
      </w:pPr>
    </w:p>
    <w:p w14:paraId="364F3D6D" w14:textId="77777777" w:rsidR="001D7D55" w:rsidRPr="00431F81" w:rsidRDefault="001D7D55" w:rsidP="00431F81">
      <w:pPr>
        <w:pStyle w:val="Nagwek3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>REGULAMIN WYBORÓW</w:t>
      </w:r>
    </w:p>
    <w:p w14:paraId="18F43E84" w14:textId="77777777" w:rsidR="005538A2" w:rsidRPr="00431F81" w:rsidRDefault="005538A2" w:rsidP="00431F81"/>
    <w:p w14:paraId="6D0F0A91" w14:textId="77777777" w:rsidR="00CA558E" w:rsidRPr="00431F81" w:rsidRDefault="00CA558E" w:rsidP="00431F81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431F81">
        <w:rPr>
          <w:rFonts w:ascii="Times New Roman" w:hAnsi="Times New Roman"/>
          <w:b/>
          <w:bCs/>
          <w:szCs w:val="24"/>
        </w:rPr>
        <w:t>Członków Kolegium Elektorów, Senatu i Rektora w Uniwersytecie Medycznym w Białymstoku na okres kadencji 2020-2024</w:t>
      </w:r>
    </w:p>
    <w:p w14:paraId="75155ADA" w14:textId="77777777" w:rsidR="009A4B37" w:rsidRPr="00431F81" w:rsidRDefault="009A4B37" w:rsidP="00431F81">
      <w:pPr>
        <w:jc w:val="center"/>
        <w:rPr>
          <w:color w:val="000000"/>
        </w:rPr>
      </w:pPr>
    </w:p>
    <w:p w14:paraId="4F4B58E7" w14:textId="77777777" w:rsidR="001D7D55" w:rsidRPr="00431F81" w:rsidRDefault="001D7D55" w:rsidP="00431F81">
      <w:pPr>
        <w:widowControl w:val="0"/>
        <w:jc w:val="center"/>
        <w:rPr>
          <w:b/>
          <w:snapToGrid w:val="0"/>
        </w:rPr>
      </w:pPr>
    </w:p>
    <w:p w14:paraId="189E6B90" w14:textId="77777777" w:rsidR="001D7D55" w:rsidRPr="00431F81" w:rsidRDefault="001D7D55" w:rsidP="00431F81">
      <w:pPr>
        <w:pStyle w:val="Nagwek1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 xml:space="preserve"> I. Postanowienia ogólne</w:t>
      </w:r>
    </w:p>
    <w:p w14:paraId="10913E65" w14:textId="77777777" w:rsidR="00B63705" w:rsidRDefault="00006C37" w:rsidP="00431F81">
      <w:pPr>
        <w:widowControl w:val="0"/>
        <w:jc w:val="both"/>
        <w:rPr>
          <w:snapToGrid w:val="0"/>
        </w:rPr>
      </w:pPr>
      <w:r w:rsidRPr="00431F81">
        <w:rPr>
          <w:snapToGrid w:val="0"/>
        </w:rPr>
        <w:t xml:space="preserve">Działając  </w:t>
      </w:r>
      <w:r w:rsidR="00CA558E" w:rsidRPr="00431F81">
        <w:rPr>
          <w:snapToGrid w:val="0"/>
        </w:rPr>
        <w:t xml:space="preserve">na podstawie § 34 ust. 6 pkt 1 </w:t>
      </w:r>
      <w:r w:rsidRPr="00431F81">
        <w:rPr>
          <w:snapToGrid w:val="0"/>
        </w:rPr>
        <w:t xml:space="preserve"> Statutu</w:t>
      </w:r>
      <w:r w:rsidR="005538A2" w:rsidRPr="00431F81">
        <w:rPr>
          <w:snapToGrid w:val="0"/>
        </w:rPr>
        <w:t xml:space="preserve"> Uniwersytetu Medycznego w Białymstoku</w:t>
      </w:r>
      <w:r w:rsidR="00CA558E" w:rsidRPr="00431F81">
        <w:rPr>
          <w:snapToGrid w:val="0"/>
        </w:rPr>
        <w:t xml:space="preserve"> </w:t>
      </w:r>
    </w:p>
    <w:p w14:paraId="2F135C52" w14:textId="77777777" w:rsidR="005538A2" w:rsidRPr="00431F81" w:rsidRDefault="00B63705" w:rsidP="00431F81">
      <w:pPr>
        <w:widowControl w:val="0"/>
        <w:jc w:val="both"/>
        <w:rPr>
          <w:snapToGrid w:val="0"/>
        </w:rPr>
      </w:pPr>
      <w:r>
        <w:rPr>
          <w:snapToGrid w:val="0"/>
        </w:rPr>
        <w:t>(</w:t>
      </w:r>
      <w:r w:rsidR="00CA558E" w:rsidRPr="00431F81">
        <w:rPr>
          <w:snapToGrid w:val="0"/>
        </w:rPr>
        <w:t xml:space="preserve">uchwała nr 58/2019 z dnia 27 czerwca 2019 roku  Senatu UMB)  </w:t>
      </w:r>
      <w:r w:rsidR="005538A2" w:rsidRPr="00431F81">
        <w:rPr>
          <w:snapToGrid w:val="0"/>
        </w:rPr>
        <w:t>postanawia się co następuje</w:t>
      </w:r>
      <w:r w:rsidR="00CA558E" w:rsidRPr="00431F81">
        <w:rPr>
          <w:snapToGrid w:val="0"/>
        </w:rPr>
        <w:t>:</w:t>
      </w:r>
    </w:p>
    <w:p w14:paraId="14C96F0A" w14:textId="77777777" w:rsidR="005538A2" w:rsidRPr="00431F81" w:rsidRDefault="005538A2" w:rsidP="00431F81">
      <w:pPr>
        <w:widowControl w:val="0"/>
        <w:jc w:val="both"/>
        <w:rPr>
          <w:snapToGrid w:val="0"/>
        </w:rPr>
      </w:pPr>
    </w:p>
    <w:p w14:paraId="0EB57D6C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1</w:t>
      </w:r>
    </w:p>
    <w:p w14:paraId="315B91AF" w14:textId="77777777" w:rsidR="00DC632A" w:rsidRPr="00431F81" w:rsidRDefault="00DC632A" w:rsidP="00DC632A">
      <w:pPr>
        <w:widowControl w:val="0"/>
        <w:ind w:left="66"/>
        <w:jc w:val="both"/>
        <w:rPr>
          <w:snapToGrid w:val="0"/>
        </w:rPr>
      </w:pPr>
      <w:r w:rsidRPr="00431F81">
        <w:rPr>
          <w:snapToGrid w:val="0"/>
        </w:rPr>
        <w:t>Postanowienia Regulaminu dotyczą wyborów:</w:t>
      </w:r>
    </w:p>
    <w:p w14:paraId="20F0AA3D" w14:textId="77777777" w:rsidR="00DC632A" w:rsidRPr="00431F81" w:rsidRDefault="00DC632A" w:rsidP="00DC632A">
      <w:pPr>
        <w:widowControl w:val="0"/>
        <w:numPr>
          <w:ilvl w:val="0"/>
          <w:numId w:val="28"/>
        </w:numPr>
        <w:jc w:val="both"/>
        <w:rPr>
          <w:snapToGrid w:val="0"/>
        </w:rPr>
      </w:pPr>
      <w:r w:rsidRPr="00431F81">
        <w:rPr>
          <w:snapToGrid w:val="0"/>
        </w:rPr>
        <w:t>Członków Kolegium Elektorów UMB,</w:t>
      </w:r>
    </w:p>
    <w:p w14:paraId="4BBF9A76" w14:textId="77777777" w:rsidR="00DC632A" w:rsidRPr="00431F81" w:rsidRDefault="00DC632A" w:rsidP="00DC632A">
      <w:pPr>
        <w:widowControl w:val="0"/>
        <w:numPr>
          <w:ilvl w:val="0"/>
          <w:numId w:val="28"/>
        </w:numPr>
        <w:jc w:val="both"/>
        <w:rPr>
          <w:snapToGrid w:val="0"/>
        </w:rPr>
      </w:pPr>
      <w:r w:rsidRPr="00431F81">
        <w:rPr>
          <w:snapToGrid w:val="0"/>
        </w:rPr>
        <w:t>Członków Senatu UMB,</w:t>
      </w:r>
    </w:p>
    <w:p w14:paraId="10957278" w14:textId="77777777" w:rsidR="00DC632A" w:rsidRPr="00431F81" w:rsidRDefault="00DC632A" w:rsidP="00DC632A">
      <w:pPr>
        <w:widowControl w:val="0"/>
        <w:numPr>
          <w:ilvl w:val="0"/>
          <w:numId w:val="28"/>
        </w:numPr>
        <w:jc w:val="both"/>
        <w:rPr>
          <w:snapToGrid w:val="0"/>
        </w:rPr>
      </w:pPr>
      <w:r w:rsidRPr="00431F81">
        <w:rPr>
          <w:snapToGrid w:val="0"/>
        </w:rPr>
        <w:t>Rektora UMB.</w:t>
      </w:r>
    </w:p>
    <w:p w14:paraId="1A1C76A0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2</w:t>
      </w:r>
    </w:p>
    <w:p w14:paraId="0D1139C4" w14:textId="77777777" w:rsidR="00DC632A" w:rsidRPr="00431F81" w:rsidRDefault="00DC632A" w:rsidP="00DC632A">
      <w:pPr>
        <w:numPr>
          <w:ilvl w:val="0"/>
          <w:numId w:val="50"/>
        </w:numPr>
        <w:jc w:val="both"/>
        <w:rPr>
          <w:snapToGrid w:val="0"/>
        </w:rPr>
      </w:pPr>
      <w:r w:rsidRPr="00431F81">
        <w:rPr>
          <w:snapToGrid w:val="0"/>
        </w:rPr>
        <w:t>Regulamin został opracowany na podstawie przepi</w:t>
      </w:r>
      <w:r>
        <w:rPr>
          <w:snapToGrid w:val="0"/>
        </w:rPr>
        <w:t>sów ustawy z dnia 20 lipca</w:t>
      </w:r>
      <w:r w:rsidRPr="00431F81">
        <w:rPr>
          <w:snapToGrid w:val="0"/>
        </w:rPr>
        <w:t xml:space="preserve"> 2018 roku Prawo o szkolnictwie wyższym i nauce  </w:t>
      </w:r>
      <w:r w:rsidRPr="00431F81">
        <w:rPr>
          <w:snapToGrid w:val="0"/>
          <w:color w:val="000000"/>
        </w:rPr>
        <w:t>( Dz. U. 2018, poz. 1668 z późn. zm</w:t>
      </w:r>
      <w:r w:rsidRPr="00431F81">
        <w:rPr>
          <w:snapToGrid w:val="0"/>
          <w:color w:val="000080"/>
        </w:rPr>
        <w:t>.)</w:t>
      </w:r>
      <w:r w:rsidRPr="00431F81">
        <w:rPr>
          <w:snapToGrid w:val="0"/>
        </w:rPr>
        <w:t>, zwanej dalej ustawą, oraz postanowień Statutu UMB z dnia 27 czerwca  2019 r.</w:t>
      </w:r>
    </w:p>
    <w:p w14:paraId="3A991A28" w14:textId="77777777" w:rsidR="00DC632A" w:rsidRPr="00431F81" w:rsidRDefault="00DC632A" w:rsidP="00DC632A">
      <w:pPr>
        <w:numPr>
          <w:ilvl w:val="0"/>
          <w:numId w:val="50"/>
        </w:numPr>
        <w:jc w:val="both"/>
        <w:rPr>
          <w:color w:val="000000"/>
        </w:rPr>
      </w:pPr>
      <w:r w:rsidRPr="00431F81">
        <w:rPr>
          <w:snapToGrid w:val="0"/>
          <w:color w:val="000000"/>
        </w:rPr>
        <w:t>Kadencja  członków Kolegium Elektorów, członków Senatu oraz Rektora  trwa cztery lata, tj. obejmuje okres od 1 września 2020 r. do 31 sierpnia 2024 r.</w:t>
      </w:r>
    </w:p>
    <w:p w14:paraId="1E8D4820" w14:textId="77777777" w:rsidR="00DC632A" w:rsidRPr="00431F81" w:rsidRDefault="00DC632A" w:rsidP="00DC632A">
      <w:pPr>
        <w:numPr>
          <w:ilvl w:val="0"/>
          <w:numId w:val="50"/>
        </w:numPr>
        <w:jc w:val="both"/>
        <w:rPr>
          <w:color w:val="000000"/>
        </w:rPr>
      </w:pPr>
      <w:r w:rsidRPr="00431F81">
        <w:rPr>
          <w:snapToGrid w:val="0"/>
          <w:color w:val="000000"/>
        </w:rPr>
        <w:t>Kolegium Elektorów działa do czasu wyboru nowego składu Kolegium Elektorów</w:t>
      </w:r>
      <w:r>
        <w:rPr>
          <w:snapToGrid w:val="0"/>
          <w:color w:val="000000"/>
        </w:rPr>
        <w:t>.</w:t>
      </w:r>
    </w:p>
    <w:p w14:paraId="2D14B411" w14:textId="77777777" w:rsidR="00DC632A" w:rsidRPr="00431F81" w:rsidRDefault="00DC632A" w:rsidP="00DC632A">
      <w:pPr>
        <w:widowControl w:val="0"/>
        <w:numPr>
          <w:ilvl w:val="0"/>
          <w:numId w:val="50"/>
        </w:numPr>
        <w:jc w:val="both"/>
        <w:rPr>
          <w:snapToGrid w:val="0"/>
        </w:rPr>
      </w:pPr>
      <w:r w:rsidRPr="00431F81">
        <w:rPr>
          <w:snapToGrid w:val="0"/>
        </w:rPr>
        <w:t>Kalendarz Wyborów stanowi załącznik do niniejszego Regulaminu.</w:t>
      </w:r>
    </w:p>
    <w:p w14:paraId="3F957786" w14:textId="77777777" w:rsidR="00832619" w:rsidRPr="00431F81" w:rsidRDefault="00832619" w:rsidP="00431F81">
      <w:pPr>
        <w:widowControl w:val="0"/>
        <w:ind w:left="720"/>
        <w:jc w:val="both"/>
        <w:rPr>
          <w:snapToGrid w:val="0"/>
        </w:rPr>
      </w:pPr>
    </w:p>
    <w:p w14:paraId="64171CA1" w14:textId="77777777" w:rsidR="001D7D55" w:rsidRPr="00431F81" w:rsidRDefault="008D19FC" w:rsidP="00431F81">
      <w:pPr>
        <w:widowControl w:val="0"/>
        <w:ind w:left="4260"/>
        <w:jc w:val="both"/>
        <w:rPr>
          <w:snapToGrid w:val="0"/>
        </w:rPr>
      </w:pPr>
      <w:r w:rsidRPr="00431F81">
        <w:rPr>
          <w:snapToGrid w:val="0"/>
        </w:rPr>
        <w:t xml:space="preserve">     </w:t>
      </w:r>
      <w:r w:rsidR="001D7D55" w:rsidRPr="00431F81">
        <w:rPr>
          <w:snapToGrid w:val="0"/>
        </w:rPr>
        <w:t>§ 3</w:t>
      </w:r>
    </w:p>
    <w:p w14:paraId="65B23B3B" w14:textId="77777777" w:rsidR="00CD0A12" w:rsidRPr="00431F81" w:rsidRDefault="001D7D55" w:rsidP="00431F81">
      <w:pPr>
        <w:widowControl w:val="0"/>
        <w:jc w:val="both"/>
        <w:rPr>
          <w:snapToGrid w:val="0"/>
        </w:rPr>
      </w:pPr>
      <w:r w:rsidRPr="00431F81">
        <w:rPr>
          <w:snapToGrid w:val="0"/>
        </w:rPr>
        <w:t>Wybory przedstawicieli studentów</w:t>
      </w:r>
      <w:r w:rsidR="00655AB1" w:rsidRPr="00431F81">
        <w:rPr>
          <w:snapToGrid w:val="0"/>
        </w:rPr>
        <w:t xml:space="preserve"> i doktorantów</w:t>
      </w:r>
      <w:r w:rsidRPr="00431F81">
        <w:rPr>
          <w:snapToGrid w:val="0"/>
        </w:rPr>
        <w:t xml:space="preserve"> </w:t>
      </w:r>
      <w:r w:rsidR="0000441B">
        <w:rPr>
          <w:snapToGrid w:val="0"/>
        </w:rPr>
        <w:t xml:space="preserve">do Kolegium Elektorów, Senatu, </w:t>
      </w:r>
      <w:r w:rsidRPr="00431F81">
        <w:rPr>
          <w:snapToGrid w:val="0"/>
        </w:rPr>
        <w:t xml:space="preserve">Rad Wydziałów </w:t>
      </w:r>
      <w:r w:rsidR="0000441B">
        <w:rPr>
          <w:snapToGrid w:val="0"/>
        </w:rPr>
        <w:t xml:space="preserve">i Rad Kolegiów </w:t>
      </w:r>
      <w:r w:rsidRPr="00431F81">
        <w:rPr>
          <w:snapToGrid w:val="0"/>
        </w:rPr>
        <w:t xml:space="preserve">przeprowadza Samorząd Studencki i </w:t>
      </w:r>
      <w:r w:rsidR="000C4638" w:rsidRPr="00431F81">
        <w:rPr>
          <w:snapToGrid w:val="0"/>
        </w:rPr>
        <w:t xml:space="preserve"> Samorząd </w:t>
      </w:r>
      <w:r w:rsidR="008C50EF" w:rsidRPr="00431F81">
        <w:rPr>
          <w:snapToGrid w:val="0"/>
        </w:rPr>
        <w:t>Doktorantów</w:t>
      </w:r>
      <w:r w:rsidR="0003322E" w:rsidRPr="00431F81">
        <w:rPr>
          <w:snapToGrid w:val="0"/>
        </w:rPr>
        <w:t xml:space="preserve"> według własnych r</w:t>
      </w:r>
      <w:r w:rsidRPr="00431F81">
        <w:rPr>
          <w:snapToGrid w:val="0"/>
        </w:rPr>
        <w:t>egulami</w:t>
      </w:r>
      <w:r w:rsidR="0003322E" w:rsidRPr="00431F81">
        <w:rPr>
          <w:snapToGrid w:val="0"/>
        </w:rPr>
        <w:t>nów, będących częścią odpowiednio regulaminu samorządu studenckiego oraz regulaminu samorządu doktorantów.</w:t>
      </w:r>
    </w:p>
    <w:p w14:paraId="0197321C" w14:textId="77777777" w:rsidR="00CD0A12" w:rsidRPr="00431F81" w:rsidRDefault="00CD0A12" w:rsidP="00431F81">
      <w:pPr>
        <w:widowControl w:val="0"/>
        <w:jc w:val="both"/>
        <w:rPr>
          <w:snapToGrid w:val="0"/>
        </w:rPr>
      </w:pPr>
    </w:p>
    <w:p w14:paraId="206A1053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4</w:t>
      </w:r>
    </w:p>
    <w:p w14:paraId="200103D1" w14:textId="77777777" w:rsidR="00032C34" w:rsidRPr="00431F81" w:rsidRDefault="001D7D55" w:rsidP="00431F81">
      <w:pPr>
        <w:widowControl w:val="0"/>
        <w:numPr>
          <w:ilvl w:val="0"/>
          <w:numId w:val="2"/>
        </w:numPr>
        <w:tabs>
          <w:tab w:val="clear" w:pos="360"/>
        </w:tabs>
        <w:jc w:val="both"/>
        <w:rPr>
          <w:snapToGrid w:val="0"/>
        </w:rPr>
      </w:pPr>
      <w:r w:rsidRPr="00431F81">
        <w:rPr>
          <w:snapToGrid w:val="0"/>
        </w:rPr>
        <w:t xml:space="preserve">Czynne prawo wyborcze (prawo zgłaszania kandydatów i głosowania) przysługuje </w:t>
      </w:r>
      <w:r w:rsidR="00FD3848" w:rsidRPr="00431F81">
        <w:rPr>
          <w:snapToGrid w:val="0"/>
        </w:rPr>
        <w:t xml:space="preserve">każdemu członkowi wspólnoty Uczelni, tj.: </w:t>
      </w:r>
      <w:r w:rsidRPr="00431F81">
        <w:rPr>
          <w:snapToGrid w:val="0"/>
        </w:rPr>
        <w:t xml:space="preserve">nauczycielom akademickim zatrudnionym w </w:t>
      </w:r>
      <w:r w:rsidR="005538A2" w:rsidRPr="00431F81">
        <w:rPr>
          <w:snapToGrid w:val="0"/>
        </w:rPr>
        <w:t>U</w:t>
      </w:r>
      <w:r w:rsidRPr="00431F81">
        <w:rPr>
          <w:snapToGrid w:val="0"/>
        </w:rPr>
        <w:t>czelni</w:t>
      </w:r>
      <w:r w:rsidR="00FD3848" w:rsidRPr="00431F81">
        <w:rPr>
          <w:snapToGrid w:val="0"/>
        </w:rPr>
        <w:t>,</w:t>
      </w:r>
      <w:r w:rsidRPr="00431F81">
        <w:rPr>
          <w:snapToGrid w:val="0"/>
        </w:rPr>
        <w:t xml:space="preserve"> pracownikom niebędącym naucz</w:t>
      </w:r>
      <w:r w:rsidR="00E45D95" w:rsidRPr="00431F81">
        <w:rPr>
          <w:snapToGrid w:val="0"/>
        </w:rPr>
        <w:t>ycielami akademickimi</w:t>
      </w:r>
      <w:r w:rsidR="008C50EF" w:rsidRPr="00431F81">
        <w:rPr>
          <w:snapToGrid w:val="0"/>
        </w:rPr>
        <w:t xml:space="preserve">, studentom oraz </w:t>
      </w:r>
      <w:r w:rsidRPr="00431F81">
        <w:rPr>
          <w:snapToGrid w:val="0"/>
        </w:rPr>
        <w:t xml:space="preserve"> doktorantom.</w:t>
      </w:r>
    </w:p>
    <w:p w14:paraId="61FC28BA" w14:textId="77777777" w:rsidR="001D7D55" w:rsidRDefault="001D7D55" w:rsidP="00431F81">
      <w:pPr>
        <w:widowControl w:val="0"/>
        <w:numPr>
          <w:ilvl w:val="0"/>
          <w:numId w:val="2"/>
        </w:numPr>
        <w:tabs>
          <w:tab w:val="clear" w:pos="360"/>
        </w:tabs>
        <w:jc w:val="both"/>
        <w:rPr>
          <w:snapToGrid w:val="0"/>
        </w:rPr>
      </w:pPr>
      <w:r w:rsidRPr="00431F81">
        <w:rPr>
          <w:snapToGrid w:val="0"/>
        </w:rPr>
        <w:t xml:space="preserve">Bierne prawo </w:t>
      </w:r>
      <w:r w:rsidR="00B43BA8" w:rsidRPr="00431F81">
        <w:rPr>
          <w:snapToGrid w:val="0"/>
        </w:rPr>
        <w:t xml:space="preserve">wyborcze, tj. prawo </w:t>
      </w:r>
      <w:r w:rsidRPr="00431F81">
        <w:rPr>
          <w:snapToGrid w:val="0"/>
        </w:rPr>
        <w:t>kandydowania w wyborach</w:t>
      </w:r>
      <w:r w:rsidR="00FD3848" w:rsidRPr="00431F81">
        <w:rPr>
          <w:snapToGrid w:val="0"/>
        </w:rPr>
        <w:t xml:space="preserve"> do Kolegium Elektorów i Senatu </w:t>
      </w:r>
      <w:r w:rsidRPr="00431F81">
        <w:rPr>
          <w:snapToGrid w:val="0"/>
        </w:rPr>
        <w:t>przy</w:t>
      </w:r>
      <w:r w:rsidR="00E45D95" w:rsidRPr="00431F81">
        <w:rPr>
          <w:snapToGrid w:val="0"/>
        </w:rPr>
        <w:t xml:space="preserve">sługuje </w:t>
      </w:r>
      <w:r w:rsidR="00FD3848" w:rsidRPr="00431F81">
        <w:rPr>
          <w:snapToGrid w:val="0"/>
        </w:rPr>
        <w:t>osobom spełniającym wymagania określone w art. 20 ust. 1 pkt 1-5 i 7 ustawy</w:t>
      </w:r>
      <w:r w:rsidR="00B43BA8" w:rsidRPr="00431F81">
        <w:rPr>
          <w:snapToGrid w:val="0"/>
        </w:rPr>
        <w:t xml:space="preserve">, zaś prawo kandydowania w wyborach na Rektora przysługuje osobie, która spełnia </w:t>
      </w:r>
      <w:r w:rsidR="00FD3848" w:rsidRPr="00431F81">
        <w:rPr>
          <w:snapToGrid w:val="0"/>
        </w:rPr>
        <w:t xml:space="preserve"> </w:t>
      </w:r>
      <w:r w:rsidR="00B43BA8" w:rsidRPr="00431F81">
        <w:rPr>
          <w:snapToGrid w:val="0"/>
        </w:rPr>
        <w:t>wymagania określone w art. 20 ust. 1 ustawy i posiada co najmniej stopień doktora.</w:t>
      </w:r>
    </w:p>
    <w:p w14:paraId="21B347D1" w14:textId="77777777" w:rsidR="00062F2B" w:rsidRPr="00431F81" w:rsidRDefault="00062F2B" w:rsidP="00062F2B">
      <w:pPr>
        <w:pStyle w:val="Akapitzlist"/>
        <w:numPr>
          <w:ilvl w:val="0"/>
          <w:numId w:val="2"/>
        </w:numPr>
        <w:shd w:val="clear" w:color="auto" w:fill="FFFFFF"/>
        <w:jc w:val="both"/>
      </w:pPr>
      <w:r w:rsidRPr="00431F81">
        <w:t>Członkostwa w Kolegiów Elektorów</w:t>
      </w:r>
      <w:r>
        <w:t xml:space="preserve"> lub w Senacie</w:t>
      </w:r>
      <w:r w:rsidRPr="00431F81">
        <w:t xml:space="preserve"> nie można łączyć z pełnieniem funkcji organu tej lub innej uczelni, członkostwem w radzie innej uczelni ani zatrudnieniem w administracji publicznej.</w:t>
      </w:r>
    </w:p>
    <w:p w14:paraId="75D6EFCB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51BA3AE7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lastRenderedPageBreak/>
        <w:t>§ 5</w:t>
      </w:r>
    </w:p>
    <w:p w14:paraId="70728901" w14:textId="77777777" w:rsidR="001D7D55" w:rsidRPr="00431F81" w:rsidRDefault="001D7D55" w:rsidP="00431F81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431F81">
        <w:rPr>
          <w:snapToGrid w:val="0"/>
        </w:rPr>
        <w:t>Głosowania są tajne.</w:t>
      </w:r>
    </w:p>
    <w:p w14:paraId="74FEEA70" w14:textId="77777777" w:rsidR="001D7D55" w:rsidRPr="00431F81" w:rsidRDefault="001D7D55" w:rsidP="00431F81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431F81">
        <w:rPr>
          <w:snapToGrid w:val="0"/>
        </w:rPr>
        <w:t>Głosowanie odbywa się za pomocą kart do głos</w:t>
      </w:r>
      <w:r w:rsidR="00F4626C" w:rsidRPr="00431F81">
        <w:rPr>
          <w:snapToGrid w:val="0"/>
        </w:rPr>
        <w:t>owania opatrzonych pieczęcią UMB</w:t>
      </w:r>
      <w:r w:rsidR="00B43BA8" w:rsidRPr="00431F81">
        <w:rPr>
          <w:snapToGrid w:val="0"/>
        </w:rPr>
        <w:t>.</w:t>
      </w:r>
    </w:p>
    <w:p w14:paraId="7274CD49" w14:textId="77777777" w:rsidR="001D7D55" w:rsidRPr="00431F81" w:rsidRDefault="001D7D55" w:rsidP="00431F81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431F81">
        <w:rPr>
          <w:snapToGrid w:val="0"/>
        </w:rPr>
        <w:t>Wyborca oddaje głos przez postawienie znaku „X” w kratce znajdującej się przed nazwiskie</w:t>
      </w:r>
      <w:r w:rsidR="00B63705">
        <w:rPr>
          <w:snapToGrid w:val="0"/>
        </w:rPr>
        <w:t>m kandydata, na którego głosuje, zgodnie z zasadami określonymi w Regulaminie.</w:t>
      </w:r>
    </w:p>
    <w:p w14:paraId="05F45A71" w14:textId="77777777" w:rsidR="00B43BA8" w:rsidRPr="00C518FA" w:rsidRDefault="00B43BA8" w:rsidP="00431F81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431F81">
        <w:rPr>
          <w:snapToGrid w:val="0"/>
        </w:rPr>
        <w:t>Wybór członków Kolegium Elektorów i Senatu do</w:t>
      </w:r>
      <w:r w:rsidR="007C65B1" w:rsidRPr="00431F81">
        <w:rPr>
          <w:snapToGrid w:val="0"/>
        </w:rPr>
        <w:t>konywany jest zwykłą większością</w:t>
      </w:r>
      <w:r w:rsidRPr="00431F81">
        <w:rPr>
          <w:snapToGrid w:val="0"/>
        </w:rPr>
        <w:t xml:space="preserve"> głosów w ramach limitu miejsc w poszczególnych </w:t>
      </w:r>
      <w:r w:rsidR="00C518FA">
        <w:rPr>
          <w:snapToGrid w:val="0"/>
        </w:rPr>
        <w:t>grupach wyborczych.</w:t>
      </w:r>
    </w:p>
    <w:p w14:paraId="0A3E4A57" w14:textId="77777777" w:rsidR="00B43BA8" w:rsidRPr="00431F81" w:rsidRDefault="00B43BA8" w:rsidP="00431F81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431F81">
        <w:t>Wybór rektora jest dokonywany bezwzględną większością głosów.</w:t>
      </w:r>
    </w:p>
    <w:p w14:paraId="12B6A24E" w14:textId="77777777" w:rsidR="00006C37" w:rsidRPr="00431F81" w:rsidRDefault="001D7D55" w:rsidP="00431F81">
      <w:pPr>
        <w:widowControl w:val="0"/>
        <w:numPr>
          <w:ilvl w:val="0"/>
          <w:numId w:val="3"/>
        </w:numPr>
        <w:jc w:val="both"/>
        <w:rPr>
          <w:snapToGrid w:val="0"/>
          <w:color w:val="000080"/>
        </w:rPr>
      </w:pPr>
      <w:r w:rsidRPr="00431F81">
        <w:rPr>
          <w:snapToGrid w:val="0"/>
        </w:rPr>
        <w:t>Bezwzględna większość oznacza ponad połowę ważnie oddanych głosów. W przypadku nieparzystej liczby oddanych głosów rozstrzyga 0,5 głosu ( 50% + 0,5).</w:t>
      </w:r>
    </w:p>
    <w:p w14:paraId="037D54BE" w14:textId="77777777" w:rsidR="00006C37" w:rsidRPr="00431F81" w:rsidRDefault="00006C37" w:rsidP="00431F81">
      <w:pPr>
        <w:widowControl w:val="0"/>
        <w:rPr>
          <w:snapToGrid w:val="0"/>
        </w:rPr>
      </w:pPr>
    </w:p>
    <w:p w14:paraId="7A28BEA8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6</w:t>
      </w:r>
    </w:p>
    <w:p w14:paraId="6391CEC8" w14:textId="315D118C" w:rsidR="00B63705" w:rsidRPr="009A503D" w:rsidRDefault="007C65B1" w:rsidP="009A503D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Wybory Rektora</w:t>
      </w:r>
      <w:r w:rsidR="001D7D55" w:rsidRPr="00431F81">
        <w:rPr>
          <w:snapToGrid w:val="0"/>
        </w:rPr>
        <w:t xml:space="preserve"> przeprowa</w:t>
      </w:r>
      <w:r w:rsidR="00AB55DE">
        <w:rPr>
          <w:snapToGrid w:val="0"/>
        </w:rPr>
        <w:t xml:space="preserve">dza Uczelniana Komisja Wyborcza </w:t>
      </w:r>
      <w:r w:rsidR="00AB55DE" w:rsidRPr="00AB55DE">
        <w:rPr>
          <w:bCs/>
        </w:rPr>
        <w:t xml:space="preserve"> </w:t>
      </w:r>
      <w:r w:rsidR="00AB55DE">
        <w:rPr>
          <w:bCs/>
        </w:rPr>
        <w:t>powołana</w:t>
      </w:r>
      <w:r w:rsidR="00AB55DE" w:rsidRPr="00AB55DE">
        <w:rPr>
          <w:bCs/>
        </w:rPr>
        <w:t xml:space="preserve"> przez Senat UMB</w:t>
      </w:r>
      <w:r w:rsidR="00AB55DE">
        <w:rPr>
          <w:b/>
          <w:bCs/>
        </w:rPr>
        <w:t xml:space="preserve"> </w:t>
      </w:r>
      <w:r w:rsidR="00AB55DE">
        <w:t>na okres kadencji 2020-2024 na podstawie uchwały nr  138/2019 z dnia 10 grudnia 2019r.</w:t>
      </w:r>
    </w:p>
    <w:p w14:paraId="6BB6C44B" w14:textId="77777777" w:rsidR="001D7D55" w:rsidRPr="00431F81" w:rsidRDefault="001D7D55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Wybory  przedstawicieli nauczycieli akademickich do Kolegium Elektorów, Senatu</w:t>
      </w:r>
      <w:r w:rsidR="007C65B1" w:rsidRPr="00431F81">
        <w:rPr>
          <w:snapToGrid w:val="0"/>
        </w:rPr>
        <w:t>,</w:t>
      </w:r>
      <w:r w:rsidR="00B01407" w:rsidRPr="00431F81">
        <w:rPr>
          <w:snapToGrid w:val="0"/>
        </w:rPr>
        <w:t xml:space="preserve"> prz</w:t>
      </w:r>
      <w:r w:rsidR="00AB55DE">
        <w:rPr>
          <w:snapToGrid w:val="0"/>
        </w:rPr>
        <w:t xml:space="preserve">eprowadzają </w:t>
      </w:r>
      <w:r w:rsidR="00AB55DE" w:rsidRPr="00C02714">
        <w:rPr>
          <w:bCs/>
        </w:rPr>
        <w:t>Wydziałow</w:t>
      </w:r>
      <w:r w:rsidR="00AB55DE">
        <w:rPr>
          <w:bCs/>
        </w:rPr>
        <w:t>e Komisje</w:t>
      </w:r>
      <w:r w:rsidR="00AB55DE" w:rsidRPr="00C02714">
        <w:rPr>
          <w:bCs/>
        </w:rPr>
        <w:t xml:space="preserve"> Wyborcz</w:t>
      </w:r>
      <w:r w:rsidR="00AB55DE">
        <w:rPr>
          <w:bCs/>
        </w:rPr>
        <w:t>e</w:t>
      </w:r>
      <w:r w:rsidR="00AB55DE" w:rsidRPr="00C02714">
        <w:rPr>
          <w:bCs/>
        </w:rPr>
        <w:t xml:space="preserve"> profesorów i profesorów </w:t>
      </w:r>
      <w:r w:rsidR="00AB55DE" w:rsidRPr="00F34575">
        <w:rPr>
          <w:bCs/>
        </w:rPr>
        <w:t xml:space="preserve">Uczelni oraz </w:t>
      </w:r>
      <w:r w:rsidR="00AB55DE" w:rsidRPr="00C02714">
        <w:rPr>
          <w:bCs/>
        </w:rPr>
        <w:t>Wydziałow</w:t>
      </w:r>
      <w:r w:rsidR="00AB55DE">
        <w:rPr>
          <w:bCs/>
        </w:rPr>
        <w:t>e</w:t>
      </w:r>
      <w:r w:rsidR="00AB55DE" w:rsidRPr="00C02714">
        <w:rPr>
          <w:bCs/>
        </w:rPr>
        <w:t xml:space="preserve"> Komisj</w:t>
      </w:r>
      <w:r w:rsidR="00AB55DE">
        <w:rPr>
          <w:bCs/>
        </w:rPr>
        <w:t>e Wyborcze</w:t>
      </w:r>
      <w:r w:rsidR="00AB55DE" w:rsidRPr="00C02714">
        <w:rPr>
          <w:bCs/>
        </w:rPr>
        <w:t xml:space="preserve"> </w:t>
      </w:r>
      <w:r w:rsidR="00AB55DE" w:rsidRPr="00F34575">
        <w:rPr>
          <w:bCs/>
        </w:rPr>
        <w:t>pozostałych nauczycieli</w:t>
      </w:r>
      <w:r w:rsidR="00AB55DE">
        <w:rPr>
          <w:b/>
          <w:bCs/>
        </w:rPr>
        <w:t xml:space="preserve">  </w:t>
      </w:r>
      <w:r w:rsidR="00AB55DE" w:rsidRPr="00AB55DE">
        <w:rPr>
          <w:bCs/>
        </w:rPr>
        <w:t>powołane przez Senat UMB</w:t>
      </w:r>
      <w:r w:rsidR="00AB55DE">
        <w:rPr>
          <w:b/>
          <w:bCs/>
        </w:rPr>
        <w:t xml:space="preserve"> </w:t>
      </w:r>
      <w:r w:rsidR="00AB55DE">
        <w:t>na okres kadencji 2020-2024 na podstawie uchwały nr  139/2019 z dnia 10 grudnia 2019r.</w:t>
      </w:r>
    </w:p>
    <w:p w14:paraId="5D9551D4" w14:textId="77777777" w:rsidR="001D7D55" w:rsidRPr="003A7D9E" w:rsidRDefault="001D7D55" w:rsidP="003A7D9E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 xml:space="preserve">Wybory przedstawicieli pracowników niebędących nauczycielami akademickimi </w:t>
      </w:r>
      <w:r w:rsidR="003A7D9E">
        <w:rPr>
          <w:snapToGrid w:val="0"/>
        </w:rPr>
        <w:t xml:space="preserve">do Kolegium Elektorów, </w:t>
      </w:r>
      <w:r w:rsidR="007C65B1" w:rsidRPr="00431F81">
        <w:rPr>
          <w:snapToGrid w:val="0"/>
        </w:rPr>
        <w:t xml:space="preserve">Senatu, </w:t>
      </w:r>
      <w:r w:rsidRPr="00431F81">
        <w:rPr>
          <w:snapToGrid w:val="0"/>
        </w:rPr>
        <w:t>przeprowadza</w:t>
      </w:r>
      <w:r w:rsidR="00AB55DE" w:rsidRPr="00AB55DE">
        <w:t xml:space="preserve"> </w:t>
      </w:r>
      <w:r w:rsidR="003A7D9E">
        <w:t>Komisja</w:t>
      </w:r>
      <w:r w:rsidR="003A7D9E">
        <w:rPr>
          <w:snapToGrid w:val="0"/>
        </w:rPr>
        <w:t xml:space="preserve"> </w:t>
      </w:r>
      <w:r w:rsidR="003A7D9E">
        <w:t>Wyborcza</w:t>
      </w:r>
      <w:r w:rsidR="00AB55DE" w:rsidRPr="00EC0275">
        <w:t xml:space="preserve"> Pracowników Niebędących Nauczycielami Akademickimi </w:t>
      </w:r>
      <w:r w:rsidR="003A7D9E">
        <w:rPr>
          <w:bCs/>
        </w:rPr>
        <w:t>powołana</w:t>
      </w:r>
      <w:r w:rsidR="003A7D9E" w:rsidRPr="00AB55DE">
        <w:rPr>
          <w:bCs/>
        </w:rPr>
        <w:t xml:space="preserve"> przez Senat UMB</w:t>
      </w:r>
      <w:r w:rsidR="003A7D9E">
        <w:rPr>
          <w:b/>
          <w:bCs/>
        </w:rPr>
        <w:t xml:space="preserve"> </w:t>
      </w:r>
      <w:r w:rsidR="003A7D9E">
        <w:t>na okres kadencji 2020-2024 na podstawie uchwały nr  140/2019 z dnia 10 grudnia 2019r.</w:t>
      </w:r>
    </w:p>
    <w:p w14:paraId="4471111A" w14:textId="77777777" w:rsidR="00AB55DE" w:rsidRPr="00AB55DE" w:rsidRDefault="00AB55DE" w:rsidP="00AB55DE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>Członkowie Uczelnianej Komisji Wyborczej</w:t>
      </w:r>
      <w:r>
        <w:rPr>
          <w:rFonts w:ascii="Times New Roman" w:hAnsi="Times New Roman"/>
          <w:color w:val="000000"/>
          <w:szCs w:val="24"/>
        </w:rPr>
        <w:t xml:space="preserve"> koordynują i nadzorują  przebieg  wyborów do Kolegium Elektorów i Senatu </w:t>
      </w:r>
      <w:r w:rsidRPr="00431F81">
        <w:rPr>
          <w:rFonts w:ascii="Times New Roman" w:hAnsi="Times New Roman"/>
          <w:color w:val="000000"/>
          <w:szCs w:val="24"/>
        </w:rPr>
        <w:t>Uczelni.</w:t>
      </w:r>
    </w:p>
    <w:p w14:paraId="40A9D92E" w14:textId="77777777" w:rsidR="001D7D55" w:rsidRPr="00431F81" w:rsidRDefault="00B01407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Komisje w</w:t>
      </w:r>
      <w:r w:rsidR="001D7D55" w:rsidRPr="00431F81">
        <w:rPr>
          <w:snapToGrid w:val="0"/>
        </w:rPr>
        <w:t>yborcze kontaktują się ze swoimi wyborcami za pośrednictwem komunikatów, zamieszczonych na t</w:t>
      </w:r>
      <w:r w:rsidR="00844C79" w:rsidRPr="00431F81">
        <w:rPr>
          <w:snapToGrid w:val="0"/>
        </w:rPr>
        <w:t>ablicy ogłoszeń w holu głównym U</w:t>
      </w:r>
      <w:r w:rsidRPr="00431F81">
        <w:rPr>
          <w:snapToGrid w:val="0"/>
        </w:rPr>
        <w:t>MB (P</w:t>
      </w:r>
      <w:r w:rsidR="001D7D55" w:rsidRPr="00431F81">
        <w:rPr>
          <w:snapToGrid w:val="0"/>
        </w:rPr>
        <w:t>ałac</w:t>
      </w:r>
      <w:r w:rsidRPr="00431F81">
        <w:rPr>
          <w:snapToGrid w:val="0"/>
        </w:rPr>
        <w:t xml:space="preserve"> Branickich</w:t>
      </w:r>
      <w:r w:rsidR="00844C79" w:rsidRPr="00431F81">
        <w:rPr>
          <w:snapToGrid w:val="0"/>
        </w:rPr>
        <w:t>) oraz na stronie internetowej UMB (</w:t>
      </w:r>
      <w:hyperlink r:id="rId8" w:history="1">
        <w:r w:rsidRPr="00431F81">
          <w:rPr>
            <w:rStyle w:val="Hipercze"/>
            <w:snapToGrid w:val="0"/>
          </w:rPr>
          <w:t>www.umb.edu.pl</w:t>
        </w:r>
      </w:hyperlink>
      <w:r w:rsidRPr="00431F81">
        <w:rPr>
          <w:snapToGrid w:val="0"/>
        </w:rPr>
        <w:t>), zakładka /</w:t>
      </w:r>
      <w:r w:rsidR="007C65B1" w:rsidRPr="00431F81">
        <w:rPr>
          <w:snapToGrid w:val="0"/>
        </w:rPr>
        <w:t>Wybory2020</w:t>
      </w:r>
      <w:r w:rsidRPr="00431F81">
        <w:rPr>
          <w:snapToGrid w:val="0"/>
        </w:rPr>
        <w:t>/</w:t>
      </w:r>
    </w:p>
    <w:p w14:paraId="4EFD7F2B" w14:textId="77777777" w:rsidR="001D7D55" w:rsidRPr="00431F81" w:rsidRDefault="001D7D55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 xml:space="preserve">Uczelniana Komisja Wyborcza liczy </w:t>
      </w:r>
      <w:r w:rsidR="00B32093" w:rsidRPr="00431F81">
        <w:rPr>
          <w:snapToGrid w:val="0"/>
        </w:rPr>
        <w:t xml:space="preserve">do </w:t>
      </w:r>
      <w:r w:rsidRPr="00431F81">
        <w:rPr>
          <w:snapToGrid w:val="0"/>
        </w:rPr>
        <w:t xml:space="preserve">7 osób, pozostałe </w:t>
      </w:r>
      <w:r w:rsidR="004E06E1" w:rsidRPr="00431F81">
        <w:rPr>
          <w:snapToGrid w:val="0"/>
        </w:rPr>
        <w:t>k</w:t>
      </w:r>
      <w:r w:rsidRPr="00431F81">
        <w:rPr>
          <w:snapToGrid w:val="0"/>
        </w:rPr>
        <w:t xml:space="preserve">omisje </w:t>
      </w:r>
      <w:r w:rsidR="004E06E1" w:rsidRPr="00431F81">
        <w:rPr>
          <w:snapToGrid w:val="0"/>
        </w:rPr>
        <w:t>w</w:t>
      </w:r>
      <w:r w:rsidRPr="00431F81">
        <w:rPr>
          <w:snapToGrid w:val="0"/>
        </w:rPr>
        <w:t xml:space="preserve">yborcze </w:t>
      </w:r>
      <w:r w:rsidR="004E06E1" w:rsidRPr="00431F81">
        <w:rPr>
          <w:snapToGrid w:val="0"/>
        </w:rPr>
        <w:t>d</w:t>
      </w:r>
      <w:r w:rsidRPr="00431F81">
        <w:rPr>
          <w:snapToGrid w:val="0"/>
        </w:rPr>
        <w:t>o 5 osób.</w:t>
      </w:r>
    </w:p>
    <w:p w14:paraId="6E047D12" w14:textId="77777777" w:rsidR="001D7D55" w:rsidRPr="00431F81" w:rsidRDefault="001D7D55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Uczelniana Komisja Wyborcza rejestruje wnioski – zgł</w:t>
      </w:r>
      <w:r w:rsidR="004E06E1" w:rsidRPr="00431F81">
        <w:rPr>
          <w:snapToGrid w:val="0"/>
        </w:rPr>
        <w:t>oszenia kandyda</w:t>
      </w:r>
      <w:r w:rsidR="007C65B1" w:rsidRPr="00431F81">
        <w:rPr>
          <w:snapToGrid w:val="0"/>
        </w:rPr>
        <w:t>tów na Rektora</w:t>
      </w:r>
      <w:r w:rsidRPr="00431F81">
        <w:rPr>
          <w:snapToGrid w:val="0"/>
        </w:rPr>
        <w:t xml:space="preserve"> po stwierd</w:t>
      </w:r>
      <w:r w:rsidR="007C65B1" w:rsidRPr="00431F81">
        <w:rPr>
          <w:snapToGrid w:val="0"/>
        </w:rPr>
        <w:t>zeniu ich zgodności z wymogami u</w:t>
      </w:r>
      <w:r w:rsidRPr="00431F81">
        <w:rPr>
          <w:snapToGrid w:val="0"/>
        </w:rPr>
        <w:t>stawy</w:t>
      </w:r>
      <w:r w:rsidR="004E06E1" w:rsidRPr="00431F81">
        <w:rPr>
          <w:snapToGrid w:val="0"/>
        </w:rPr>
        <w:t xml:space="preserve"> i postanowieniami niniejszego R</w:t>
      </w:r>
      <w:r w:rsidRPr="00431F81">
        <w:rPr>
          <w:snapToGrid w:val="0"/>
        </w:rPr>
        <w:t>egulaminu.</w:t>
      </w:r>
    </w:p>
    <w:p w14:paraId="3D3EFD52" w14:textId="77777777" w:rsidR="00CD0A12" w:rsidRPr="00431F81" w:rsidRDefault="00F4626C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W przypadku</w:t>
      </w:r>
      <w:r w:rsidR="00A038E3" w:rsidRPr="00431F81">
        <w:rPr>
          <w:snapToGrid w:val="0"/>
        </w:rPr>
        <w:t>,</w:t>
      </w:r>
      <w:r w:rsidR="00B63705">
        <w:rPr>
          <w:snapToGrid w:val="0"/>
        </w:rPr>
        <w:t xml:space="preserve"> gdy zgłoszenia kandydatów</w:t>
      </w:r>
      <w:r w:rsidR="001D7D55" w:rsidRPr="00431F81">
        <w:rPr>
          <w:snapToGrid w:val="0"/>
        </w:rPr>
        <w:t xml:space="preserve"> nie odpowiadają wymogom określonym w </w:t>
      </w:r>
      <w:r w:rsidR="007C65B1" w:rsidRPr="00431F81">
        <w:rPr>
          <w:snapToGrid w:val="0"/>
        </w:rPr>
        <w:t>u</w:t>
      </w:r>
      <w:r w:rsidR="001D7D55" w:rsidRPr="00431F81">
        <w:rPr>
          <w:snapToGrid w:val="0"/>
        </w:rPr>
        <w:t xml:space="preserve">stawie, </w:t>
      </w:r>
      <w:r w:rsidR="00B01407" w:rsidRPr="00431F81">
        <w:rPr>
          <w:snapToGrid w:val="0"/>
        </w:rPr>
        <w:t>S</w:t>
      </w:r>
      <w:r w:rsidR="001D7D55" w:rsidRPr="00431F81">
        <w:rPr>
          <w:snapToGrid w:val="0"/>
        </w:rPr>
        <w:t xml:space="preserve">tatucie lub niniejszym </w:t>
      </w:r>
      <w:r w:rsidR="00B01407" w:rsidRPr="00431F81">
        <w:rPr>
          <w:snapToGrid w:val="0"/>
        </w:rPr>
        <w:t>R</w:t>
      </w:r>
      <w:r w:rsidR="001D7D55" w:rsidRPr="00431F81">
        <w:rPr>
          <w:snapToGrid w:val="0"/>
        </w:rPr>
        <w:t>egulamini</w:t>
      </w:r>
      <w:r w:rsidR="00C22AF3" w:rsidRPr="00431F81">
        <w:rPr>
          <w:snapToGrid w:val="0"/>
        </w:rPr>
        <w:t>e, przewodniczący odpowiedniej k</w:t>
      </w:r>
      <w:r w:rsidR="001D7D55" w:rsidRPr="00431F81">
        <w:rPr>
          <w:snapToGrid w:val="0"/>
        </w:rPr>
        <w:t xml:space="preserve">omisji </w:t>
      </w:r>
      <w:r w:rsidR="00B01407" w:rsidRPr="00431F81">
        <w:rPr>
          <w:snapToGrid w:val="0"/>
        </w:rPr>
        <w:t>w</w:t>
      </w:r>
      <w:r w:rsidR="001D7D55" w:rsidRPr="00431F81">
        <w:rPr>
          <w:snapToGrid w:val="0"/>
        </w:rPr>
        <w:t>yborczej wzywa składającego</w:t>
      </w:r>
      <w:r w:rsidR="0000441B">
        <w:rPr>
          <w:snapToGrid w:val="0"/>
        </w:rPr>
        <w:t xml:space="preserve">, wyznaczając termin </w:t>
      </w:r>
      <w:r w:rsidR="001D7D55" w:rsidRPr="00431F81">
        <w:rPr>
          <w:snapToGrid w:val="0"/>
        </w:rPr>
        <w:t xml:space="preserve"> do u</w:t>
      </w:r>
      <w:r w:rsidR="0000441B">
        <w:rPr>
          <w:snapToGrid w:val="0"/>
        </w:rPr>
        <w:t>zupełnienia zgłoszenia.</w:t>
      </w:r>
    </w:p>
    <w:p w14:paraId="34890E47" w14:textId="77777777" w:rsidR="001D7D55" w:rsidRPr="00431F81" w:rsidRDefault="001D7D55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Zgłoszenie kandydata złożone, uzupełnione po</w:t>
      </w:r>
      <w:r w:rsidR="00B63705">
        <w:rPr>
          <w:snapToGrid w:val="0"/>
        </w:rPr>
        <w:t xml:space="preserve"> terminie lub nie uzupełnione w terminie, </w:t>
      </w:r>
      <w:r w:rsidRPr="00431F81">
        <w:rPr>
          <w:snapToGrid w:val="0"/>
        </w:rPr>
        <w:t xml:space="preserve">podlega odrzuceniu. Odrzuceniu podlega również wniosek, który nie spełnia wymagań określonych w </w:t>
      </w:r>
      <w:r w:rsidR="007C65B1" w:rsidRPr="00431F81">
        <w:rPr>
          <w:snapToGrid w:val="0"/>
        </w:rPr>
        <w:t>u</w:t>
      </w:r>
      <w:r w:rsidR="002E33BA">
        <w:rPr>
          <w:snapToGrid w:val="0"/>
        </w:rPr>
        <w:t xml:space="preserve">stawie, </w:t>
      </w:r>
      <w:r w:rsidR="00B01407" w:rsidRPr="00431F81">
        <w:rPr>
          <w:snapToGrid w:val="0"/>
        </w:rPr>
        <w:t>Statucie</w:t>
      </w:r>
      <w:r w:rsidRPr="00431F81">
        <w:rPr>
          <w:snapToGrid w:val="0"/>
        </w:rPr>
        <w:t xml:space="preserve"> lub </w:t>
      </w:r>
      <w:r w:rsidR="00B01407" w:rsidRPr="00431F81">
        <w:rPr>
          <w:snapToGrid w:val="0"/>
        </w:rPr>
        <w:t>R</w:t>
      </w:r>
      <w:r w:rsidRPr="00431F81">
        <w:rPr>
          <w:snapToGrid w:val="0"/>
        </w:rPr>
        <w:t xml:space="preserve">egulaminie, a stwierdzone uchybienia nie mogą być uzupełnione. </w:t>
      </w:r>
    </w:p>
    <w:p w14:paraId="08F58B52" w14:textId="77777777" w:rsidR="001D7D55" w:rsidRPr="00431F81" w:rsidRDefault="001D7D55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 xml:space="preserve">Jeżeli jednego kandydata zgłosiła więcej niż jedna osoba, prowadzący zebranie </w:t>
      </w:r>
      <w:r w:rsidR="00C22AF3" w:rsidRPr="00431F81">
        <w:rPr>
          <w:snapToGrid w:val="0"/>
        </w:rPr>
        <w:t xml:space="preserve">wyborcze </w:t>
      </w:r>
      <w:r w:rsidRPr="00431F81">
        <w:rPr>
          <w:snapToGrid w:val="0"/>
        </w:rPr>
        <w:t>odczytuje jedynie wniosek zgłoszony najwcześniej, powiadamiając członków Kolegium Elektorów o innych wnioskach przez odczytanie nazwisk osób zgłaszających.</w:t>
      </w:r>
    </w:p>
    <w:p w14:paraId="4EEE6DE1" w14:textId="77777777" w:rsidR="002E33BA" w:rsidRPr="002E33BA" w:rsidRDefault="001D7D55" w:rsidP="002E33BA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 xml:space="preserve">Komisje </w:t>
      </w:r>
      <w:r w:rsidR="00C22AF3" w:rsidRPr="00431F81">
        <w:rPr>
          <w:snapToGrid w:val="0"/>
        </w:rPr>
        <w:t>w</w:t>
      </w:r>
      <w:r w:rsidRPr="00431F81">
        <w:rPr>
          <w:snapToGrid w:val="0"/>
        </w:rPr>
        <w:t>yborcze zobowiązane są podawać do wiad</w:t>
      </w:r>
      <w:r w:rsidR="0078235F">
        <w:rPr>
          <w:snapToGrid w:val="0"/>
        </w:rPr>
        <w:t xml:space="preserve">omości członków wspólnoty Uczelni </w:t>
      </w:r>
      <w:r w:rsidRPr="00431F81">
        <w:rPr>
          <w:snapToGrid w:val="0"/>
        </w:rPr>
        <w:t xml:space="preserve"> nazwiska kandydat</w:t>
      </w:r>
      <w:r w:rsidR="0000441B">
        <w:rPr>
          <w:snapToGrid w:val="0"/>
        </w:rPr>
        <w:t xml:space="preserve">ów do Kolegium Elektorów, </w:t>
      </w:r>
      <w:r w:rsidR="00A038E3" w:rsidRPr="00431F81">
        <w:rPr>
          <w:snapToGrid w:val="0"/>
        </w:rPr>
        <w:t>Senatu oraz kandydatów na Rektora,</w:t>
      </w:r>
      <w:r w:rsidRPr="00431F81">
        <w:rPr>
          <w:snapToGrid w:val="0"/>
        </w:rPr>
        <w:t xml:space="preserve"> najpóźniej na 3 dni robocze prze</w:t>
      </w:r>
      <w:r w:rsidR="00D8280F" w:rsidRPr="00431F81">
        <w:rPr>
          <w:snapToGrid w:val="0"/>
        </w:rPr>
        <w:t>d</w:t>
      </w:r>
      <w:r w:rsidR="00062F2B">
        <w:rPr>
          <w:snapToGrid w:val="0"/>
        </w:rPr>
        <w:t xml:space="preserve"> datą wyborów, w holu głównym /</w:t>
      </w:r>
      <w:r w:rsidR="00D8280F" w:rsidRPr="00431F81">
        <w:rPr>
          <w:snapToGrid w:val="0"/>
        </w:rPr>
        <w:t>Pałac Branickich/</w:t>
      </w:r>
      <w:r w:rsidRPr="00431F81">
        <w:rPr>
          <w:snapToGrid w:val="0"/>
        </w:rPr>
        <w:t xml:space="preserve"> i na stronie </w:t>
      </w:r>
      <w:r w:rsidR="00C22AF3" w:rsidRPr="00431F81">
        <w:rPr>
          <w:snapToGrid w:val="0"/>
        </w:rPr>
        <w:t>intern</w:t>
      </w:r>
      <w:r w:rsidR="00A038E3" w:rsidRPr="00431F81">
        <w:rPr>
          <w:snapToGrid w:val="0"/>
        </w:rPr>
        <w:t>etowej UMB, zakładka /Wybory2020</w:t>
      </w:r>
      <w:r w:rsidR="00C22AF3" w:rsidRPr="00431F81">
        <w:rPr>
          <w:snapToGrid w:val="0"/>
        </w:rPr>
        <w:t>/</w:t>
      </w:r>
      <w:r w:rsidR="005F14EB" w:rsidRPr="00431F81">
        <w:rPr>
          <w:snapToGrid w:val="0"/>
        </w:rPr>
        <w:t xml:space="preserve">. </w:t>
      </w:r>
      <w:r w:rsidRPr="00431F81">
        <w:rPr>
          <w:snapToGrid w:val="0"/>
        </w:rPr>
        <w:t xml:space="preserve">Dzień wywieszenia list z nazwiskami kandydatów wlicza się do trzydniowego terminu, o którym mowa w </w:t>
      </w:r>
      <w:r w:rsidR="00A038E3" w:rsidRPr="00431F81">
        <w:rPr>
          <w:snapToGrid w:val="0"/>
        </w:rPr>
        <w:t>niniejszym ustępie</w:t>
      </w:r>
      <w:r w:rsidRPr="00431F81">
        <w:rPr>
          <w:snapToGrid w:val="0"/>
        </w:rPr>
        <w:t>.</w:t>
      </w:r>
    </w:p>
    <w:p w14:paraId="2BFA2735" w14:textId="77777777" w:rsidR="001D7D55" w:rsidRPr="00431F81" w:rsidRDefault="00D8280F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t>Uchwały wszystkich komisji w</w:t>
      </w:r>
      <w:r w:rsidR="001D7D55" w:rsidRPr="00431F81">
        <w:rPr>
          <w:snapToGrid w:val="0"/>
        </w:rPr>
        <w:t>ybo</w:t>
      </w:r>
      <w:r w:rsidR="002E33BA">
        <w:rPr>
          <w:snapToGrid w:val="0"/>
        </w:rPr>
        <w:t xml:space="preserve">rczych zapadają zwykłą </w:t>
      </w:r>
      <w:r w:rsidR="001D7D55" w:rsidRPr="00431F81">
        <w:rPr>
          <w:snapToGrid w:val="0"/>
        </w:rPr>
        <w:t>większością głosów, przy obecności co najmniej połowy ogólnej liczby jej członków.</w:t>
      </w:r>
    </w:p>
    <w:p w14:paraId="36BEE742" w14:textId="77777777" w:rsidR="001D7D55" w:rsidRPr="00431F81" w:rsidRDefault="00E80B4A" w:rsidP="00431F81">
      <w:pPr>
        <w:widowControl w:val="0"/>
        <w:numPr>
          <w:ilvl w:val="0"/>
          <w:numId w:val="4"/>
        </w:numPr>
        <w:jc w:val="both"/>
        <w:rPr>
          <w:snapToGrid w:val="0"/>
        </w:rPr>
      </w:pPr>
      <w:r w:rsidRPr="00431F81">
        <w:rPr>
          <w:snapToGrid w:val="0"/>
        </w:rPr>
        <w:lastRenderedPageBreak/>
        <w:t>Wydziałowe komisje w</w:t>
      </w:r>
      <w:r w:rsidR="001D7D55" w:rsidRPr="00431F81">
        <w:rPr>
          <w:snapToGrid w:val="0"/>
        </w:rPr>
        <w:t xml:space="preserve">yborcze </w:t>
      </w:r>
      <w:r w:rsidR="00D8280F" w:rsidRPr="00431F81">
        <w:rPr>
          <w:snapToGrid w:val="0"/>
        </w:rPr>
        <w:t>i Komisja Wyborcza Pracowników N</w:t>
      </w:r>
      <w:r w:rsidR="007505AA" w:rsidRPr="00431F81">
        <w:rPr>
          <w:snapToGrid w:val="0"/>
        </w:rPr>
        <w:t>iebędących Nauczycielami A</w:t>
      </w:r>
      <w:r w:rsidR="001D7D55" w:rsidRPr="00431F81">
        <w:rPr>
          <w:snapToGrid w:val="0"/>
        </w:rPr>
        <w:t>kademickimi podejmują decyzje w formie uchwał w następujących  sprawach: sporządzenia listy kandydatów</w:t>
      </w:r>
      <w:r w:rsidR="00A038E3" w:rsidRPr="00431F81">
        <w:rPr>
          <w:snapToGrid w:val="0"/>
        </w:rPr>
        <w:t xml:space="preserve"> do Kolegium Elektorów, Senatu </w:t>
      </w:r>
      <w:r w:rsidR="001D7D55" w:rsidRPr="00431F81">
        <w:rPr>
          <w:snapToGrid w:val="0"/>
        </w:rPr>
        <w:t xml:space="preserve">oraz w sprawach sporządzenia list osób, które zostały wybrane </w:t>
      </w:r>
      <w:r w:rsidRPr="00431F81">
        <w:rPr>
          <w:snapToGrid w:val="0"/>
        </w:rPr>
        <w:t>do K</w:t>
      </w:r>
      <w:r w:rsidR="00BF00FE" w:rsidRPr="00431F81">
        <w:rPr>
          <w:snapToGrid w:val="0"/>
        </w:rPr>
        <w:t>olegium Elektorów</w:t>
      </w:r>
      <w:r w:rsidR="00A038E3" w:rsidRPr="00431F81">
        <w:rPr>
          <w:snapToGrid w:val="0"/>
        </w:rPr>
        <w:t xml:space="preserve"> oraz do Senatu.</w:t>
      </w:r>
    </w:p>
    <w:p w14:paraId="54BAA1FF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16E5975E" w14:textId="77777777" w:rsidR="001D7D55" w:rsidRPr="00431F81" w:rsidRDefault="001D7D55" w:rsidP="00431F81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7</w:t>
      </w:r>
    </w:p>
    <w:p w14:paraId="00ECC1ED" w14:textId="77777777" w:rsidR="001D7D55" w:rsidRPr="00431F81" w:rsidRDefault="00061D9B" w:rsidP="00431F81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431F81">
        <w:rPr>
          <w:snapToGrid w:val="0"/>
        </w:rPr>
        <w:t>Od uchwał wydziałowych komisji w</w:t>
      </w:r>
      <w:r w:rsidR="001D7D55" w:rsidRPr="00431F81">
        <w:rPr>
          <w:snapToGrid w:val="0"/>
        </w:rPr>
        <w:t>yborczych i</w:t>
      </w:r>
      <w:r w:rsidR="007505AA" w:rsidRPr="00431F81">
        <w:rPr>
          <w:snapToGrid w:val="0"/>
        </w:rPr>
        <w:t xml:space="preserve"> Komisji Wyborczej Pracowników Niebędących Nauczycielami A</w:t>
      </w:r>
      <w:r w:rsidR="001D7D55" w:rsidRPr="00431F81">
        <w:rPr>
          <w:snapToGrid w:val="0"/>
        </w:rPr>
        <w:t>kademic</w:t>
      </w:r>
      <w:r w:rsidR="00B63705">
        <w:rPr>
          <w:snapToGrid w:val="0"/>
        </w:rPr>
        <w:t>kimi, wymienionych w § 6 ust. 14</w:t>
      </w:r>
      <w:r w:rsidR="001D7D55" w:rsidRPr="00431F81">
        <w:rPr>
          <w:snapToGrid w:val="0"/>
        </w:rPr>
        <w:t>, wyborcom przysługuje prawo wniesienia odwołania do Uczelnianej Komisji Wyborczej w terminie 3 dni roboczych od daty ogłoszenia uchwały. Dzień ogłoszenia uchwały jest pierwszym dniem na złożenie odwołania, od którego liczy się termin do wniesienia odwołania.</w:t>
      </w:r>
    </w:p>
    <w:p w14:paraId="15D84D3C" w14:textId="77777777" w:rsidR="001D7D55" w:rsidRPr="00431F81" w:rsidRDefault="001D7D55" w:rsidP="00431F81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431F81">
        <w:rPr>
          <w:snapToGrid w:val="0"/>
        </w:rPr>
        <w:t>Odwołanie wnosi się w formie pisemnej w dwóch egzemplarzach, z których jeden otrzymuje wnoszący odwołanie z potwierdzeniem daty wpływu. Odwołan</w:t>
      </w:r>
      <w:r w:rsidR="00844C79" w:rsidRPr="00431F81">
        <w:rPr>
          <w:snapToGrid w:val="0"/>
        </w:rPr>
        <w:t xml:space="preserve">ia należy składać w </w:t>
      </w:r>
      <w:r w:rsidR="00061D9B" w:rsidRPr="00431F81">
        <w:rPr>
          <w:snapToGrid w:val="0"/>
        </w:rPr>
        <w:t>Biurze Rektora</w:t>
      </w:r>
      <w:r w:rsidR="00844C79" w:rsidRPr="00431F81">
        <w:rPr>
          <w:snapToGrid w:val="0"/>
        </w:rPr>
        <w:t xml:space="preserve"> U</w:t>
      </w:r>
      <w:r w:rsidRPr="00431F81">
        <w:rPr>
          <w:snapToGrid w:val="0"/>
        </w:rPr>
        <w:t>MB. Odwołanie powinno wskazywać naruszeni</w:t>
      </w:r>
      <w:r w:rsidR="001A4C03" w:rsidRPr="00431F81">
        <w:rPr>
          <w:snapToGrid w:val="0"/>
        </w:rPr>
        <w:t>e</w:t>
      </w:r>
      <w:r w:rsidR="00061D9B" w:rsidRPr="00431F81">
        <w:rPr>
          <w:snapToGrid w:val="0"/>
        </w:rPr>
        <w:t xml:space="preserve"> </w:t>
      </w:r>
      <w:r w:rsidR="001A4C03" w:rsidRPr="00431F81">
        <w:rPr>
          <w:snapToGrid w:val="0"/>
        </w:rPr>
        <w:t>jakich</w:t>
      </w:r>
      <w:r w:rsidR="0078235F">
        <w:rPr>
          <w:snapToGrid w:val="0"/>
        </w:rPr>
        <w:t xml:space="preserve"> przepisów u</w:t>
      </w:r>
      <w:r w:rsidRPr="00431F81">
        <w:rPr>
          <w:snapToGrid w:val="0"/>
        </w:rPr>
        <w:t xml:space="preserve">stawy, </w:t>
      </w:r>
      <w:r w:rsidR="00061D9B" w:rsidRPr="00431F81">
        <w:rPr>
          <w:snapToGrid w:val="0"/>
        </w:rPr>
        <w:t>S</w:t>
      </w:r>
      <w:r w:rsidRPr="00431F81">
        <w:rPr>
          <w:snapToGrid w:val="0"/>
        </w:rPr>
        <w:t>tatutu lub niniej</w:t>
      </w:r>
      <w:r w:rsidR="007505AA" w:rsidRPr="00431F81">
        <w:rPr>
          <w:snapToGrid w:val="0"/>
        </w:rPr>
        <w:t xml:space="preserve">szego </w:t>
      </w:r>
      <w:r w:rsidR="00061D9B" w:rsidRPr="00431F81">
        <w:rPr>
          <w:snapToGrid w:val="0"/>
        </w:rPr>
        <w:t>R</w:t>
      </w:r>
      <w:r w:rsidR="007505AA" w:rsidRPr="00431F81">
        <w:rPr>
          <w:snapToGrid w:val="0"/>
        </w:rPr>
        <w:t>egulaminu dopuściła się komisja w</w:t>
      </w:r>
      <w:r w:rsidRPr="00431F81">
        <w:rPr>
          <w:snapToGrid w:val="0"/>
        </w:rPr>
        <w:t>yborcza</w:t>
      </w:r>
      <w:r w:rsidR="00061D9B" w:rsidRPr="00431F81">
        <w:rPr>
          <w:snapToGrid w:val="0"/>
        </w:rPr>
        <w:t>.</w:t>
      </w:r>
      <w:r w:rsidRPr="00431F81">
        <w:rPr>
          <w:snapToGrid w:val="0"/>
        </w:rPr>
        <w:t xml:space="preserve"> </w:t>
      </w:r>
      <w:r w:rsidR="00061D9B" w:rsidRPr="00431F81">
        <w:rPr>
          <w:snapToGrid w:val="0"/>
        </w:rPr>
        <w:t>Odwołanie powinno</w:t>
      </w:r>
      <w:r w:rsidRPr="00431F81">
        <w:rPr>
          <w:snapToGrid w:val="0"/>
        </w:rPr>
        <w:t xml:space="preserve"> </w:t>
      </w:r>
      <w:r w:rsidR="00061D9B" w:rsidRPr="00431F81">
        <w:rPr>
          <w:snapToGrid w:val="0"/>
        </w:rPr>
        <w:t>być</w:t>
      </w:r>
      <w:r w:rsidRPr="00431F81">
        <w:rPr>
          <w:snapToGrid w:val="0"/>
        </w:rPr>
        <w:t xml:space="preserve"> czyteln</w:t>
      </w:r>
      <w:r w:rsidR="00061D9B" w:rsidRPr="00431F81">
        <w:rPr>
          <w:snapToGrid w:val="0"/>
        </w:rPr>
        <w:t>ie</w:t>
      </w:r>
      <w:r w:rsidRPr="00431F81">
        <w:rPr>
          <w:snapToGrid w:val="0"/>
        </w:rPr>
        <w:t xml:space="preserve"> podpis</w:t>
      </w:r>
      <w:r w:rsidR="00061D9B" w:rsidRPr="00431F81">
        <w:rPr>
          <w:snapToGrid w:val="0"/>
        </w:rPr>
        <w:t>ane przez</w:t>
      </w:r>
      <w:r w:rsidRPr="00431F81">
        <w:rPr>
          <w:snapToGrid w:val="0"/>
        </w:rPr>
        <w:t xml:space="preserve"> </w:t>
      </w:r>
      <w:r w:rsidR="00061D9B" w:rsidRPr="00431F81">
        <w:rPr>
          <w:snapToGrid w:val="0"/>
        </w:rPr>
        <w:t>wnoszącego</w:t>
      </w:r>
      <w:r w:rsidR="003A523E" w:rsidRPr="00431F81">
        <w:rPr>
          <w:snapToGrid w:val="0"/>
        </w:rPr>
        <w:t>. Odwołania</w:t>
      </w:r>
      <w:r w:rsidRPr="00431F81">
        <w:rPr>
          <w:snapToGrid w:val="0"/>
        </w:rPr>
        <w:t xml:space="preserve"> nie spełniające wymogów wskazanych wyżej lub złożone po terminie nie będą rozpatrywane.</w:t>
      </w:r>
    </w:p>
    <w:p w14:paraId="2617A9C0" w14:textId="77777777" w:rsidR="007E5CDA" w:rsidRDefault="001D7D55" w:rsidP="007E5CDA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431F81">
        <w:rPr>
          <w:snapToGrid w:val="0"/>
        </w:rPr>
        <w:t>Uczelniana Komis</w:t>
      </w:r>
      <w:r w:rsidR="003A523E" w:rsidRPr="00431F81">
        <w:rPr>
          <w:snapToGrid w:val="0"/>
        </w:rPr>
        <w:t>ja Wyborcza rozpatruje odwołania</w:t>
      </w:r>
      <w:r w:rsidRPr="00431F81">
        <w:rPr>
          <w:snapToGrid w:val="0"/>
        </w:rPr>
        <w:t xml:space="preserve"> w terminie 3 </w:t>
      </w:r>
      <w:r w:rsidR="003A523E" w:rsidRPr="00431F81">
        <w:rPr>
          <w:snapToGrid w:val="0"/>
        </w:rPr>
        <w:t>dni od daty doręczenia</w:t>
      </w:r>
      <w:r w:rsidRPr="00431F81">
        <w:rPr>
          <w:snapToGrid w:val="0"/>
        </w:rPr>
        <w:t>. Rozstrzygnięcie Uczelnianej Komisji Wyborczej jest ostateczne.</w:t>
      </w:r>
    </w:p>
    <w:p w14:paraId="74D7FD81" w14:textId="77777777" w:rsidR="007E5CDA" w:rsidRPr="001834E8" w:rsidRDefault="007E5CDA" w:rsidP="001834E8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1834E8">
        <w:rPr>
          <w:snapToGrid w:val="0"/>
        </w:rPr>
        <w:t xml:space="preserve">Uczelniana Komisja Wyborcza rozpatruje odwołania/protesty wyborcze od uchwał </w:t>
      </w:r>
      <w:r w:rsidR="0000441B" w:rsidRPr="001834E8">
        <w:rPr>
          <w:snapToGrid w:val="0"/>
        </w:rPr>
        <w:t>Komisji Wyborczej Studentów i Komisji Wyborczej Doktorantów, o ile</w:t>
      </w:r>
      <w:r w:rsidR="001834E8" w:rsidRPr="001834E8">
        <w:rPr>
          <w:snapToGrid w:val="0"/>
        </w:rPr>
        <w:t xml:space="preserve"> regulaminy wyborów, będących częścią odpowiednio regulaminu samorządu studenckiego oraz regulaminu samorządu doktorantów, nie stanowią inaczej. </w:t>
      </w:r>
    </w:p>
    <w:p w14:paraId="1D2542C0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397E8BCE" w14:textId="77777777" w:rsidR="001D7D55" w:rsidRPr="00431F81" w:rsidRDefault="001D7D55" w:rsidP="001834E8">
      <w:pPr>
        <w:widowControl w:val="0"/>
        <w:jc w:val="center"/>
        <w:rPr>
          <w:snapToGrid w:val="0"/>
        </w:rPr>
      </w:pPr>
      <w:r w:rsidRPr="00431F81">
        <w:rPr>
          <w:snapToGrid w:val="0"/>
        </w:rPr>
        <w:t>§ 8</w:t>
      </w:r>
    </w:p>
    <w:p w14:paraId="46C61F53" w14:textId="77777777" w:rsidR="001D7D55" w:rsidRPr="00431F81" w:rsidRDefault="001D7D55" w:rsidP="00431F81">
      <w:pPr>
        <w:widowControl w:val="0"/>
        <w:numPr>
          <w:ilvl w:val="0"/>
          <w:numId w:val="7"/>
        </w:numPr>
        <w:jc w:val="both"/>
        <w:rPr>
          <w:snapToGrid w:val="0"/>
        </w:rPr>
      </w:pPr>
      <w:r w:rsidRPr="00431F81">
        <w:rPr>
          <w:snapToGrid w:val="0"/>
        </w:rPr>
        <w:t>Do obliczania głosów oddanych na kandydatów powołuje się</w:t>
      </w:r>
      <w:r w:rsidR="00D107A0" w:rsidRPr="00431F81">
        <w:rPr>
          <w:snapToGrid w:val="0"/>
        </w:rPr>
        <w:t xml:space="preserve"> doraźnie, w głosowaniu jawnym k</w:t>
      </w:r>
      <w:r w:rsidRPr="00431F81">
        <w:rPr>
          <w:snapToGrid w:val="0"/>
        </w:rPr>
        <w:t xml:space="preserve">omisje </w:t>
      </w:r>
      <w:r w:rsidR="00D107A0" w:rsidRPr="00431F81">
        <w:rPr>
          <w:snapToGrid w:val="0"/>
        </w:rPr>
        <w:t>s</w:t>
      </w:r>
      <w:r w:rsidRPr="00431F81">
        <w:rPr>
          <w:snapToGrid w:val="0"/>
        </w:rPr>
        <w:t xml:space="preserve">krutacyjne działające przy </w:t>
      </w:r>
      <w:r w:rsidR="00D107A0" w:rsidRPr="00431F81">
        <w:rPr>
          <w:snapToGrid w:val="0"/>
        </w:rPr>
        <w:t>k</w:t>
      </w:r>
      <w:r w:rsidRPr="00431F81">
        <w:rPr>
          <w:snapToGrid w:val="0"/>
        </w:rPr>
        <w:t xml:space="preserve">omisjach </w:t>
      </w:r>
      <w:r w:rsidR="00D107A0" w:rsidRPr="00431F81">
        <w:rPr>
          <w:snapToGrid w:val="0"/>
        </w:rPr>
        <w:t>w</w:t>
      </w:r>
      <w:r w:rsidRPr="00431F81">
        <w:rPr>
          <w:snapToGrid w:val="0"/>
        </w:rPr>
        <w:t>yborczych.</w:t>
      </w:r>
    </w:p>
    <w:p w14:paraId="39AC838D" w14:textId="77777777" w:rsidR="001D7D55" w:rsidRPr="00431F81" w:rsidRDefault="001D7D55" w:rsidP="00431F81">
      <w:pPr>
        <w:widowControl w:val="0"/>
        <w:numPr>
          <w:ilvl w:val="0"/>
          <w:numId w:val="7"/>
        </w:numPr>
        <w:jc w:val="both"/>
        <w:rPr>
          <w:snapToGrid w:val="0"/>
        </w:rPr>
      </w:pPr>
      <w:r w:rsidRPr="00431F81">
        <w:rPr>
          <w:snapToGrid w:val="0"/>
        </w:rPr>
        <w:t xml:space="preserve">W skład </w:t>
      </w:r>
      <w:r w:rsidR="00D107A0" w:rsidRPr="00431F81">
        <w:rPr>
          <w:snapToGrid w:val="0"/>
        </w:rPr>
        <w:t>k</w:t>
      </w:r>
      <w:r w:rsidRPr="00431F81">
        <w:rPr>
          <w:snapToGrid w:val="0"/>
        </w:rPr>
        <w:t xml:space="preserve">omisji </w:t>
      </w:r>
      <w:r w:rsidR="00D107A0" w:rsidRPr="00431F81">
        <w:rPr>
          <w:snapToGrid w:val="0"/>
        </w:rPr>
        <w:t>s</w:t>
      </w:r>
      <w:r w:rsidRPr="00431F81">
        <w:rPr>
          <w:snapToGrid w:val="0"/>
        </w:rPr>
        <w:t>krutacyjnych wchodzą osoby nie kandydujące.</w:t>
      </w:r>
    </w:p>
    <w:p w14:paraId="2A3F8E3E" w14:textId="77777777" w:rsidR="001D7D55" w:rsidRPr="00431F81" w:rsidRDefault="001D7D55" w:rsidP="00431F81">
      <w:pPr>
        <w:widowControl w:val="0"/>
        <w:numPr>
          <w:ilvl w:val="0"/>
          <w:numId w:val="7"/>
        </w:numPr>
        <w:jc w:val="both"/>
        <w:rPr>
          <w:snapToGrid w:val="0"/>
        </w:rPr>
      </w:pPr>
      <w:r w:rsidRPr="00431F81">
        <w:rPr>
          <w:snapToGrid w:val="0"/>
        </w:rPr>
        <w:t xml:space="preserve">Poszczególne </w:t>
      </w:r>
      <w:r w:rsidR="00D107A0" w:rsidRPr="00431F81">
        <w:rPr>
          <w:snapToGrid w:val="0"/>
        </w:rPr>
        <w:t>k</w:t>
      </w:r>
      <w:r w:rsidRPr="00431F81">
        <w:rPr>
          <w:snapToGrid w:val="0"/>
        </w:rPr>
        <w:t xml:space="preserve">omisje </w:t>
      </w:r>
      <w:r w:rsidR="00D107A0" w:rsidRPr="00431F81">
        <w:rPr>
          <w:snapToGrid w:val="0"/>
        </w:rPr>
        <w:t>s</w:t>
      </w:r>
      <w:r w:rsidRPr="00431F81">
        <w:rPr>
          <w:snapToGrid w:val="0"/>
        </w:rPr>
        <w:t>krutacyjne liczą:</w:t>
      </w:r>
    </w:p>
    <w:p w14:paraId="6340A814" w14:textId="77777777" w:rsidR="00F4626C" w:rsidRPr="00431F81" w:rsidRDefault="001D7D55" w:rsidP="00431F81">
      <w:pPr>
        <w:widowControl w:val="0"/>
        <w:numPr>
          <w:ilvl w:val="0"/>
          <w:numId w:val="8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Komisja Skrutacyjna przy Uczelni</w:t>
      </w:r>
      <w:r w:rsidR="00F4626C" w:rsidRPr="00431F81">
        <w:rPr>
          <w:snapToGrid w:val="0"/>
        </w:rPr>
        <w:t xml:space="preserve">anej Komisji Wyborczej </w:t>
      </w:r>
      <w:r w:rsidR="006B76CD" w:rsidRPr="00431F81">
        <w:rPr>
          <w:snapToGrid w:val="0"/>
        </w:rPr>
        <w:t>–</w:t>
      </w:r>
      <w:r w:rsidR="00F4626C" w:rsidRPr="00431F81">
        <w:rPr>
          <w:snapToGrid w:val="0"/>
        </w:rPr>
        <w:t xml:space="preserve"> </w:t>
      </w:r>
      <w:r w:rsidR="001834E8">
        <w:rPr>
          <w:snapToGrid w:val="0"/>
          <w:color w:val="000000"/>
        </w:rPr>
        <w:t>od 5</w:t>
      </w:r>
      <w:r w:rsidR="006B76CD" w:rsidRPr="00431F81">
        <w:rPr>
          <w:snapToGrid w:val="0"/>
          <w:color w:val="000000"/>
        </w:rPr>
        <w:t xml:space="preserve"> do </w:t>
      </w:r>
      <w:r w:rsidR="001834E8">
        <w:rPr>
          <w:snapToGrid w:val="0"/>
        </w:rPr>
        <w:t>7</w:t>
      </w:r>
      <w:r w:rsidR="00F4626C" w:rsidRPr="00431F81">
        <w:rPr>
          <w:snapToGrid w:val="0"/>
        </w:rPr>
        <w:t xml:space="preserve"> osób</w:t>
      </w:r>
      <w:r w:rsidR="006B76CD" w:rsidRPr="00431F81">
        <w:rPr>
          <w:snapToGrid w:val="0"/>
        </w:rPr>
        <w:t>;</w:t>
      </w:r>
    </w:p>
    <w:p w14:paraId="427CF303" w14:textId="77777777" w:rsidR="001D7D55" w:rsidRPr="00431F81" w:rsidRDefault="00D107A0" w:rsidP="00431F81">
      <w:pPr>
        <w:widowControl w:val="0"/>
        <w:numPr>
          <w:ilvl w:val="0"/>
          <w:numId w:val="8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pozostałe k</w:t>
      </w:r>
      <w:r w:rsidR="001D7D55" w:rsidRPr="00431F81">
        <w:rPr>
          <w:snapToGrid w:val="0"/>
        </w:rPr>
        <w:t xml:space="preserve">omisje </w:t>
      </w:r>
      <w:r w:rsidRPr="00431F81">
        <w:rPr>
          <w:snapToGrid w:val="0"/>
        </w:rPr>
        <w:t>s</w:t>
      </w:r>
      <w:r w:rsidR="001D7D55" w:rsidRPr="00431F81">
        <w:rPr>
          <w:snapToGrid w:val="0"/>
        </w:rPr>
        <w:t xml:space="preserve">krutacyjne - </w:t>
      </w:r>
      <w:r w:rsidR="006B76CD" w:rsidRPr="00431F81">
        <w:rPr>
          <w:snapToGrid w:val="0"/>
        </w:rPr>
        <w:t>o</w:t>
      </w:r>
      <w:r w:rsidR="006B76CD" w:rsidRPr="00431F81">
        <w:rPr>
          <w:snapToGrid w:val="0"/>
          <w:color w:val="000000"/>
        </w:rPr>
        <w:t>d 3 do</w:t>
      </w:r>
      <w:r w:rsidR="001D7D55" w:rsidRPr="00431F81">
        <w:rPr>
          <w:snapToGrid w:val="0"/>
          <w:color w:val="000000"/>
        </w:rPr>
        <w:t xml:space="preserve"> 5</w:t>
      </w:r>
      <w:r w:rsidR="001D7D55" w:rsidRPr="00431F81">
        <w:rPr>
          <w:snapToGrid w:val="0"/>
        </w:rPr>
        <w:t xml:space="preserve"> osób. </w:t>
      </w:r>
    </w:p>
    <w:p w14:paraId="4E839B92" w14:textId="26791C0B" w:rsidR="001D7D55" w:rsidRPr="00431F81" w:rsidRDefault="001D7D55" w:rsidP="00431F81">
      <w:pPr>
        <w:widowControl w:val="0"/>
        <w:numPr>
          <w:ilvl w:val="0"/>
          <w:numId w:val="7"/>
        </w:numPr>
        <w:jc w:val="both"/>
        <w:rPr>
          <w:snapToGrid w:val="0"/>
        </w:rPr>
      </w:pPr>
      <w:r w:rsidRPr="00431F81">
        <w:rPr>
          <w:snapToGrid w:val="0"/>
        </w:rPr>
        <w:t xml:space="preserve">Komisje </w:t>
      </w:r>
      <w:r w:rsidR="00D107A0" w:rsidRPr="00431F81">
        <w:rPr>
          <w:snapToGrid w:val="0"/>
        </w:rPr>
        <w:t>s</w:t>
      </w:r>
      <w:r w:rsidRPr="00431F81">
        <w:rPr>
          <w:snapToGrid w:val="0"/>
        </w:rPr>
        <w:t>krutacyjne pracują bez przerwy do zakończenia obliczania głosów, sporządzenia i podpisania protokołu z głosowania. Protokół podpisują i parafują każdą stron</w:t>
      </w:r>
      <w:r w:rsidR="00D107A0" w:rsidRPr="00431F81">
        <w:rPr>
          <w:snapToGrid w:val="0"/>
        </w:rPr>
        <w:t>ę protokołu wszyscy członkowie komisji s</w:t>
      </w:r>
      <w:r w:rsidR="001834E8">
        <w:rPr>
          <w:snapToGrid w:val="0"/>
        </w:rPr>
        <w:t>krutacyjnej. Mężom</w:t>
      </w:r>
      <w:r w:rsidR="009A503D">
        <w:rPr>
          <w:snapToGrid w:val="0"/>
        </w:rPr>
        <w:t xml:space="preserve"> zaufania, o których mowa w § 20</w:t>
      </w:r>
      <w:r w:rsidR="001834E8">
        <w:rPr>
          <w:snapToGrid w:val="0"/>
        </w:rPr>
        <w:t xml:space="preserve"> ust. 2 Regulaminu,</w:t>
      </w:r>
      <w:r w:rsidRPr="00431F81">
        <w:rPr>
          <w:snapToGrid w:val="0"/>
        </w:rPr>
        <w:t xml:space="preserve"> przysługuje prawo wniesienia do protokołu uwag, z wymienieniem konkretnych zarzutów.</w:t>
      </w:r>
    </w:p>
    <w:p w14:paraId="29F415F1" w14:textId="77777777" w:rsidR="001D7D55" w:rsidRPr="00431F81" w:rsidRDefault="001D7D55" w:rsidP="00431F81">
      <w:pPr>
        <w:widowControl w:val="0"/>
        <w:numPr>
          <w:ilvl w:val="0"/>
          <w:numId w:val="7"/>
        </w:numPr>
        <w:jc w:val="both"/>
        <w:rPr>
          <w:snapToGrid w:val="0"/>
        </w:rPr>
      </w:pPr>
      <w:r w:rsidRPr="00431F81">
        <w:rPr>
          <w:snapToGrid w:val="0"/>
        </w:rPr>
        <w:t xml:space="preserve">W protokole z głosowania wymienia się liczby: </w:t>
      </w:r>
    </w:p>
    <w:p w14:paraId="13FA9997" w14:textId="77777777" w:rsidR="001D7D55" w:rsidRP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wyborców, którym wydano karty do głosowania,</w:t>
      </w:r>
    </w:p>
    <w:p w14:paraId="0FE303EF" w14:textId="77777777" w:rsidR="001D7D55" w:rsidRP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oddanych kart do głosowania,</w:t>
      </w:r>
    </w:p>
    <w:p w14:paraId="131AA5A5" w14:textId="77777777" w:rsidR="001D7D55" w:rsidRP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kart wydanych ale nie wykorzystanych/ nie wrzuconych do urny/,</w:t>
      </w:r>
    </w:p>
    <w:p w14:paraId="005158CD" w14:textId="77777777" w:rsidR="001D7D55" w:rsidRP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głosów ważnych,</w:t>
      </w:r>
    </w:p>
    <w:p w14:paraId="4BC86A3E" w14:textId="77777777" w:rsidR="001D7D55" w:rsidRP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głosów nieważnych,</w:t>
      </w:r>
    </w:p>
    <w:p w14:paraId="62A0A816" w14:textId="77777777" w:rsidR="00431F81" w:rsidRDefault="001D7D55" w:rsidP="00431F81">
      <w:pPr>
        <w:widowControl w:val="0"/>
        <w:numPr>
          <w:ilvl w:val="0"/>
          <w:numId w:val="9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głosów ważnie oddanych na każdego kandydata.</w:t>
      </w:r>
    </w:p>
    <w:p w14:paraId="485D3ADE" w14:textId="77777777" w:rsidR="00C518FA" w:rsidRPr="00C518FA" w:rsidRDefault="00C518FA" w:rsidP="00C518FA">
      <w:pPr>
        <w:widowControl w:val="0"/>
        <w:ind w:left="709"/>
        <w:jc w:val="both"/>
        <w:rPr>
          <w:snapToGrid w:val="0"/>
        </w:rPr>
      </w:pPr>
    </w:p>
    <w:p w14:paraId="3BA83F8C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9</w:t>
      </w:r>
    </w:p>
    <w:p w14:paraId="409AC316" w14:textId="77777777" w:rsidR="0096701C" w:rsidRPr="00431F81" w:rsidRDefault="001D7D55" w:rsidP="00062F2B">
      <w:pPr>
        <w:widowControl w:val="0"/>
        <w:jc w:val="both"/>
        <w:rPr>
          <w:snapToGrid w:val="0"/>
        </w:rPr>
      </w:pPr>
      <w:r w:rsidRPr="00431F81">
        <w:rPr>
          <w:snapToGrid w:val="0"/>
        </w:rPr>
        <w:t xml:space="preserve">Po sporządzeniu protokołu właściwe </w:t>
      </w:r>
      <w:r w:rsidR="00A53E29" w:rsidRPr="00431F81">
        <w:rPr>
          <w:snapToGrid w:val="0"/>
        </w:rPr>
        <w:t>k</w:t>
      </w:r>
      <w:r w:rsidRPr="00431F81">
        <w:rPr>
          <w:snapToGrid w:val="0"/>
        </w:rPr>
        <w:t xml:space="preserve">omisje </w:t>
      </w:r>
      <w:r w:rsidR="00A53E29" w:rsidRPr="00431F81">
        <w:rPr>
          <w:snapToGrid w:val="0"/>
        </w:rPr>
        <w:t>w</w:t>
      </w:r>
      <w:r w:rsidRPr="00431F81">
        <w:rPr>
          <w:snapToGrid w:val="0"/>
        </w:rPr>
        <w:t>yborcze po</w:t>
      </w:r>
      <w:r w:rsidR="0078235F">
        <w:rPr>
          <w:snapToGrid w:val="0"/>
        </w:rPr>
        <w:t xml:space="preserve">dają do wiadomości członków wspólnoty </w:t>
      </w:r>
      <w:r w:rsidRPr="00431F81">
        <w:rPr>
          <w:snapToGrid w:val="0"/>
        </w:rPr>
        <w:t>uczelni wyniki głosowania poprzez wywieszenie na tablicy ogło</w:t>
      </w:r>
      <w:r w:rsidR="00F4626C" w:rsidRPr="00431F81">
        <w:rPr>
          <w:snapToGrid w:val="0"/>
        </w:rPr>
        <w:t xml:space="preserve">szeń </w:t>
      </w:r>
      <w:r w:rsidR="00A53E29" w:rsidRPr="00431F81">
        <w:rPr>
          <w:snapToGrid w:val="0"/>
        </w:rPr>
        <w:t xml:space="preserve">w holu głównym </w:t>
      </w:r>
      <w:r w:rsidR="00A53E29" w:rsidRPr="00431F81">
        <w:rPr>
          <w:snapToGrid w:val="0"/>
        </w:rPr>
        <w:lastRenderedPageBreak/>
        <w:t>/ Pałac Branickich/ i na stronie intern</w:t>
      </w:r>
      <w:r w:rsidR="00A038E3" w:rsidRPr="00431F81">
        <w:rPr>
          <w:snapToGrid w:val="0"/>
        </w:rPr>
        <w:t>etowej UMB, zakładka /Wybory2020</w:t>
      </w:r>
      <w:r w:rsidR="00A53E29" w:rsidRPr="00431F81">
        <w:rPr>
          <w:snapToGrid w:val="0"/>
        </w:rPr>
        <w:t>/</w:t>
      </w:r>
      <w:r w:rsidR="00A038E3" w:rsidRPr="00431F81">
        <w:rPr>
          <w:snapToGrid w:val="0"/>
        </w:rPr>
        <w:t>.</w:t>
      </w:r>
    </w:p>
    <w:p w14:paraId="0C3B0C0C" w14:textId="77777777" w:rsidR="0096701C" w:rsidRPr="00431F81" w:rsidRDefault="0096701C" w:rsidP="00431F81">
      <w:pPr>
        <w:widowControl w:val="0"/>
        <w:jc w:val="both"/>
        <w:rPr>
          <w:snapToGrid w:val="0"/>
        </w:rPr>
      </w:pPr>
    </w:p>
    <w:p w14:paraId="5049CECC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10</w:t>
      </w:r>
    </w:p>
    <w:p w14:paraId="3A8F48EB" w14:textId="77777777" w:rsidR="001D7D55" w:rsidRPr="00431F81" w:rsidRDefault="00F4626C" w:rsidP="00431F81">
      <w:pPr>
        <w:widowControl w:val="0"/>
        <w:jc w:val="both"/>
        <w:rPr>
          <w:snapToGrid w:val="0"/>
        </w:rPr>
      </w:pPr>
      <w:r w:rsidRPr="00431F81">
        <w:rPr>
          <w:snapToGrid w:val="0"/>
        </w:rPr>
        <w:t>Obsługę komisji wyborczych zapewniają:</w:t>
      </w:r>
    </w:p>
    <w:p w14:paraId="25ED2CEC" w14:textId="77777777" w:rsidR="00F4626C" w:rsidRPr="00431F81" w:rsidRDefault="00A038E3" w:rsidP="00595CB5">
      <w:pPr>
        <w:widowControl w:val="0"/>
        <w:numPr>
          <w:ilvl w:val="0"/>
          <w:numId w:val="29"/>
        </w:numPr>
        <w:jc w:val="both"/>
        <w:rPr>
          <w:snapToGrid w:val="0"/>
        </w:rPr>
      </w:pPr>
      <w:r w:rsidRPr="00431F81">
        <w:rPr>
          <w:snapToGrid w:val="0"/>
        </w:rPr>
        <w:t>Uczelnianej Komisji Wyborczej</w:t>
      </w:r>
      <w:r w:rsidR="00A671AA">
        <w:rPr>
          <w:snapToGrid w:val="0"/>
        </w:rPr>
        <w:t xml:space="preserve"> - </w:t>
      </w:r>
      <w:r w:rsidR="00413D18" w:rsidRPr="00431F81">
        <w:rPr>
          <w:snapToGrid w:val="0"/>
        </w:rPr>
        <w:t>Biuro Rektora</w:t>
      </w:r>
      <w:r w:rsidR="00F4626C" w:rsidRPr="00431F81">
        <w:rPr>
          <w:snapToGrid w:val="0"/>
        </w:rPr>
        <w:t xml:space="preserve"> UMB</w:t>
      </w:r>
      <w:r w:rsidRPr="00431F81">
        <w:rPr>
          <w:snapToGrid w:val="0"/>
        </w:rPr>
        <w:t>,</w:t>
      </w:r>
    </w:p>
    <w:p w14:paraId="16E13380" w14:textId="77777777" w:rsidR="0084116D" w:rsidRPr="00431F81" w:rsidRDefault="00A038E3" w:rsidP="00595CB5">
      <w:pPr>
        <w:widowControl w:val="0"/>
        <w:numPr>
          <w:ilvl w:val="0"/>
          <w:numId w:val="29"/>
        </w:numPr>
        <w:jc w:val="both"/>
        <w:rPr>
          <w:snapToGrid w:val="0"/>
        </w:rPr>
      </w:pPr>
      <w:r w:rsidRPr="00431F81">
        <w:rPr>
          <w:snapToGrid w:val="0"/>
        </w:rPr>
        <w:t>Wydziałowych</w:t>
      </w:r>
      <w:r w:rsidR="0084116D" w:rsidRPr="00431F81">
        <w:rPr>
          <w:snapToGrid w:val="0"/>
        </w:rPr>
        <w:t xml:space="preserve"> Komi</w:t>
      </w:r>
      <w:r w:rsidRPr="00431F81">
        <w:rPr>
          <w:snapToGrid w:val="0"/>
        </w:rPr>
        <w:t>sji Wyborczych – odpowiednie Dziekanaty,</w:t>
      </w:r>
      <w:r w:rsidR="00F4626C" w:rsidRPr="00431F81">
        <w:rPr>
          <w:snapToGrid w:val="0"/>
        </w:rPr>
        <w:t xml:space="preserve"> </w:t>
      </w:r>
    </w:p>
    <w:p w14:paraId="58818034" w14:textId="77777777" w:rsidR="00D4620D" w:rsidRDefault="003A523E" w:rsidP="00595CB5">
      <w:pPr>
        <w:widowControl w:val="0"/>
        <w:numPr>
          <w:ilvl w:val="0"/>
          <w:numId w:val="29"/>
        </w:numPr>
        <w:jc w:val="both"/>
        <w:rPr>
          <w:snapToGrid w:val="0"/>
        </w:rPr>
      </w:pPr>
      <w:r w:rsidRPr="00431F81">
        <w:rPr>
          <w:snapToGrid w:val="0"/>
        </w:rPr>
        <w:t>K</w:t>
      </w:r>
      <w:r w:rsidR="00A038E3" w:rsidRPr="00431F81">
        <w:rPr>
          <w:snapToGrid w:val="0"/>
        </w:rPr>
        <w:t>omisji Wyborczej</w:t>
      </w:r>
      <w:r w:rsidRPr="00431F81">
        <w:rPr>
          <w:snapToGrid w:val="0"/>
        </w:rPr>
        <w:t xml:space="preserve"> Pracowników Niebędących Nauczycielami Akademickimi – </w:t>
      </w:r>
      <w:r w:rsidR="00413D18" w:rsidRPr="00431F81">
        <w:rPr>
          <w:snapToGrid w:val="0"/>
        </w:rPr>
        <w:t>Biuro Kanclerza</w:t>
      </w:r>
      <w:r w:rsidR="00D4620D">
        <w:rPr>
          <w:snapToGrid w:val="0"/>
        </w:rPr>
        <w:t xml:space="preserve">, </w:t>
      </w:r>
    </w:p>
    <w:p w14:paraId="7B202866" w14:textId="77777777" w:rsidR="003A523E" w:rsidRPr="00431F81" w:rsidRDefault="00D4620D" w:rsidP="00595CB5">
      <w:pPr>
        <w:widowControl w:val="0"/>
        <w:numPr>
          <w:ilvl w:val="0"/>
          <w:numId w:val="29"/>
        </w:numPr>
        <w:jc w:val="both"/>
        <w:rPr>
          <w:snapToGrid w:val="0"/>
        </w:rPr>
      </w:pPr>
      <w:r>
        <w:rPr>
          <w:snapToGrid w:val="0"/>
        </w:rPr>
        <w:t xml:space="preserve">Komisji Wyborczej Studentów i Komisji Wyborczej Doktorantów – odpowiednio Samorząd Studentów i Samorząd Doktorantów. </w:t>
      </w:r>
    </w:p>
    <w:p w14:paraId="1BBAC545" w14:textId="77777777" w:rsidR="0084116D" w:rsidRPr="00431F81" w:rsidRDefault="0084116D" w:rsidP="00431F81">
      <w:pPr>
        <w:widowControl w:val="0"/>
        <w:rPr>
          <w:snapToGrid w:val="0"/>
        </w:rPr>
      </w:pPr>
    </w:p>
    <w:p w14:paraId="672EB76A" w14:textId="77777777" w:rsidR="0084116D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11</w:t>
      </w:r>
    </w:p>
    <w:p w14:paraId="063F4510" w14:textId="77777777" w:rsidR="001D7D55" w:rsidRPr="00431F81" w:rsidRDefault="001D7D55" w:rsidP="00431F81">
      <w:pPr>
        <w:widowControl w:val="0"/>
        <w:jc w:val="both"/>
        <w:rPr>
          <w:snapToGrid w:val="0"/>
        </w:rPr>
      </w:pPr>
      <w:r w:rsidRPr="00431F81">
        <w:rPr>
          <w:b/>
          <w:snapToGrid w:val="0"/>
        </w:rPr>
        <w:t>II. Wybór Kolegium Elektorów</w:t>
      </w:r>
    </w:p>
    <w:p w14:paraId="44492B56" w14:textId="77777777" w:rsidR="001D7D55" w:rsidRPr="00431F81" w:rsidRDefault="001D7D55" w:rsidP="00431F81">
      <w:pPr>
        <w:widowControl w:val="0"/>
        <w:rPr>
          <w:snapToGrid w:val="0"/>
        </w:rPr>
      </w:pPr>
    </w:p>
    <w:p w14:paraId="461068BE" w14:textId="77777777" w:rsidR="001D7D55" w:rsidRPr="00431F81" w:rsidRDefault="001D7D55" w:rsidP="00431F81">
      <w:pPr>
        <w:widowControl w:val="0"/>
        <w:numPr>
          <w:ilvl w:val="0"/>
          <w:numId w:val="10"/>
        </w:numPr>
        <w:jc w:val="both"/>
        <w:rPr>
          <w:snapToGrid w:val="0"/>
        </w:rPr>
      </w:pPr>
      <w:r w:rsidRPr="00431F81">
        <w:rPr>
          <w:snapToGrid w:val="0"/>
        </w:rPr>
        <w:t>Kolegium Elektorów składa się ze 100 osób, w tym:</w:t>
      </w:r>
    </w:p>
    <w:p w14:paraId="7E8F2D71" w14:textId="77777777" w:rsidR="001D7D55" w:rsidRPr="00431F81" w:rsidRDefault="0084116D" w:rsidP="00431F81">
      <w:pPr>
        <w:widowControl w:val="0"/>
        <w:numPr>
          <w:ilvl w:val="0"/>
          <w:numId w:val="11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55</w:t>
      </w:r>
      <w:r w:rsidR="001D7D55" w:rsidRPr="00431F81">
        <w:rPr>
          <w:snapToGrid w:val="0"/>
        </w:rPr>
        <w:t xml:space="preserve"> elektorów spośród nauczycieli akademickich</w:t>
      </w:r>
      <w:r w:rsidR="00017DF6" w:rsidRPr="00431F81">
        <w:rPr>
          <w:snapToGrid w:val="0"/>
        </w:rPr>
        <w:t xml:space="preserve"> zatrudnionych na stanowisku profesora lub profesora Uczelni,</w:t>
      </w:r>
      <w:r w:rsidR="001D7D55" w:rsidRPr="00431F81">
        <w:rPr>
          <w:snapToGrid w:val="0"/>
        </w:rPr>
        <w:t xml:space="preserve"> w tym: </w:t>
      </w:r>
    </w:p>
    <w:p w14:paraId="3EF6AAD3" w14:textId="3FA838E1" w:rsidR="00147524" w:rsidRDefault="00147524" w:rsidP="00431F81">
      <w:pPr>
        <w:pStyle w:val="Tekstpodstawowywcity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44477">
        <w:rPr>
          <w:rFonts w:ascii="Times New Roman" w:hAnsi="Times New Roman"/>
          <w:szCs w:val="24"/>
        </w:rPr>
        <w:t xml:space="preserve"> - 35</w:t>
      </w:r>
      <w:r>
        <w:rPr>
          <w:rFonts w:ascii="Times New Roman" w:hAnsi="Times New Roman"/>
          <w:szCs w:val="24"/>
        </w:rPr>
        <w:t xml:space="preserve"> </w:t>
      </w:r>
      <w:r w:rsidR="0084116D" w:rsidRPr="00431F81">
        <w:rPr>
          <w:rFonts w:ascii="Times New Roman" w:hAnsi="Times New Roman"/>
          <w:szCs w:val="24"/>
        </w:rPr>
        <w:t xml:space="preserve">z Wydziału Lekarskiego </w:t>
      </w:r>
      <w:r w:rsidR="00BF493E" w:rsidRPr="00431F81">
        <w:rPr>
          <w:rFonts w:ascii="Times New Roman" w:hAnsi="Times New Roman"/>
          <w:color w:val="000080"/>
          <w:szCs w:val="24"/>
        </w:rPr>
        <w:t xml:space="preserve">z </w:t>
      </w:r>
      <w:r w:rsidR="00BF493E" w:rsidRPr="00431F81">
        <w:rPr>
          <w:rFonts w:ascii="Times New Roman" w:hAnsi="Times New Roman"/>
          <w:color w:val="000000"/>
          <w:szCs w:val="24"/>
        </w:rPr>
        <w:t>Oddziałem Stomatologii i Oddziałem</w:t>
      </w:r>
      <w:r w:rsidR="00C11737" w:rsidRPr="00431F81">
        <w:rPr>
          <w:rFonts w:ascii="Times New Roman" w:hAnsi="Times New Roman"/>
          <w:color w:val="000000"/>
          <w:szCs w:val="24"/>
        </w:rPr>
        <w:t xml:space="preserve"> </w:t>
      </w:r>
      <w:r w:rsidR="0097375A" w:rsidRPr="00431F81">
        <w:rPr>
          <w:rFonts w:ascii="Times New Roman" w:hAnsi="Times New Roman"/>
          <w:szCs w:val="24"/>
        </w:rPr>
        <w:t>N</w:t>
      </w:r>
      <w:r w:rsidR="00BF493E" w:rsidRPr="00431F81">
        <w:rPr>
          <w:rFonts w:ascii="Times New Roman" w:hAnsi="Times New Roman"/>
          <w:color w:val="000000"/>
          <w:szCs w:val="24"/>
        </w:rPr>
        <w:t>auczania w</w:t>
      </w:r>
      <w:r w:rsidR="00BF493E" w:rsidRPr="00431F81">
        <w:rPr>
          <w:rFonts w:ascii="Times New Roman" w:hAnsi="Times New Roman"/>
          <w:color w:val="000080"/>
          <w:szCs w:val="24"/>
        </w:rPr>
        <w:t xml:space="preserve"> </w:t>
      </w:r>
      <w:r w:rsidR="00BF493E" w:rsidRPr="00431F81">
        <w:rPr>
          <w:rFonts w:ascii="Times New Roman" w:hAnsi="Times New Roman"/>
          <w:color w:val="000000"/>
          <w:szCs w:val="24"/>
        </w:rPr>
        <w:t>Języku  Angielskim</w:t>
      </w:r>
      <w:r>
        <w:rPr>
          <w:rFonts w:ascii="Times New Roman" w:hAnsi="Times New Roman"/>
          <w:color w:val="000000"/>
          <w:szCs w:val="24"/>
        </w:rPr>
        <w:t>;</w:t>
      </w:r>
    </w:p>
    <w:p w14:paraId="4E7FE3D7" w14:textId="6E725010" w:rsidR="00147524" w:rsidRDefault="00147524" w:rsidP="00147524">
      <w:pPr>
        <w:pStyle w:val="Tekstpodstawowywcity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 </w:t>
      </w:r>
      <w:r w:rsidR="00044477" w:rsidRPr="003F1959">
        <w:rPr>
          <w:rFonts w:ascii="Times New Roman" w:hAnsi="Times New Roman"/>
          <w:szCs w:val="24"/>
        </w:rPr>
        <w:t xml:space="preserve">– </w:t>
      </w:r>
      <w:r w:rsidR="00106D10" w:rsidRPr="003F1959">
        <w:rPr>
          <w:rFonts w:ascii="Times New Roman" w:hAnsi="Times New Roman"/>
          <w:szCs w:val="24"/>
        </w:rPr>
        <w:t xml:space="preserve"> </w:t>
      </w:r>
      <w:r w:rsidR="00044477" w:rsidRPr="003F1959">
        <w:rPr>
          <w:rFonts w:ascii="Times New Roman" w:hAnsi="Times New Roman"/>
          <w:szCs w:val="24"/>
        </w:rPr>
        <w:t>10</w:t>
      </w:r>
      <w:r w:rsidRPr="003F1959">
        <w:rPr>
          <w:rFonts w:ascii="Times New Roman" w:hAnsi="Times New Roman"/>
          <w:szCs w:val="24"/>
        </w:rPr>
        <w:t xml:space="preserve"> </w:t>
      </w:r>
      <w:r w:rsidR="001D7D55" w:rsidRPr="003F1959">
        <w:rPr>
          <w:rFonts w:ascii="Times New Roman" w:hAnsi="Times New Roman"/>
          <w:szCs w:val="24"/>
        </w:rPr>
        <w:t xml:space="preserve"> z </w:t>
      </w:r>
      <w:r w:rsidR="001D7D55" w:rsidRPr="00431F81">
        <w:rPr>
          <w:rFonts w:ascii="Times New Roman" w:hAnsi="Times New Roman"/>
          <w:szCs w:val="24"/>
        </w:rPr>
        <w:t xml:space="preserve">Wydziału </w:t>
      </w:r>
      <w:r w:rsidR="001D7D55" w:rsidRPr="00431F81">
        <w:rPr>
          <w:rFonts w:ascii="Times New Roman" w:hAnsi="Times New Roman"/>
          <w:color w:val="000000"/>
          <w:szCs w:val="24"/>
        </w:rPr>
        <w:t>Farmaceutyc</w:t>
      </w:r>
      <w:r w:rsidR="0084116D" w:rsidRPr="00431F81">
        <w:rPr>
          <w:rFonts w:ascii="Times New Roman" w:hAnsi="Times New Roman"/>
          <w:color w:val="000000"/>
          <w:szCs w:val="24"/>
        </w:rPr>
        <w:t xml:space="preserve">znego </w:t>
      </w:r>
      <w:r w:rsidR="00BF493E" w:rsidRPr="00431F81">
        <w:rPr>
          <w:rFonts w:ascii="Times New Roman" w:hAnsi="Times New Roman"/>
          <w:color w:val="000000"/>
          <w:szCs w:val="24"/>
        </w:rPr>
        <w:t>z Oddziałem</w:t>
      </w:r>
      <w:r w:rsidR="00BF493E" w:rsidRPr="00431F81">
        <w:rPr>
          <w:rFonts w:ascii="Times New Roman" w:hAnsi="Times New Roman"/>
          <w:color w:val="000080"/>
          <w:szCs w:val="24"/>
        </w:rPr>
        <w:t xml:space="preserve"> </w:t>
      </w:r>
      <w:r w:rsidR="00BF493E" w:rsidRPr="00431F81">
        <w:rPr>
          <w:rFonts w:ascii="Times New Roman" w:hAnsi="Times New Roman"/>
          <w:color w:val="000000"/>
          <w:szCs w:val="24"/>
        </w:rPr>
        <w:t>Medycyny Laboratoryjnej</w:t>
      </w:r>
      <w:r>
        <w:rPr>
          <w:rFonts w:ascii="Times New Roman" w:hAnsi="Times New Roman"/>
          <w:color w:val="000000"/>
          <w:szCs w:val="24"/>
        </w:rPr>
        <w:t>;</w:t>
      </w:r>
    </w:p>
    <w:p w14:paraId="55CF41E2" w14:textId="1B5EFAF3" w:rsidR="001D7D55" w:rsidRPr="00431F81" w:rsidRDefault="00147524" w:rsidP="00147524">
      <w:pPr>
        <w:pStyle w:val="Tekstpodstawowywcity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 </w:t>
      </w:r>
      <w:r w:rsidR="002C5C46" w:rsidRPr="00431F81">
        <w:rPr>
          <w:rFonts w:ascii="Times New Roman" w:hAnsi="Times New Roman"/>
          <w:color w:val="000080"/>
          <w:szCs w:val="24"/>
        </w:rPr>
        <w:t xml:space="preserve">– </w:t>
      </w:r>
      <w:r w:rsidR="00044477">
        <w:rPr>
          <w:rFonts w:ascii="Times New Roman" w:hAnsi="Times New Roman"/>
          <w:color w:val="000000"/>
          <w:szCs w:val="24"/>
        </w:rPr>
        <w:t xml:space="preserve"> 10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44C79" w:rsidRPr="00431F81">
        <w:rPr>
          <w:rFonts w:ascii="Times New Roman" w:hAnsi="Times New Roman"/>
          <w:szCs w:val="24"/>
        </w:rPr>
        <w:t xml:space="preserve"> z Wydziału Nauk o Zdrowiu</w:t>
      </w:r>
      <w:r>
        <w:rPr>
          <w:rFonts w:ascii="Times New Roman" w:hAnsi="Times New Roman"/>
          <w:szCs w:val="24"/>
        </w:rPr>
        <w:t xml:space="preserve">; </w:t>
      </w:r>
    </w:p>
    <w:p w14:paraId="0B1F626E" w14:textId="77777777" w:rsidR="001D7D55" w:rsidRPr="00431F81" w:rsidRDefault="001D7D55" w:rsidP="00431F81">
      <w:pPr>
        <w:widowControl w:val="0"/>
        <w:numPr>
          <w:ilvl w:val="0"/>
          <w:numId w:val="11"/>
        </w:numPr>
        <w:tabs>
          <w:tab w:val="clear" w:pos="360"/>
        </w:tabs>
        <w:ind w:left="709" w:hanging="284"/>
        <w:jc w:val="both"/>
        <w:rPr>
          <w:snapToGrid w:val="0"/>
        </w:rPr>
      </w:pPr>
      <w:r w:rsidRPr="00431F81">
        <w:rPr>
          <w:snapToGrid w:val="0"/>
        </w:rPr>
        <w:t xml:space="preserve">20 elektorów spośród pozostałych nauczycieli akademickich, w tym: </w:t>
      </w:r>
    </w:p>
    <w:p w14:paraId="0E14157B" w14:textId="7FCBEBB6" w:rsidR="00147524" w:rsidRDefault="00044477" w:rsidP="00147524">
      <w:pPr>
        <w:widowControl w:val="0"/>
        <w:jc w:val="both"/>
        <w:rPr>
          <w:color w:val="000000"/>
        </w:rPr>
      </w:pPr>
      <w:r>
        <w:rPr>
          <w:snapToGrid w:val="0"/>
        </w:rPr>
        <w:t xml:space="preserve">   - </w:t>
      </w:r>
      <w:r w:rsidR="00106D10">
        <w:rPr>
          <w:snapToGrid w:val="0"/>
        </w:rPr>
        <w:t xml:space="preserve"> </w:t>
      </w:r>
      <w:r>
        <w:rPr>
          <w:snapToGrid w:val="0"/>
        </w:rPr>
        <w:t>12</w:t>
      </w:r>
      <w:r w:rsidR="0084116D" w:rsidRPr="00431F81">
        <w:rPr>
          <w:snapToGrid w:val="0"/>
        </w:rPr>
        <w:t xml:space="preserve"> z Wydziału Lekarskiego</w:t>
      </w:r>
      <w:r w:rsidR="00BF493E" w:rsidRPr="00431F81">
        <w:rPr>
          <w:snapToGrid w:val="0"/>
        </w:rPr>
        <w:t xml:space="preserve"> </w:t>
      </w:r>
      <w:r w:rsidR="00BF493E" w:rsidRPr="00431F81">
        <w:rPr>
          <w:color w:val="000080"/>
        </w:rPr>
        <w:t xml:space="preserve">z </w:t>
      </w:r>
      <w:r w:rsidR="00BF493E" w:rsidRPr="00431F81">
        <w:rPr>
          <w:color w:val="000000"/>
        </w:rPr>
        <w:t>Oddziałem Stomatologii i Oddziałem</w:t>
      </w:r>
      <w:r w:rsidR="00BF493E" w:rsidRPr="00431F81">
        <w:t xml:space="preserve"> </w:t>
      </w:r>
      <w:r w:rsidR="0097375A" w:rsidRPr="00431F81">
        <w:t>N</w:t>
      </w:r>
      <w:r w:rsidR="00BF493E" w:rsidRPr="00431F81">
        <w:t>auczania</w:t>
      </w:r>
      <w:r w:rsidR="00BF493E" w:rsidRPr="00431F81">
        <w:rPr>
          <w:color w:val="000000"/>
        </w:rPr>
        <w:t xml:space="preserve"> w</w:t>
      </w:r>
      <w:r w:rsidR="00BF493E" w:rsidRPr="00431F81">
        <w:rPr>
          <w:color w:val="000080"/>
        </w:rPr>
        <w:t xml:space="preserve"> </w:t>
      </w:r>
      <w:r w:rsidR="00147524">
        <w:rPr>
          <w:color w:val="000000"/>
        </w:rPr>
        <w:t xml:space="preserve">Języku </w:t>
      </w:r>
    </w:p>
    <w:p w14:paraId="60F0CF2B" w14:textId="23BECA85" w:rsidR="00147524" w:rsidRDefault="00147524" w:rsidP="0014752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Angielskim</w:t>
      </w:r>
      <w:r w:rsidR="002C5C46" w:rsidRPr="00431F81">
        <w:rPr>
          <w:color w:val="000000"/>
        </w:rPr>
        <w:t>;</w:t>
      </w:r>
    </w:p>
    <w:p w14:paraId="6CF5AA8B" w14:textId="32765C17" w:rsidR="00147524" w:rsidRDefault="00044477" w:rsidP="0014752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- </w:t>
      </w:r>
      <w:r w:rsidR="00106D10">
        <w:rPr>
          <w:color w:val="000000"/>
        </w:rPr>
        <w:t xml:space="preserve"> </w:t>
      </w:r>
      <w:r>
        <w:rPr>
          <w:color w:val="000000"/>
        </w:rPr>
        <w:t>3</w:t>
      </w:r>
      <w:r w:rsidR="002C5C46" w:rsidRPr="00431F81">
        <w:rPr>
          <w:color w:val="000000"/>
        </w:rPr>
        <w:t xml:space="preserve"> </w:t>
      </w:r>
      <w:r w:rsidR="0084116D" w:rsidRPr="00431F81">
        <w:rPr>
          <w:snapToGrid w:val="0"/>
          <w:color w:val="000000"/>
        </w:rPr>
        <w:t xml:space="preserve">  z Wydziału Farmaceutycznego</w:t>
      </w:r>
      <w:r w:rsidR="00BF493E" w:rsidRPr="00431F81">
        <w:rPr>
          <w:snapToGrid w:val="0"/>
          <w:color w:val="000000"/>
        </w:rPr>
        <w:t xml:space="preserve"> </w:t>
      </w:r>
      <w:r w:rsidR="00BF493E" w:rsidRPr="00431F81">
        <w:rPr>
          <w:color w:val="000000"/>
        </w:rPr>
        <w:t>z Oddziałem Medycyny Laboratoryjnej</w:t>
      </w:r>
      <w:r w:rsidR="00147524">
        <w:rPr>
          <w:color w:val="000000"/>
        </w:rPr>
        <w:t>;</w:t>
      </w:r>
    </w:p>
    <w:p w14:paraId="4E0FDBF2" w14:textId="01B7B5F3" w:rsidR="001D7D55" w:rsidRPr="00431F81" w:rsidRDefault="00147524" w:rsidP="00147524">
      <w:pPr>
        <w:widowControl w:val="0"/>
        <w:jc w:val="both"/>
        <w:rPr>
          <w:snapToGrid w:val="0"/>
        </w:rPr>
      </w:pPr>
      <w:r>
        <w:rPr>
          <w:color w:val="000000"/>
        </w:rPr>
        <w:t xml:space="preserve">  </w:t>
      </w:r>
      <w:r w:rsidR="00017DF6" w:rsidRPr="00431F81">
        <w:rPr>
          <w:color w:val="000000"/>
        </w:rPr>
        <w:t xml:space="preserve"> </w:t>
      </w:r>
      <w:r w:rsidR="00BF493E" w:rsidRPr="00431F81">
        <w:rPr>
          <w:color w:val="000080"/>
        </w:rPr>
        <w:t xml:space="preserve">- </w:t>
      </w:r>
      <w:r w:rsidR="00106D10">
        <w:rPr>
          <w:color w:val="000080"/>
        </w:rPr>
        <w:t xml:space="preserve"> </w:t>
      </w:r>
      <w:r w:rsidR="00044477">
        <w:rPr>
          <w:snapToGrid w:val="0"/>
        </w:rPr>
        <w:t>5</w:t>
      </w:r>
      <w:r>
        <w:rPr>
          <w:snapToGrid w:val="0"/>
        </w:rPr>
        <w:t xml:space="preserve"> </w:t>
      </w:r>
      <w:r w:rsidR="0084116D" w:rsidRPr="00431F81">
        <w:rPr>
          <w:snapToGrid w:val="0"/>
        </w:rPr>
        <w:t xml:space="preserve"> </w:t>
      </w:r>
      <w:r w:rsidR="00844C79" w:rsidRPr="00431F81">
        <w:rPr>
          <w:snapToGrid w:val="0"/>
        </w:rPr>
        <w:t>z Wydziału Nauk o Zdrowiu</w:t>
      </w:r>
      <w:r>
        <w:rPr>
          <w:snapToGrid w:val="0"/>
        </w:rPr>
        <w:t>;</w:t>
      </w:r>
    </w:p>
    <w:p w14:paraId="51759F6A" w14:textId="77777777" w:rsidR="001D7D55" w:rsidRPr="00F32058" w:rsidRDefault="003A523E" w:rsidP="00431F81">
      <w:pPr>
        <w:widowControl w:val="0"/>
        <w:numPr>
          <w:ilvl w:val="0"/>
          <w:numId w:val="11"/>
        </w:numPr>
        <w:tabs>
          <w:tab w:val="clear" w:pos="360"/>
        </w:tabs>
        <w:ind w:left="709"/>
        <w:jc w:val="both"/>
        <w:rPr>
          <w:snapToGrid w:val="0"/>
        </w:rPr>
      </w:pPr>
      <w:r w:rsidRPr="00F32058">
        <w:rPr>
          <w:snapToGrid w:val="0"/>
        </w:rPr>
        <w:t>20</w:t>
      </w:r>
      <w:r w:rsidR="001D7D55" w:rsidRPr="00F32058">
        <w:rPr>
          <w:snapToGrid w:val="0"/>
        </w:rPr>
        <w:t xml:space="preserve"> elektorów spośród studentów</w:t>
      </w:r>
      <w:r w:rsidRPr="00F32058">
        <w:rPr>
          <w:snapToGrid w:val="0"/>
        </w:rPr>
        <w:t xml:space="preserve"> i doktorantów</w:t>
      </w:r>
      <w:r w:rsidR="001D7D55" w:rsidRPr="00F32058">
        <w:rPr>
          <w:snapToGrid w:val="0"/>
        </w:rPr>
        <w:t xml:space="preserve">, w tym: </w:t>
      </w:r>
    </w:p>
    <w:p w14:paraId="287190CF" w14:textId="6AAD012A" w:rsidR="001D7D55" w:rsidRPr="00F32058" w:rsidRDefault="0084116D" w:rsidP="00431F81">
      <w:pPr>
        <w:widowControl w:val="0"/>
        <w:ind w:left="709"/>
        <w:jc w:val="both"/>
      </w:pPr>
      <w:r w:rsidRPr="00F32058">
        <w:rPr>
          <w:snapToGrid w:val="0"/>
        </w:rPr>
        <w:t xml:space="preserve">- </w:t>
      </w:r>
      <w:r w:rsidR="00CB4135" w:rsidRPr="00F32058">
        <w:rPr>
          <w:snapToGrid w:val="0"/>
        </w:rPr>
        <w:t xml:space="preserve">17 </w:t>
      </w:r>
      <w:r w:rsidR="00BF493E" w:rsidRPr="00F32058">
        <w:rPr>
          <w:snapToGrid w:val="0"/>
        </w:rPr>
        <w:t>student</w:t>
      </w:r>
      <w:r w:rsidR="00CB4135" w:rsidRPr="00F32058">
        <w:rPr>
          <w:snapToGrid w:val="0"/>
        </w:rPr>
        <w:t>ów,</w:t>
      </w:r>
    </w:p>
    <w:p w14:paraId="27CD0CDF" w14:textId="084E6E9F" w:rsidR="00BF493E" w:rsidRPr="00F32058" w:rsidRDefault="00BF493E" w:rsidP="00431F81">
      <w:pPr>
        <w:widowControl w:val="0"/>
        <w:ind w:left="709"/>
        <w:jc w:val="both"/>
        <w:rPr>
          <w:snapToGrid w:val="0"/>
        </w:rPr>
      </w:pPr>
      <w:r w:rsidRPr="00F32058">
        <w:rPr>
          <w:snapToGrid w:val="0"/>
        </w:rPr>
        <w:t>-</w:t>
      </w:r>
      <w:r w:rsidR="00CB4135" w:rsidRPr="00F32058">
        <w:rPr>
          <w:snapToGrid w:val="0"/>
        </w:rPr>
        <w:t xml:space="preserve"> 3   doktorantów;</w:t>
      </w:r>
    </w:p>
    <w:p w14:paraId="00739F48" w14:textId="77777777" w:rsidR="001D7D55" w:rsidRPr="00F32058" w:rsidRDefault="001D7D55" w:rsidP="00431F81">
      <w:pPr>
        <w:widowControl w:val="0"/>
        <w:numPr>
          <w:ilvl w:val="0"/>
          <w:numId w:val="11"/>
        </w:numPr>
        <w:tabs>
          <w:tab w:val="clear" w:pos="360"/>
        </w:tabs>
        <w:ind w:left="709"/>
        <w:jc w:val="both"/>
        <w:rPr>
          <w:snapToGrid w:val="0"/>
        </w:rPr>
      </w:pPr>
      <w:r w:rsidRPr="00F32058">
        <w:rPr>
          <w:snapToGrid w:val="0"/>
        </w:rPr>
        <w:t>5</w:t>
      </w:r>
      <w:r w:rsidR="00844C79" w:rsidRPr="00F32058">
        <w:rPr>
          <w:snapToGrid w:val="0"/>
        </w:rPr>
        <w:t xml:space="preserve"> elektorów spośród pracowników U</w:t>
      </w:r>
      <w:r w:rsidRPr="00F32058">
        <w:rPr>
          <w:snapToGrid w:val="0"/>
        </w:rPr>
        <w:t>MB niebędących nauczycielami akademickimi.</w:t>
      </w:r>
    </w:p>
    <w:p w14:paraId="595053C7" w14:textId="73B1DEBA" w:rsidR="004F2196" w:rsidRPr="00F32058" w:rsidRDefault="001D7D55" w:rsidP="00CB4135">
      <w:pPr>
        <w:widowControl w:val="0"/>
        <w:numPr>
          <w:ilvl w:val="0"/>
          <w:numId w:val="10"/>
        </w:numPr>
        <w:jc w:val="both"/>
        <w:rPr>
          <w:snapToGrid w:val="0"/>
        </w:rPr>
      </w:pPr>
      <w:r w:rsidRPr="00F32058">
        <w:rPr>
          <w:snapToGrid w:val="0"/>
        </w:rPr>
        <w:t>Bezwzględne liczby elektorów sp</w:t>
      </w:r>
      <w:r w:rsidR="004F2196" w:rsidRPr="00F32058">
        <w:rPr>
          <w:snapToGrid w:val="0"/>
        </w:rPr>
        <w:t xml:space="preserve">ośród nauczycieli akademickich </w:t>
      </w:r>
      <w:r w:rsidRPr="00F32058">
        <w:rPr>
          <w:snapToGrid w:val="0"/>
        </w:rPr>
        <w:t>poszczególnych wydziałów ustalono proporcjonalnie do aktualnej liczebnoś</w:t>
      </w:r>
      <w:r w:rsidR="0078235F" w:rsidRPr="00F32058">
        <w:rPr>
          <w:snapToGrid w:val="0"/>
        </w:rPr>
        <w:t>ci tych grup we wspólnocie Uczelni</w:t>
      </w:r>
      <w:r w:rsidR="00A038E3" w:rsidRPr="00F32058">
        <w:rPr>
          <w:snapToGrid w:val="0"/>
        </w:rPr>
        <w:t xml:space="preserve"> na dzień 31 grudnia 2019</w:t>
      </w:r>
      <w:r w:rsidR="002C5C46" w:rsidRPr="00F32058">
        <w:rPr>
          <w:snapToGrid w:val="0"/>
        </w:rPr>
        <w:t>r.</w:t>
      </w:r>
      <w:r w:rsidR="00CB4135" w:rsidRPr="00F32058">
        <w:rPr>
          <w:snapToGrid w:val="0"/>
        </w:rPr>
        <w:t xml:space="preserve"> </w:t>
      </w:r>
      <w:r w:rsidR="004F2196" w:rsidRPr="00F32058">
        <w:rPr>
          <w:snapToGrid w:val="0"/>
        </w:rPr>
        <w:t xml:space="preserve">Ustalone proporcje zaokrągla się do liczny całkowitej. Jeśli ustalona liczba jest większa lub mniejsza od liczby mandatów przysługujących danej grupie wyborczej, koryguje się o jeden „w górę” lub „w dół” największą z obliczonych wartości. </w:t>
      </w:r>
    </w:p>
    <w:p w14:paraId="4E2C7908" w14:textId="6875E550" w:rsidR="004F2196" w:rsidRPr="00F32058" w:rsidRDefault="004F2196" w:rsidP="00CB4135">
      <w:pPr>
        <w:widowControl w:val="0"/>
        <w:numPr>
          <w:ilvl w:val="0"/>
          <w:numId w:val="10"/>
        </w:numPr>
        <w:jc w:val="both"/>
        <w:rPr>
          <w:snapToGrid w:val="0"/>
        </w:rPr>
      </w:pPr>
      <w:r w:rsidRPr="00F32058">
        <w:rPr>
          <w:snapToGrid w:val="0"/>
        </w:rPr>
        <w:t xml:space="preserve"> Na potrzeby ustalenia bezwzględnych liczb elektorów spośród nauczycieli akademickich, przyjmuje się</w:t>
      </w:r>
      <w:r w:rsidR="00CB4135" w:rsidRPr="00F32058">
        <w:rPr>
          <w:snapToGrid w:val="0"/>
        </w:rPr>
        <w:t>,</w:t>
      </w:r>
      <w:r w:rsidRPr="00F32058">
        <w:rPr>
          <w:snapToGrid w:val="0"/>
        </w:rPr>
        <w:t xml:space="preserve"> iż nauczyciele akademiccy zatrudnieni w jednostkach ogólnouczelnianych zaliczani są do Wydziału Lekarskiego </w:t>
      </w:r>
      <w:r w:rsidRPr="00F32058">
        <w:t>z Oddziałem Stomatologii i Oddziałem Nauczania w Języku Angielskim</w:t>
      </w:r>
      <w:r w:rsidR="00CB4135" w:rsidRPr="00F32058">
        <w:t>, z wyłączeniem  nauczycieli akademickich zatrudnionych w Studium Filozofii i Psychologii Człowieka, których zalicza się do Wydziału Nauk o Zdrowiu.</w:t>
      </w:r>
    </w:p>
    <w:p w14:paraId="0DEB237A" w14:textId="26E13E8D" w:rsidR="00CB4135" w:rsidRPr="00F32058" w:rsidRDefault="00C35326" w:rsidP="00CB4135">
      <w:pPr>
        <w:widowControl w:val="0"/>
        <w:numPr>
          <w:ilvl w:val="0"/>
          <w:numId w:val="10"/>
        </w:numPr>
        <w:jc w:val="both"/>
        <w:rPr>
          <w:snapToGrid w:val="0"/>
        </w:rPr>
      </w:pPr>
      <w:r w:rsidRPr="00F32058">
        <w:rPr>
          <w:snapToGrid w:val="0"/>
        </w:rPr>
        <w:t>Osoby</w:t>
      </w:r>
      <w:r w:rsidR="00CB4135" w:rsidRPr="00F32058">
        <w:rPr>
          <w:snapToGrid w:val="0"/>
        </w:rPr>
        <w:t xml:space="preserve"> </w:t>
      </w:r>
      <w:r w:rsidRPr="00F32058">
        <w:rPr>
          <w:snapToGrid w:val="0"/>
        </w:rPr>
        <w:t>będące</w:t>
      </w:r>
      <w:r w:rsidR="00CB4135" w:rsidRPr="00F32058">
        <w:rPr>
          <w:snapToGrid w:val="0"/>
        </w:rPr>
        <w:t xml:space="preserve"> jednocześnie studentem/doktorantem i pracownikiem </w:t>
      </w:r>
      <w:r w:rsidRPr="00F32058">
        <w:rPr>
          <w:snapToGrid w:val="0"/>
        </w:rPr>
        <w:t xml:space="preserve">zaliczane są do odpowiedniej grupy pracowników. </w:t>
      </w:r>
    </w:p>
    <w:p w14:paraId="473E1A56" w14:textId="77777777" w:rsidR="00BF00FE" w:rsidRPr="00431F81" w:rsidRDefault="00BF00FE" w:rsidP="00431F81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F32058">
        <w:t xml:space="preserve">Osoby należące do poszczególnych </w:t>
      </w:r>
      <w:r w:rsidRPr="00431F81">
        <w:t>grup</w:t>
      </w:r>
      <w:r w:rsidR="0078235F">
        <w:t xml:space="preserve"> wspólnoty Uczelni</w:t>
      </w:r>
      <w:r w:rsidRPr="00431F81">
        <w:t xml:space="preserve">, wybierają przedstawicieli do Kolegium Elektorów ze swojego grona. </w:t>
      </w:r>
    </w:p>
    <w:p w14:paraId="34852724" w14:textId="77777777" w:rsidR="00BF00FE" w:rsidRPr="00431F81" w:rsidRDefault="00BF00FE" w:rsidP="00431F81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431F81">
        <w:t>Kandydata</w:t>
      </w:r>
      <w:r w:rsidR="00B43FF6">
        <w:t xml:space="preserve"> na członka Kolegium Elektorów </w:t>
      </w:r>
      <w:r w:rsidRPr="00431F81">
        <w:t xml:space="preserve"> może zgłosić każdy członek wspólnoty Uczelni.</w:t>
      </w:r>
    </w:p>
    <w:p w14:paraId="46AC2CF4" w14:textId="77777777" w:rsidR="00F2678C" w:rsidRPr="00431F81" w:rsidRDefault="00F2678C" w:rsidP="00431F81">
      <w:pPr>
        <w:widowControl w:val="0"/>
        <w:jc w:val="center"/>
        <w:rPr>
          <w:snapToGrid w:val="0"/>
        </w:rPr>
      </w:pPr>
    </w:p>
    <w:p w14:paraId="56455997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lastRenderedPageBreak/>
        <w:t>§ 12</w:t>
      </w:r>
    </w:p>
    <w:p w14:paraId="3D8AE49A" w14:textId="77777777" w:rsidR="00431F81" w:rsidRDefault="001D7D55" w:rsidP="00431F81">
      <w:pPr>
        <w:widowControl w:val="0"/>
        <w:numPr>
          <w:ilvl w:val="0"/>
          <w:numId w:val="12"/>
        </w:numPr>
        <w:jc w:val="both"/>
        <w:rPr>
          <w:snapToGrid w:val="0"/>
        </w:rPr>
      </w:pPr>
      <w:r w:rsidRPr="00431F81">
        <w:rPr>
          <w:snapToGrid w:val="0"/>
        </w:rPr>
        <w:t xml:space="preserve">Kandydatów na elektorów należy zgłaszać pisemnie w dwóch egzemplarzach. </w:t>
      </w:r>
      <w:r w:rsidR="00431F81" w:rsidRPr="00431F81">
        <w:rPr>
          <w:snapToGrid w:val="0"/>
        </w:rPr>
        <w:t>Na jednym z egzemplarzy zgłaszający otrzymuje potwierdzenie przyjęcia zgłoszenia.</w:t>
      </w:r>
    </w:p>
    <w:p w14:paraId="1470AD42" w14:textId="77777777" w:rsidR="00431F81" w:rsidRPr="00431F81" w:rsidRDefault="00431F81" w:rsidP="00431F81">
      <w:pPr>
        <w:widowControl w:val="0"/>
        <w:numPr>
          <w:ilvl w:val="0"/>
          <w:numId w:val="12"/>
        </w:numPr>
        <w:jc w:val="both"/>
        <w:rPr>
          <w:snapToGrid w:val="0"/>
        </w:rPr>
      </w:pPr>
      <w:r w:rsidRPr="006A30AB">
        <w:t>Zgłoszenie powinno zawierać:</w:t>
      </w:r>
    </w:p>
    <w:p w14:paraId="41B37120" w14:textId="77777777" w:rsidR="00431F81" w:rsidRPr="006A30AB" w:rsidRDefault="00431F81" w:rsidP="00595CB5">
      <w:pPr>
        <w:pStyle w:val="Akapitzlist"/>
        <w:numPr>
          <w:ilvl w:val="0"/>
          <w:numId w:val="32"/>
        </w:numPr>
        <w:jc w:val="both"/>
      </w:pPr>
      <w:r w:rsidRPr="006A30AB">
        <w:t>imię, nazwisko oraz tytuł lub stopień naukowy kandydata, bądź tytuł zawodowy,</w:t>
      </w:r>
    </w:p>
    <w:p w14:paraId="1C07C2A7" w14:textId="77777777" w:rsidR="00431F81" w:rsidRPr="006A30AB" w:rsidRDefault="00431F81" w:rsidP="00595CB5">
      <w:pPr>
        <w:pStyle w:val="Akapitzlist"/>
        <w:numPr>
          <w:ilvl w:val="0"/>
          <w:numId w:val="32"/>
        </w:numPr>
        <w:jc w:val="both"/>
      </w:pPr>
      <w:r w:rsidRPr="006A30AB">
        <w:t>miejsce pracy kandydata,</w:t>
      </w:r>
    </w:p>
    <w:p w14:paraId="70C334F7" w14:textId="77777777" w:rsidR="00A671AA" w:rsidRDefault="00431F81" w:rsidP="00595CB5">
      <w:pPr>
        <w:pStyle w:val="Akapitzlist"/>
        <w:numPr>
          <w:ilvl w:val="0"/>
          <w:numId w:val="32"/>
        </w:numPr>
        <w:jc w:val="both"/>
      </w:pPr>
      <w:r w:rsidRPr="006A30AB">
        <w:t xml:space="preserve">pisemną zgodę kandydata na </w:t>
      </w:r>
      <w:r>
        <w:t>kandydowanie</w:t>
      </w:r>
      <w:r w:rsidR="00C518FA">
        <w:t>,</w:t>
      </w:r>
    </w:p>
    <w:p w14:paraId="0BD3DFB2" w14:textId="77777777" w:rsidR="00431F81" w:rsidRDefault="00431F81" w:rsidP="00595CB5">
      <w:pPr>
        <w:pStyle w:val="Akapitzlist"/>
        <w:numPr>
          <w:ilvl w:val="0"/>
          <w:numId w:val="32"/>
        </w:numPr>
        <w:jc w:val="both"/>
      </w:pPr>
      <w:r w:rsidRPr="006A30AB">
        <w:t>oświadczenie kandydata o spełnieniu wymogów wynikających z art. 2</w:t>
      </w:r>
      <w:r w:rsidR="003352E8">
        <w:t>0 ust. 1 pkt 1-5 i pkt 7 ustawy,</w:t>
      </w:r>
    </w:p>
    <w:p w14:paraId="5A395BCC" w14:textId="77777777" w:rsidR="003352E8" w:rsidRDefault="003352E8" w:rsidP="003352E8">
      <w:pPr>
        <w:pStyle w:val="Akapitzlist"/>
        <w:numPr>
          <w:ilvl w:val="0"/>
          <w:numId w:val="32"/>
        </w:numPr>
        <w:jc w:val="both"/>
      </w:pPr>
      <w:r>
        <w:t>o</w:t>
      </w:r>
      <w:r w:rsidRPr="00F211CE">
        <w:t>świadczenie w sprawie wyrażenia zgody na p</w:t>
      </w:r>
      <w:r>
        <w:t>rzetwarzanie danych osobowych,</w:t>
      </w:r>
    </w:p>
    <w:p w14:paraId="65837A6C" w14:textId="77777777" w:rsidR="003352E8" w:rsidRPr="006A30AB" w:rsidRDefault="003352E8" w:rsidP="003352E8">
      <w:pPr>
        <w:pStyle w:val="Akapitzlist"/>
        <w:numPr>
          <w:ilvl w:val="0"/>
          <w:numId w:val="32"/>
        </w:numPr>
        <w:jc w:val="both"/>
      </w:pPr>
      <w:r>
        <w:t>i</w:t>
      </w:r>
      <w:r w:rsidRPr="00F211CE">
        <w:t>nformacja o przetwarzaniu danych osobowych.</w:t>
      </w:r>
    </w:p>
    <w:p w14:paraId="7FFC6EDA" w14:textId="77777777" w:rsidR="00431F81" w:rsidRDefault="00431F81" w:rsidP="00431F81">
      <w:pPr>
        <w:widowControl w:val="0"/>
        <w:numPr>
          <w:ilvl w:val="0"/>
          <w:numId w:val="12"/>
        </w:numPr>
        <w:jc w:val="both"/>
        <w:rPr>
          <w:snapToGrid w:val="0"/>
        </w:rPr>
      </w:pPr>
      <w:r>
        <w:rPr>
          <w:snapToGrid w:val="0"/>
        </w:rPr>
        <w:t xml:space="preserve">Wzór </w:t>
      </w:r>
      <w:r w:rsidR="00A671AA">
        <w:rPr>
          <w:snapToGrid w:val="0"/>
        </w:rPr>
        <w:t>zgłoszenia kandydata oraz</w:t>
      </w:r>
      <w:r w:rsidR="003352E8">
        <w:rPr>
          <w:snapToGrid w:val="0"/>
        </w:rPr>
        <w:t xml:space="preserve"> oświadczeń </w:t>
      </w:r>
      <w:r>
        <w:rPr>
          <w:snapToGrid w:val="0"/>
        </w:rPr>
        <w:t>ka</w:t>
      </w:r>
      <w:r w:rsidR="0078235F">
        <w:rPr>
          <w:snapToGrid w:val="0"/>
        </w:rPr>
        <w:t xml:space="preserve">ndydata </w:t>
      </w:r>
      <w:r>
        <w:rPr>
          <w:snapToGrid w:val="0"/>
        </w:rPr>
        <w:t>stanowią</w:t>
      </w:r>
      <w:r w:rsidR="0078235F">
        <w:rPr>
          <w:snapToGrid w:val="0"/>
        </w:rPr>
        <w:t xml:space="preserve"> załą</w:t>
      </w:r>
      <w:r>
        <w:rPr>
          <w:snapToGrid w:val="0"/>
        </w:rPr>
        <w:t>czniki do Regulaminu.</w:t>
      </w:r>
    </w:p>
    <w:p w14:paraId="1235976F" w14:textId="77777777" w:rsidR="001D7D55" w:rsidRPr="00431F81" w:rsidRDefault="001D7D55" w:rsidP="00431F81">
      <w:pPr>
        <w:widowControl w:val="0"/>
        <w:numPr>
          <w:ilvl w:val="0"/>
          <w:numId w:val="12"/>
        </w:numPr>
        <w:jc w:val="both"/>
        <w:rPr>
          <w:snapToGrid w:val="0"/>
        </w:rPr>
      </w:pPr>
      <w:r w:rsidRPr="00431F81">
        <w:rPr>
          <w:snapToGrid w:val="0"/>
        </w:rPr>
        <w:t xml:space="preserve">Kandydatów na elektorów nauczycieli akademickich i pracowników </w:t>
      </w:r>
      <w:r w:rsidR="00BF2910" w:rsidRPr="00431F81">
        <w:rPr>
          <w:snapToGrid w:val="0"/>
        </w:rPr>
        <w:t xml:space="preserve">niebędących </w:t>
      </w:r>
      <w:r w:rsidRPr="00431F81">
        <w:rPr>
          <w:snapToGrid w:val="0"/>
        </w:rPr>
        <w:t>nauczycielami akademickim</w:t>
      </w:r>
      <w:r w:rsidR="0053335E" w:rsidRPr="00431F81">
        <w:rPr>
          <w:snapToGrid w:val="0"/>
        </w:rPr>
        <w:t xml:space="preserve">i należy zgłaszać w </w:t>
      </w:r>
      <w:r w:rsidR="00271F27" w:rsidRPr="00431F81">
        <w:rPr>
          <w:snapToGrid w:val="0"/>
        </w:rPr>
        <w:t>Sali Posiedzeń Senatu</w:t>
      </w:r>
      <w:r w:rsidR="00B21605" w:rsidRPr="00431F81">
        <w:rPr>
          <w:snapToGrid w:val="0"/>
        </w:rPr>
        <w:t xml:space="preserve"> </w:t>
      </w:r>
      <w:r w:rsidR="0053335E" w:rsidRPr="00431F81">
        <w:rPr>
          <w:snapToGrid w:val="0"/>
        </w:rPr>
        <w:t>U</w:t>
      </w:r>
      <w:r w:rsidRPr="00431F81">
        <w:rPr>
          <w:snapToGrid w:val="0"/>
        </w:rPr>
        <w:t>MB.</w:t>
      </w:r>
      <w:r w:rsidR="0053335E" w:rsidRPr="00431F81">
        <w:rPr>
          <w:snapToGrid w:val="0"/>
        </w:rPr>
        <w:t xml:space="preserve"> Zgłoszenia przyjmowane są przez wyznaczonych członków </w:t>
      </w:r>
      <w:r w:rsidR="00B21605" w:rsidRPr="00431F81">
        <w:rPr>
          <w:snapToGrid w:val="0"/>
        </w:rPr>
        <w:t>k</w:t>
      </w:r>
      <w:r w:rsidR="0053335E" w:rsidRPr="00431F81">
        <w:rPr>
          <w:snapToGrid w:val="0"/>
        </w:rPr>
        <w:t xml:space="preserve">omisji </w:t>
      </w:r>
      <w:r w:rsidR="00B21605" w:rsidRPr="00431F81">
        <w:rPr>
          <w:snapToGrid w:val="0"/>
        </w:rPr>
        <w:t>w</w:t>
      </w:r>
      <w:r w:rsidR="0053335E" w:rsidRPr="00431F81">
        <w:rPr>
          <w:snapToGrid w:val="0"/>
        </w:rPr>
        <w:t>ydziałowych i Komisji Pracowników Niebędących Nauczycielami Akademickimi.</w:t>
      </w:r>
    </w:p>
    <w:p w14:paraId="2CFF4914" w14:textId="77777777" w:rsidR="001D7D55" w:rsidRPr="00431F81" w:rsidRDefault="001D7D55" w:rsidP="00431F81">
      <w:pPr>
        <w:widowControl w:val="0"/>
        <w:numPr>
          <w:ilvl w:val="0"/>
          <w:numId w:val="12"/>
        </w:numPr>
        <w:jc w:val="both"/>
        <w:rPr>
          <w:snapToGrid w:val="0"/>
        </w:rPr>
      </w:pPr>
      <w:r w:rsidRPr="00431F81">
        <w:rPr>
          <w:snapToGrid w:val="0"/>
        </w:rPr>
        <w:t xml:space="preserve">Zgłoszenie kandydata na elektora złożone po </w:t>
      </w:r>
      <w:r w:rsidR="0053335E" w:rsidRPr="00431F81">
        <w:rPr>
          <w:snapToGrid w:val="0"/>
        </w:rPr>
        <w:t>terminie określonym w Kalendarzu  W</w:t>
      </w:r>
      <w:r w:rsidRPr="00431F81">
        <w:rPr>
          <w:snapToGrid w:val="0"/>
        </w:rPr>
        <w:t>ybor</w:t>
      </w:r>
      <w:r w:rsidR="00AB10C0" w:rsidRPr="00431F81">
        <w:rPr>
          <w:snapToGrid w:val="0"/>
        </w:rPr>
        <w:t>ów</w:t>
      </w:r>
      <w:r w:rsidRPr="00431F81">
        <w:rPr>
          <w:snapToGrid w:val="0"/>
        </w:rPr>
        <w:t xml:space="preserve"> podlega odrzuceniu. Odrzuceniu p</w:t>
      </w:r>
      <w:r w:rsidR="0078235F">
        <w:rPr>
          <w:snapToGrid w:val="0"/>
        </w:rPr>
        <w:t>odlega również zgłoszenie, które</w:t>
      </w:r>
      <w:r w:rsidR="0053335E" w:rsidRPr="00431F81">
        <w:rPr>
          <w:snapToGrid w:val="0"/>
        </w:rPr>
        <w:t xml:space="preserve"> nie spełnia wymogów</w:t>
      </w:r>
      <w:r w:rsidRPr="00431F81">
        <w:rPr>
          <w:snapToGrid w:val="0"/>
        </w:rPr>
        <w:t xml:space="preserve"> określonych w </w:t>
      </w:r>
      <w:r w:rsidR="0078235F">
        <w:rPr>
          <w:snapToGrid w:val="0"/>
        </w:rPr>
        <w:t>ustawie, Statucie i niniejszym R</w:t>
      </w:r>
      <w:r w:rsidRPr="00431F81">
        <w:rPr>
          <w:snapToGrid w:val="0"/>
        </w:rPr>
        <w:t xml:space="preserve">egulaminie. </w:t>
      </w:r>
    </w:p>
    <w:p w14:paraId="58A3503E" w14:textId="77777777" w:rsidR="00625372" w:rsidRPr="00431F81" w:rsidRDefault="00625372" w:rsidP="00431F81">
      <w:pPr>
        <w:widowControl w:val="0"/>
        <w:rPr>
          <w:snapToGrid w:val="0"/>
        </w:rPr>
      </w:pPr>
    </w:p>
    <w:p w14:paraId="0C4A3B69" w14:textId="77777777" w:rsidR="00625372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13</w:t>
      </w:r>
    </w:p>
    <w:p w14:paraId="16D5D94E" w14:textId="77777777" w:rsidR="001D7D55" w:rsidRPr="00431F81" w:rsidRDefault="00625372" w:rsidP="00431F81">
      <w:pPr>
        <w:widowControl w:val="0"/>
        <w:rPr>
          <w:snapToGrid w:val="0"/>
        </w:rPr>
      </w:pPr>
      <w:r w:rsidRPr="00431F81">
        <w:rPr>
          <w:snapToGrid w:val="0"/>
        </w:rPr>
        <w:t xml:space="preserve">1. </w:t>
      </w:r>
      <w:r w:rsidR="001D7D55" w:rsidRPr="00431F81">
        <w:rPr>
          <w:snapToGrid w:val="0"/>
        </w:rPr>
        <w:t>Kandydaci na elektorów zostają wpisani na poszczególne listy</w:t>
      </w:r>
      <w:r w:rsidR="00431F81">
        <w:rPr>
          <w:snapToGrid w:val="0"/>
        </w:rPr>
        <w:t>:</w:t>
      </w:r>
    </w:p>
    <w:p w14:paraId="24FE349E" w14:textId="77777777" w:rsidR="001D7D55" w:rsidRPr="00431F81" w:rsidRDefault="001D7D55" w:rsidP="00431F81">
      <w:pPr>
        <w:widowControl w:val="0"/>
        <w:numPr>
          <w:ilvl w:val="0"/>
          <w:numId w:val="13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lista profeso</w:t>
      </w:r>
      <w:r w:rsidR="00A671AA">
        <w:rPr>
          <w:snapToGrid w:val="0"/>
        </w:rPr>
        <w:t>rów oraz profesorów Uczelni</w:t>
      </w:r>
      <w:r w:rsidRPr="00431F81">
        <w:rPr>
          <w:snapToGrid w:val="0"/>
        </w:rPr>
        <w:t>,</w:t>
      </w:r>
    </w:p>
    <w:p w14:paraId="47355C7A" w14:textId="77777777" w:rsidR="001D7D55" w:rsidRPr="00431F81" w:rsidRDefault="001D7D55" w:rsidP="00431F81">
      <w:pPr>
        <w:widowControl w:val="0"/>
        <w:numPr>
          <w:ilvl w:val="0"/>
          <w:numId w:val="13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lista pozostałych nauczycieli akademickich,</w:t>
      </w:r>
    </w:p>
    <w:p w14:paraId="65298E4F" w14:textId="77777777" w:rsidR="00B65EA5" w:rsidRPr="00431F81" w:rsidRDefault="001D7D55" w:rsidP="00431F81">
      <w:pPr>
        <w:widowControl w:val="0"/>
        <w:numPr>
          <w:ilvl w:val="0"/>
          <w:numId w:val="13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lista pracowników niebędących nauczycielami akademickimi.</w:t>
      </w:r>
    </w:p>
    <w:p w14:paraId="06454C50" w14:textId="77777777" w:rsidR="00B65EA5" w:rsidRPr="00431F81" w:rsidRDefault="001D7D55" w:rsidP="00595CB5">
      <w:pPr>
        <w:widowControl w:val="0"/>
        <w:numPr>
          <w:ilvl w:val="0"/>
          <w:numId w:val="30"/>
        </w:numPr>
        <w:jc w:val="both"/>
        <w:rPr>
          <w:snapToGrid w:val="0"/>
        </w:rPr>
      </w:pPr>
      <w:r w:rsidRPr="00431F81">
        <w:rPr>
          <w:snapToGrid w:val="0"/>
        </w:rPr>
        <w:t>Listy kandydatów na elektorów  wymienione w punkc</w:t>
      </w:r>
      <w:r w:rsidR="002E33BA">
        <w:rPr>
          <w:snapToGrid w:val="0"/>
        </w:rPr>
        <w:t xml:space="preserve">ie 1 i 2 poprzedzającego ustępu </w:t>
      </w:r>
      <w:r w:rsidRPr="00431F81">
        <w:rPr>
          <w:snapToGrid w:val="0"/>
        </w:rPr>
        <w:t xml:space="preserve">sporządzają odpowiednie </w:t>
      </w:r>
      <w:r w:rsidR="00B21605" w:rsidRPr="00431F81">
        <w:rPr>
          <w:snapToGrid w:val="0"/>
        </w:rPr>
        <w:t>w</w:t>
      </w:r>
      <w:r w:rsidRPr="00431F81">
        <w:rPr>
          <w:snapToGrid w:val="0"/>
        </w:rPr>
        <w:t xml:space="preserve">ydziałowe </w:t>
      </w:r>
      <w:r w:rsidR="00B21605" w:rsidRPr="00431F81">
        <w:rPr>
          <w:snapToGrid w:val="0"/>
        </w:rPr>
        <w:t>k</w:t>
      </w:r>
      <w:r w:rsidRPr="00431F81">
        <w:rPr>
          <w:snapToGrid w:val="0"/>
        </w:rPr>
        <w:t xml:space="preserve">omisje </w:t>
      </w:r>
      <w:r w:rsidR="00B21605" w:rsidRPr="00431F81">
        <w:rPr>
          <w:snapToGrid w:val="0"/>
        </w:rPr>
        <w:t>w</w:t>
      </w:r>
      <w:r w:rsidRPr="00431F81">
        <w:rPr>
          <w:snapToGrid w:val="0"/>
        </w:rPr>
        <w:t>yborcze</w:t>
      </w:r>
      <w:r w:rsidR="00A671AA">
        <w:rPr>
          <w:snapToGrid w:val="0"/>
        </w:rPr>
        <w:t>,</w:t>
      </w:r>
      <w:r w:rsidRPr="00431F81">
        <w:rPr>
          <w:snapToGrid w:val="0"/>
        </w:rPr>
        <w:t xml:space="preserve"> zaś listę wymienioną w punkcie 3 Komisja Wyborcz</w:t>
      </w:r>
      <w:r w:rsidR="00A40EB8" w:rsidRPr="00431F81">
        <w:rPr>
          <w:snapToGrid w:val="0"/>
        </w:rPr>
        <w:t>a Pracowników Niebędących Nauczycielami A</w:t>
      </w:r>
      <w:r w:rsidRPr="00431F81">
        <w:rPr>
          <w:snapToGrid w:val="0"/>
        </w:rPr>
        <w:t>kademickimi.</w:t>
      </w:r>
    </w:p>
    <w:p w14:paraId="2B8D43D9" w14:textId="77777777" w:rsidR="001D7D55" w:rsidRPr="00A671AA" w:rsidRDefault="009F0319" w:rsidP="00595CB5">
      <w:pPr>
        <w:widowControl w:val="0"/>
        <w:numPr>
          <w:ilvl w:val="0"/>
          <w:numId w:val="30"/>
        </w:numPr>
        <w:jc w:val="both"/>
        <w:rPr>
          <w:snapToGrid w:val="0"/>
        </w:rPr>
      </w:pPr>
      <w:r w:rsidRPr="00431F81">
        <w:rPr>
          <w:snapToGrid w:val="0"/>
          <w:color w:val="000000"/>
        </w:rPr>
        <w:t xml:space="preserve">Listy powinny zawierać </w:t>
      </w:r>
      <w:r w:rsidR="00550827" w:rsidRPr="00431F81">
        <w:rPr>
          <w:snapToGrid w:val="0"/>
          <w:color w:val="000000"/>
        </w:rPr>
        <w:t xml:space="preserve"> </w:t>
      </w:r>
      <w:r w:rsidRPr="00431F81">
        <w:rPr>
          <w:snapToGrid w:val="0"/>
          <w:color w:val="000000"/>
        </w:rPr>
        <w:t>liczbę kandydatów</w:t>
      </w:r>
      <w:r w:rsidR="00A671AA">
        <w:rPr>
          <w:snapToGrid w:val="0"/>
          <w:color w:val="000000"/>
        </w:rPr>
        <w:t xml:space="preserve"> co najmniej</w:t>
      </w:r>
      <w:r w:rsidR="001F32B2">
        <w:rPr>
          <w:snapToGrid w:val="0"/>
          <w:color w:val="000000"/>
        </w:rPr>
        <w:t xml:space="preserve"> równą liczbie przedstawicieli e</w:t>
      </w:r>
      <w:r w:rsidR="00A671AA">
        <w:rPr>
          <w:snapToGrid w:val="0"/>
          <w:color w:val="000000"/>
        </w:rPr>
        <w:t>lektorów danej grupy wyborczej.</w:t>
      </w:r>
    </w:p>
    <w:p w14:paraId="6570AACE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2E558BE9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14</w:t>
      </w:r>
    </w:p>
    <w:p w14:paraId="22E532C7" w14:textId="77777777" w:rsidR="001D7D55" w:rsidRDefault="005E34DE" w:rsidP="00595CB5">
      <w:pPr>
        <w:numPr>
          <w:ilvl w:val="0"/>
          <w:numId w:val="31"/>
        </w:numPr>
        <w:tabs>
          <w:tab w:val="clear" w:pos="720"/>
          <w:tab w:val="num" w:pos="360"/>
        </w:tabs>
        <w:ind w:left="357"/>
        <w:jc w:val="both"/>
        <w:rPr>
          <w:snapToGrid w:val="0"/>
        </w:rPr>
      </w:pPr>
      <w:r w:rsidRPr="00431F81">
        <w:rPr>
          <w:snapToGrid w:val="0"/>
          <w:color w:val="000000"/>
        </w:rPr>
        <w:t xml:space="preserve"> </w:t>
      </w:r>
      <w:r w:rsidR="009622A6" w:rsidRPr="00431F81">
        <w:rPr>
          <w:snapToGrid w:val="0"/>
        </w:rPr>
        <w:t>Przed rozpoczęciem zebrania wyborczego</w:t>
      </w:r>
      <w:r w:rsidR="001D7D55" w:rsidRPr="00431F81">
        <w:rPr>
          <w:snapToGrid w:val="0"/>
        </w:rPr>
        <w:t xml:space="preserve"> wyborcy otrzymują ostemplowane karty do głosowania z nazwiskami kandydatów, uszeregowanymi w kolejności alfabetycznej.</w:t>
      </w:r>
    </w:p>
    <w:p w14:paraId="4DD9BA8F" w14:textId="77777777" w:rsidR="001D7D55" w:rsidRDefault="001D7D55" w:rsidP="00595CB5">
      <w:pPr>
        <w:numPr>
          <w:ilvl w:val="0"/>
          <w:numId w:val="31"/>
        </w:numPr>
        <w:tabs>
          <w:tab w:val="clear" w:pos="720"/>
          <w:tab w:val="num" w:pos="360"/>
        </w:tabs>
        <w:ind w:left="357"/>
        <w:jc w:val="both"/>
        <w:rPr>
          <w:snapToGrid w:val="0"/>
        </w:rPr>
      </w:pPr>
      <w:r w:rsidRPr="00A671AA">
        <w:rPr>
          <w:snapToGrid w:val="0"/>
        </w:rPr>
        <w:t xml:space="preserve">Wyborca potwierdza odbiór kart własnoręcznym podpisem na liście uczestników wyborów. </w:t>
      </w:r>
      <w:r w:rsidR="006D54B8" w:rsidRPr="00A671AA">
        <w:rPr>
          <w:snapToGrid w:val="0"/>
        </w:rPr>
        <w:t>Liczba podpisów na ww.</w:t>
      </w:r>
      <w:r w:rsidRPr="00A671AA">
        <w:rPr>
          <w:snapToGrid w:val="0"/>
        </w:rPr>
        <w:t xml:space="preserve"> liście jest traktowana jako lista głosujących.</w:t>
      </w:r>
    </w:p>
    <w:p w14:paraId="34D6D79E" w14:textId="77777777" w:rsidR="001D7D55" w:rsidRDefault="00B21605" w:rsidP="00595CB5">
      <w:pPr>
        <w:numPr>
          <w:ilvl w:val="0"/>
          <w:numId w:val="31"/>
        </w:numPr>
        <w:tabs>
          <w:tab w:val="clear" w:pos="720"/>
          <w:tab w:val="num" w:pos="360"/>
        </w:tabs>
        <w:ind w:left="357"/>
        <w:jc w:val="both"/>
        <w:rPr>
          <w:snapToGrid w:val="0"/>
        </w:rPr>
      </w:pPr>
      <w:r w:rsidRPr="00A671AA">
        <w:rPr>
          <w:snapToGrid w:val="0"/>
        </w:rPr>
        <w:t>Przedstawiciel</w:t>
      </w:r>
      <w:r w:rsidR="001D7D55" w:rsidRPr="00A671AA">
        <w:rPr>
          <w:snapToGrid w:val="0"/>
        </w:rPr>
        <w:t xml:space="preserve"> odpowiedni</w:t>
      </w:r>
      <w:r w:rsidR="001D7D55" w:rsidRPr="00A671AA">
        <w:rPr>
          <w:snapToGrid w:val="0"/>
          <w:color w:val="000000"/>
        </w:rPr>
        <w:t xml:space="preserve">ej </w:t>
      </w:r>
      <w:r w:rsidRPr="00A671AA">
        <w:rPr>
          <w:snapToGrid w:val="0"/>
          <w:color w:val="000000"/>
        </w:rPr>
        <w:t>k</w:t>
      </w:r>
      <w:r w:rsidR="001D7D55" w:rsidRPr="00A671AA">
        <w:rPr>
          <w:snapToGrid w:val="0"/>
          <w:color w:val="000000"/>
        </w:rPr>
        <w:t xml:space="preserve">omisji </w:t>
      </w:r>
      <w:r w:rsidRPr="00A671AA">
        <w:rPr>
          <w:snapToGrid w:val="0"/>
          <w:color w:val="000000"/>
        </w:rPr>
        <w:t>w</w:t>
      </w:r>
      <w:r w:rsidR="001D7D55" w:rsidRPr="00A671AA">
        <w:rPr>
          <w:snapToGrid w:val="0"/>
          <w:color w:val="000000"/>
        </w:rPr>
        <w:t xml:space="preserve">yborczej </w:t>
      </w:r>
      <w:r w:rsidR="002A7D7A" w:rsidRPr="00A671AA">
        <w:rPr>
          <w:snapToGrid w:val="0"/>
          <w:color w:val="000000"/>
        </w:rPr>
        <w:t xml:space="preserve"> informuje wyborców o  </w:t>
      </w:r>
      <w:r w:rsidR="0078385A" w:rsidRPr="00A671AA">
        <w:rPr>
          <w:snapToGrid w:val="0"/>
          <w:color w:val="000000"/>
        </w:rPr>
        <w:t>spo</w:t>
      </w:r>
      <w:r w:rsidR="002A7D7A" w:rsidRPr="00A671AA">
        <w:rPr>
          <w:snapToGrid w:val="0"/>
          <w:color w:val="000000"/>
        </w:rPr>
        <w:t xml:space="preserve">sobie </w:t>
      </w:r>
      <w:r w:rsidR="001D7D55" w:rsidRPr="00A671AA">
        <w:rPr>
          <w:snapToGrid w:val="0"/>
          <w:color w:val="000000"/>
        </w:rPr>
        <w:t xml:space="preserve"> głosowania</w:t>
      </w:r>
      <w:r w:rsidR="001D7D55" w:rsidRPr="00A671AA">
        <w:rPr>
          <w:snapToGrid w:val="0"/>
        </w:rPr>
        <w:t>.</w:t>
      </w:r>
    </w:p>
    <w:p w14:paraId="311A8FCE" w14:textId="77777777" w:rsidR="00A671AA" w:rsidRPr="002E33BA" w:rsidRDefault="00A671AA" w:rsidP="002E33BA">
      <w:pPr>
        <w:numPr>
          <w:ilvl w:val="0"/>
          <w:numId w:val="31"/>
        </w:numPr>
        <w:tabs>
          <w:tab w:val="clear" w:pos="720"/>
          <w:tab w:val="num" w:pos="360"/>
        </w:tabs>
        <w:ind w:left="357"/>
        <w:jc w:val="both"/>
        <w:rPr>
          <w:snapToGrid w:val="0"/>
        </w:rPr>
      </w:pPr>
      <w:r w:rsidRPr="006A30AB">
        <w:t xml:space="preserve">Wybór na członka Kolegium Elektorów dokonywany jest zwykłą większością głosów </w:t>
      </w:r>
      <w:r w:rsidRPr="006A30AB">
        <w:br/>
        <w:t xml:space="preserve">w ramach limitu miejsc w poszczególnych </w:t>
      </w:r>
      <w:r w:rsidR="00C454E9">
        <w:t>grupach wyborczyc</w:t>
      </w:r>
      <w:r w:rsidR="00062F2B">
        <w:t>h.</w:t>
      </w:r>
    </w:p>
    <w:p w14:paraId="630BAFA5" w14:textId="77777777" w:rsidR="00A671AA" w:rsidRPr="00A671AA" w:rsidRDefault="00A671AA" w:rsidP="00595CB5">
      <w:pPr>
        <w:numPr>
          <w:ilvl w:val="0"/>
          <w:numId w:val="31"/>
        </w:numPr>
        <w:tabs>
          <w:tab w:val="clear" w:pos="720"/>
          <w:tab w:val="num" w:pos="360"/>
        </w:tabs>
        <w:ind w:left="357"/>
        <w:jc w:val="both"/>
        <w:rPr>
          <w:snapToGrid w:val="0"/>
        </w:rPr>
      </w:pPr>
      <w:r w:rsidRPr="006A30AB">
        <w:t>W przypadku nieobsadzenia wszystkich miejsc w danej grupie wyborczej, przeprowadza się wybory uzupełniające w tej grupie.</w:t>
      </w:r>
    </w:p>
    <w:p w14:paraId="525E36AA" w14:textId="77777777" w:rsidR="001D7D55" w:rsidRPr="00431F81" w:rsidRDefault="001D7D55" w:rsidP="00A671AA">
      <w:pPr>
        <w:widowControl w:val="0"/>
        <w:rPr>
          <w:snapToGrid w:val="0"/>
        </w:rPr>
      </w:pPr>
    </w:p>
    <w:p w14:paraId="0363FCEA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15</w:t>
      </w:r>
    </w:p>
    <w:p w14:paraId="2DEA58BA" w14:textId="77777777" w:rsidR="002A4DB2" w:rsidRPr="00E51743" w:rsidRDefault="001D7D55" w:rsidP="00595CB5">
      <w:pPr>
        <w:widowControl w:val="0"/>
        <w:numPr>
          <w:ilvl w:val="0"/>
          <w:numId w:val="14"/>
        </w:numPr>
        <w:jc w:val="both"/>
        <w:rPr>
          <w:snapToGrid w:val="0"/>
        </w:rPr>
      </w:pPr>
      <w:r w:rsidRPr="00431F81">
        <w:rPr>
          <w:snapToGrid w:val="0"/>
        </w:rPr>
        <w:t>Za ważny głos uznaje się kartę do głosowania, na której liczba nazwisk kandydatów, zaznaczona znakiem X</w:t>
      </w:r>
      <w:r w:rsidR="00655AB1" w:rsidRPr="00431F81">
        <w:rPr>
          <w:snapToGrid w:val="0"/>
        </w:rPr>
        <w:t xml:space="preserve"> w kratce przed nazwiskiem</w:t>
      </w:r>
      <w:r w:rsidRPr="00431F81">
        <w:rPr>
          <w:snapToGrid w:val="0"/>
        </w:rPr>
        <w:t xml:space="preserve">, jest równa lub mniejsza od liczby przedstawicieli danej </w:t>
      </w:r>
      <w:r w:rsidR="0078235F">
        <w:rPr>
          <w:snapToGrid w:val="0"/>
        </w:rPr>
        <w:t xml:space="preserve">grupy wspólnoty Uczelni </w:t>
      </w:r>
      <w:r w:rsidRPr="00431F81">
        <w:rPr>
          <w:snapToGrid w:val="0"/>
        </w:rPr>
        <w:t>w Kolegium Elektorów.</w:t>
      </w:r>
    </w:p>
    <w:p w14:paraId="125AA87F" w14:textId="77777777" w:rsidR="001D7D55" w:rsidRPr="00431F81" w:rsidRDefault="006D54B8" w:rsidP="00595CB5">
      <w:pPr>
        <w:widowControl w:val="0"/>
        <w:numPr>
          <w:ilvl w:val="0"/>
          <w:numId w:val="14"/>
        </w:numPr>
        <w:jc w:val="both"/>
        <w:rPr>
          <w:snapToGrid w:val="0"/>
        </w:rPr>
      </w:pPr>
      <w:r w:rsidRPr="00431F81">
        <w:rPr>
          <w:snapToGrid w:val="0"/>
        </w:rPr>
        <w:t>Za gł</w:t>
      </w:r>
      <w:r w:rsidR="001D7D55" w:rsidRPr="00431F81">
        <w:rPr>
          <w:snapToGrid w:val="0"/>
        </w:rPr>
        <w:t>os nieważny uznaje się głos oddany w innej formie niż określo</w:t>
      </w:r>
      <w:r w:rsidR="00E51743">
        <w:rPr>
          <w:snapToGrid w:val="0"/>
        </w:rPr>
        <w:t xml:space="preserve">na postanowieniami </w:t>
      </w:r>
      <w:r w:rsidR="00E51743">
        <w:rPr>
          <w:snapToGrid w:val="0"/>
        </w:rPr>
        <w:lastRenderedPageBreak/>
        <w:t xml:space="preserve">niniejszego Regulaminu, </w:t>
      </w:r>
      <w:r w:rsidR="001D7D55" w:rsidRPr="00431F81">
        <w:rPr>
          <w:snapToGrid w:val="0"/>
        </w:rPr>
        <w:t>a w szczególności:</w:t>
      </w:r>
    </w:p>
    <w:p w14:paraId="3AFECA35" w14:textId="77777777" w:rsidR="001D7D55" w:rsidRPr="00431F81" w:rsidRDefault="001D7D55" w:rsidP="00595CB5">
      <w:pPr>
        <w:widowControl w:val="0"/>
        <w:numPr>
          <w:ilvl w:val="0"/>
          <w:numId w:val="26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dopisanie innych nazwisk,</w:t>
      </w:r>
    </w:p>
    <w:p w14:paraId="5BA02453" w14:textId="77777777" w:rsidR="001D7D55" w:rsidRPr="00431F81" w:rsidRDefault="001D7D55" w:rsidP="00595CB5">
      <w:pPr>
        <w:widowControl w:val="0"/>
        <w:numPr>
          <w:ilvl w:val="0"/>
          <w:numId w:val="26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dokonywanie jakichkolwiek skreśleń nazwisk,</w:t>
      </w:r>
    </w:p>
    <w:p w14:paraId="299E7286" w14:textId="77777777" w:rsidR="001D7D55" w:rsidRPr="00431F81" w:rsidRDefault="001D7D55" w:rsidP="00595CB5">
      <w:pPr>
        <w:widowControl w:val="0"/>
        <w:numPr>
          <w:ilvl w:val="0"/>
          <w:numId w:val="26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zniszczenie karty w jakikolwiek sposób,</w:t>
      </w:r>
    </w:p>
    <w:p w14:paraId="3E9C4783" w14:textId="77777777" w:rsidR="001D7D55" w:rsidRDefault="001D7D55" w:rsidP="00595CB5">
      <w:pPr>
        <w:widowControl w:val="0"/>
        <w:numPr>
          <w:ilvl w:val="0"/>
          <w:numId w:val="26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postawienie znaku X przy danym nazwi</w:t>
      </w:r>
      <w:r w:rsidR="00526A91">
        <w:rPr>
          <w:snapToGrid w:val="0"/>
        </w:rPr>
        <w:t>sku i wykreślenie tego nazwiska,</w:t>
      </w:r>
    </w:p>
    <w:p w14:paraId="0C703559" w14:textId="77777777" w:rsidR="001F32B2" w:rsidRPr="00526A91" w:rsidRDefault="001F32B2" w:rsidP="00526A91">
      <w:pPr>
        <w:widowControl w:val="0"/>
        <w:numPr>
          <w:ilvl w:val="0"/>
          <w:numId w:val="26"/>
        </w:numPr>
        <w:tabs>
          <w:tab w:val="clear" w:pos="360"/>
        </w:tabs>
        <w:ind w:left="709"/>
        <w:jc w:val="both"/>
        <w:rPr>
          <w:snapToGrid w:val="0"/>
        </w:rPr>
      </w:pPr>
      <w:r w:rsidRPr="00526A91">
        <w:rPr>
          <w:snapToGrid w:val="0"/>
        </w:rPr>
        <w:t>nie postawienie znaku „X”.</w:t>
      </w:r>
    </w:p>
    <w:p w14:paraId="47BB591E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7956C02B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16</w:t>
      </w:r>
    </w:p>
    <w:p w14:paraId="10171D85" w14:textId="77777777" w:rsidR="00E51743" w:rsidRPr="002E33BA" w:rsidRDefault="001D7D55" w:rsidP="002E33BA">
      <w:pPr>
        <w:pStyle w:val="Akapitzlist"/>
        <w:numPr>
          <w:ilvl w:val="0"/>
          <w:numId w:val="15"/>
        </w:numPr>
        <w:jc w:val="both"/>
        <w:rPr>
          <w:snapToGrid w:val="0"/>
        </w:rPr>
      </w:pPr>
      <w:r w:rsidRPr="002E33BA">
        <w:rPr>
          <w:snapToGrid w:val="0"/>
        </w:rPr>
        <w:t>Elektorami zostają kandydaci, którzy uzyskali największą liczbę głosów</w:t>
      </w:r>
      <w:r w:rsidR="002E33BA">
        <w:rPr>
          <w:snapToGrid w:val="0"/>
        </w:rPr>
        <w:t xml:space="preserve"> </w:t>
      </w:r>
      <w:r w:rsidR="002E33BA">
        <w:t>w</w:t>
      </w:r>
      <w:r w:rsidR="002E33BA" w:rsidRPr="006A30AB">
        <w:t xml:space="preserve"> kolejności otrzymanej liczby głosów</w:t>
      </w:r>
      <w:r w:rsidR="002E33BA">
        <w:t xml:space="preserve">, </w:t>
      </w:r>
      <w:r w:rsidR="002E33BA" w:rsidRPr="006A30AB">
        <w:t>w ramach limitu mandatów w danej grupie wyborczej.</w:t>
      </w:r>
    </w:p>
    <w:p w14:paraId="61D4405F" w14:textId="77777777" w:rsidR="0084201A" w:rsidRPr="0084201A" w:rsidRDefault="001D7D55" w:rsidP="00595CB5">
      <w:pPr>
        <w:widowControl w:val="0"/>
        <w:numPr>
          <w:ilvl w:val="0"/>
          <w:numId w:val="15"/>
        </w:numPr>
        <w:jc w:val="both"/>
        <w:rPr>
          <w:snapToGrid w:val="0"/>
        </w:rPr>
      </w:pPr>
      <w:r w:rsidRPr="00E51743">
        <w:rPr>
          <w:snapToGrid w:val="0"/>
        </w:rPr>
        <w:t>Jeśli wybór nie zos</w:t>
      </w:r>
      <w:r w:rsidR="00E51743">
        <w:rPr>
          <w:snapToGrid w:val="0"/>
        </w:rPr>
        <w:t>tanie dokonany</w:t>
      </w:r>
      <w:r w:rsidR="0084201A">
        <w:rPr>
          <w:snapToGrid w:val="0"/>
        </w:rPr>
        <w:t xml:space="preserve"> z uwagi na równą </w:t>
      </w:r>
      <w:r w:rsidRPr="00E51743">
        <w:rPr>
          <w:snapToGrid w:val="0"/>
        </w:rPr>
        <w:t>ilość głosów na poszczególnych kandydatów</w:t>
      </w:r>
      <w:r w:rsidR="0084201A">
        <w:rPr>
          <w:snapToGrid w:val="0"/>
        </w:rPr>
        <w:t xml:space="preserve">, Przewodniczący właściwej Komisji Wyborczej przeprowadza losowanie mandatu. </w:t>
      </w:r>
      <w:r w:rsidRPr="00E51743">
        <w:rPr>
          <w:snapToGrid w:val="0"/>
        </w:rPr>
        <w:t xml:space="preserve"> </w:t>
      </w:r>
    </w:p>
    <w:p w14:paraId="26B65A2D" w14:textId="77777777" w:rsidR="001D7D55" w:rsidRDefault="001D7D55" w:rsidP="00595CB5">
      <w:pPr>
        <w:widowControl w:val="0"/>
        <w:numPr>
          <w:ilvl w:val="0"/>
          <w:numId w:val="15"/>
        </w:numPr>
        <w:jc w:val="both"/>
        <w:rPr>
          <w:snapToGrid w:val="0"/>
        </w:rPr>
      </w:pPr>
      <w:r w:rsidRPr="00431F81">
        <w:rPr>
          <w:snapToGrid w:val="0"/>
        </w:rPr>
        <w:t>List</w:t>
      </w:r>
      <w:r w:rsidR="00055A7D" w:rsidRPr="00431F81">
        <w:rPr>
          <w:snapToGrid w:val="0"/>
        </w:rPr>
        <w:t>ę</w:t>
      </w:r>
      <w:r w:rsidRPr="00431F81">
        <w:rPr>
          <w:snapToGrid w:val="0"/>
        </w:rPr>
        <w:t xml:space="preserve"> wybranych elektorów, uszeregowan</w:t>
      </w:r>
      <w:r w:rsidR="00055A7D" w:rsidRPr="00431F81">
        <w:rPr>
          <w:snapToGrid w:val="0"/>
        </w:rPr>
        <w:t>ą</w:t>
      </w:r>
      <w:r w:rsidRPr="00431F81">
        <w:rPr>
          <w:snapToGrid w:val="0"/>
        </w:rPr>
        <w:t xml:space="preserve"> według liczby uzyskanych gło</w:t>
      </w:r>
      <w:r w:rsidR="00322D0E" w:rsidRPr="00431F81">
        <w:rPr>
          <w:snapToGrid w:val="0"/>
        </w:rPr>
        <w:t xml:space="preserve">sów </w:t>
      </w:r>
      <w:r w:rsidRPr="00431F81">
        <w:rPr>
          <w:snapToGrid w:val="0"/>
        </w:rPr>
        <w:t>wywiesz</w:t>
      </w:r>
      <w:r w:rsidR="00055A7D" w:rsidRPr="00431F81">
        <w:rPr>
          <w:snapToGrid w:val="0"/>
        </w:rPr>
        <w:t>a właściwa komisja wyborcza</w:t>
      </w:r>
      <w:r w:rsidRPr="00431F81">
        <w:rPr>
          <w:snapToGrid w:val="0"/>
        </w:rPr>
        <w:t xml:space="preserve"> </w:t>
      </w:r>
      <w:r w:rsidR="00B21605" w:rsidRPr="00431F81">
        <w:rPr>
          <w:snapToGrid w:val="0"/>
        </w:rPr>
        <w:t>w holu głównym / Pałac Branickich/ i na stronie interne</w:t>
      </w:r>
      <w:r w:rsidR="00E51743">
        <w:rPr>
          <w:snapToGrid w:val="0"/>
        </w:rPr>
        <w:t>towej UMB, zakładka /Wybory2020/</w:t>
      </w:r>
      <w:r w:rsidR="00B21605" w:rsidRPr="00431F81">
        <w:rPr>
          <w:snapToGrid w:val="0"/>
        </w:rPr>
        <w:t>.</w:t>
      </w:r>
    </w:p>
    <w:p w14:paraId="3CAE25C6" w14:textId="77777777" w:rsidR="001D7D55" w:rsidRPr="00E51743" w:rsidRDefault="006D54B8" w:rsidP="00595CB5">
      <w:pPr>
        <w:widowControl w:val="0"/>
        <w:numPr>
          <w:ilvl w:val="0"/>
          <w:numId w:val="15"/>
        </w:numPr>
        <w:jc w:val="both"/>
        <w:rPr>
          <w:snapToGrid w:val="0"/>
        </w:rPr>
      </w:pPr>
      <w:r w:rsidRPr="00E51743">
        <w:rPr>
          <w:snapToGrid w:val="0"/>
        </w:rPr>
        <w:t>Właściw</w:t>
      </w:r>
      <w:r w:rsidR="00B21605" w:rsidRPr="00E51743">
        <w:rPr>
          <w:snapToGrid w:val="0"/>
        </w:rPr>
        <w:t>e</w:t>
      </w:r>
      <w:r w:rsidRPr="00E51743">
        <w:rPr>
          <w:snapToGrid w:val="0"/>
        </w:rPr>
        <w:t xml:space="preserve"> </w:t>
      </w:r>
      <w:r w:rsidR="00F94585" w:rsidRPr="00E51743">
        <w:rPr>
          <w:snapToGrid w:val="0"/>
        </w:rPr>
        <w:t>k</w:t>
      </w:r>
      <w:r w:rsidRPr="00E51743">
        <w:rPr>
          <w:snapToGrid w:val="0"/>
        </w:rPr>
        <w:t>omisj</w:t>
      </w:r>
      <w:r w:rsidR="00B21605" w:rsidRPr="00E51743">
        <w:rPr>
          <w:snapToGrid w:val="0"/>
        </w:rPr>
        <w:t>e</w:t>
      </w:r>
      <w:r w:rsidR="001D7D55" w:rsidRPr="00E51743">
        <w:rPr>
          <w:snapToGrid w:val="0"/>
        </w:rPr>
        <w:t xml:space="preserve"> </w:t>
      </w:r>
      <w:r w:rsidR="00F94585" w:rsidRPr="00E51743">
        <w:rPr>
          <w:snapToGrid w:val="0"/>
        </w:rPr>
        <w:t>w</w:t>
      </w:r>
      <w:r w:rsidR="001D7D55" w:rsidRPr="00E51743">
        <w:rPr>
          <w:snapToGrid w:val="0"/>
        </w:rPr>
        <w:t>yborcz</w:t>
      </w:r>
      <w:r w:rsidR="00B21605" w:rsidRPr="00E51743">
        <w:rPr>
          <w:snapToGrid w:val="0"/>
        </w:rPr>
        <w:t>e</w:t>
      </w:r>
      <w:r w:rsidR="00655AB1" w:rsidRPr="00E51743">
        <w:rPr>
          <w:snapToGrid w:val="0"/>
        </w:rPr>
        <w:t xml:space="preserve"> przekazuj</w:t>
      </w:r>
      <w:r w:rsidR="00B21605" w:rsidRPr="00E51743">
        <w:rPr>
          <w:snapToGrid w:val="0"/>
        </w:rPr>
        <w:t>ą</w:t>
      </w:r>
      <w:r w:rsidR="00655AB1" w:rsidRPr="00E51743">
        <w:rPr>
          <w:snapToGrid w:val="0"/>
        </w:rPr>
        <w:t xml:space="preserve"> Uczelnianej Komisji</w:t>
      </w:r>
      <w:r w:rsidR="00F00A91" w:rsidRPr="00E51743">
        <w:rPr>
          <w:snapToGrid w:val="0"/>
        </w:rPr>
        <w:t xml:space="preserve"> Wyborczej</w:t>
      </w:r>
      <w:r w:rsidR="001D7D55" w:rsidRPr="00E51743">
        <w:rPr>
          <w:snapToGrid w:val="0"/>
        </w:rPr>
        <w:t xml:space="preserve"> listę z nazwiskami wybranych elektorów danej</w:t>
      </w:r>
      <w:r w:rsidR="0078235F" w:rsidRPr="00E51743">
        <w:rPr>
          <w:snapToGrid w:val="0"/>
        </w:rPr>
        <w:t xml:space="preserve"> grupy wspólnoty Uczelni</w:t>
      </w:r>
      <w:r w:rsidR="001D7D55" w:rsidRPr="00E51743">
        <w:rPr>
          <w:snapToGrid w:val="0"/>
        </w:rPr>
        <w:t>.</w:t>
      </w:r>
    </w:p>
    <w:p w14:paraId="7FEBE3F5" w14:textId="77777777" w:rsidR="00B43FF6" w:rsidRPr="00B43FF6" w:rsidRDefault="001D7D55" w:rsidP="00B43FF6">
      <w:pPr>
        <w:widowControl w:val="0"/>
        <w:numPr>
          <w:ilvl w:val="0"/>
          <w:numId w:val="15"/>
        </w:numPr>
        <w:jc w:val="both"/>
        <w:rPr>
          <w:snapToGrid w:val="0"/>
        </w:rPr>
      </w:pPr>
      <w:r w:rsidRPr="00431F81">
        <w:rPr>
          <w:snapToGrid w:val="0"/>
        </w:rPr>
        <w:t xml:space="preserve">Uczelniana Komisja Wyborcza sporządza listę członków Kolegium Elektorów uszeregowanych według kolejności alfabetycznej i wywiesza </w:t>
      </w:r>
      <w:r w:rsidR="00055A7D" w:rsidRPr="00431F81">
        <w:rPr>
          <w:snapToGrid w:val="0"/>
        </w:rPr>
        <w:t>w</w:t>
      </w:r>
      <w:r w:rsidR="006D54B8" w:rsidRPr="00431F81">
        <w:rPr>
          <w:snapToGrid w:val="0"/>
        </w:rPr>
        <w:t xml:space="preserve"> </w:t>
      </w:r>
      <w:r w:rsidR="00B21605" w:rsidRPr="00431F81">
        <w:rPr>
          <w:snapToGrid w:val="0"/>
        </w:rPr>
        <w:t>holu głównym / Pałac Branickich/ i na stronie internet</w:t>
      </w:r>
      <w:r w:rsidR="00E51743">
        <w:rPr>
          <w:snapToGrid w:val="0"/>
        </w:rPr>
        <w:t>owej UMB, zakładka /Wybory2020</w:t>
      </w:r>
      <w:r w:rsidR="00055A7D" w:rsidRPr="00431F81">
        <w:rPr>
          <w:snapToGrid w:val="0"/>
        </w:rPr>
        <w:t>/</w:t>
      </w:r>
      <w:r w:rsidR="00F94585" w:rsidRPr="00431F81">
        <w:rPr>
          <w:snapToGrid w:val="0"/>
        </w:rPr>
        <w:t>.</w:t>
      </w:r>
    </w:p>
    <w:p w14:paraId="179535B4" w14:textId="77777777" w:rsidR="006D54B8" w:rsidRPr="00431F81" w:rsidRDefault="006D54B8" w:rsidP="00431F81">
      <w:pPr>
        <w:widowControl w:val="0"/>
        <w:rPr>
          <w:snapToGrid w:val="0"/>
        </w:rPr>
      </w:pPr>
    </w:p>
    <w:p w14:paraId="5239EC11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17</w:t>
      </w:r>
    </w:p>
    <w:p w14:paraId="1322326D" w14:textId="77777777" w:rsidR="001D7D55" w:rsidRPr="00431F81" w:rsidRDefault="001D7D55" w:rsidP="00431F81">
      <w:pPr>
        <w:widowControl w:val="0"/>
        <w:jc w:val="both"/>
        <w:rPr>
          <w:snapToGrid w:val="0"/>
        </w:rPr>
      </w:pPr>
      <w:r w:rsidRPr="00431F81">
        <w:rPr>
          <w:snapToGrid w:val="0"/>
        </w:rPr>
        <w:t>Wybory elektorów przeprowadza się równocześnie z wyborami</w:t>
      </w:r>
      <w:r w:rsidR="00E51743">
        <w:rPr>
          <w:snapToGrid w:val="0"/>
        </w:rPr>
        <w:t xml:space="preserve"> do Senatu</w:t>
      </w:r>
      <w:r w:rsidRPr="00431F81">
        <w:rPr>
          <w:snapToGrid w:val="0"/>
        </w:rPr>
        <w:t xml:space="preserve"> przedstawicieli poszczególnych</w:t>
      </w:r>
      <w:r w:rsidR="00E51743">
        <w:rPr>
          <w:snapToGrid w:val="0"/>
        </w:rPr>
        <w:t xml:space="preserve"> grup wspólnoty Uczelni.</w:t>
      </w:r>
    </w:p>
    <w:p w14:paraId="21F548CE" w14:textId="77777777" w:rsidR="00314025" w:rsidRPr="00431F81" w:rsidRDefault="00314025" w:rsidP="00431F81">
      <w:pPr>
        <w:widowControl w:val="0"/>
        <w:jc w:val="both"/>
        <w:rPr>
          <w:b/>
          <w:snapToGrid w:val="0"/>
        </w:rPr>
      </w:pPr>
    </w:p>
    <w:p w14:paraId="59F6CC12" w14:textId="77777777" w:rsidR="002A7D7A" w:rsidRPr="00431F81" w:rsidRDefault="002A7D7A" w:rsidP="00431F81">
      <w:pPr>
        <w:widowControl w:val="0"/>
        <w:jc w:val="both"/>
        <w:rPr>
          <w:b/>
          <w:snapToGrid w:val="0"/>
        </w:rPr>
      </w:pPr>
    </w:p>
    <w:p w14:paraId="6BFFA215" w14:textId="77777777" w:rsidR="001D7D55" w:rsidRPr="00431F81" w:rsidRDefault="001D7D55" w:rsidP="00431F81">
      <w:pPr>
        <w:widowControl w:val="0"/>
        <w:jc w:val="both"/>
        <w:rPr>
          <w:b/>
          <w:snapToGrid w:val="0"/>
        </w:rPr>
      </w:pPr>
      <w:r w:rsidRPr="00431F81">
        <w:rPr>
          <w:b/>
          <w:snapToGrid w:val="0"/>
        </w:rPr>
        <w:t>III. Wybory przedstaw</w:t>
      </w:r>
      <w:r w:rsidR="0084201A">
        <w:rPr>
          <w:b/>
          <w:snapToGrid w:val="0"/>
        </w:rPr>
        <w:t xml:space="preserve">icieli do  Senatu </w:t>
      </w:r>
      <w:r w:rsidR="006D54B8" w:rsidRPr="00431F81">
        <w:rPr>
          <w:b/>
          <w:snapToGrid w:val="0"/>
        </w:rPr>
        <w:t>U</w:t>
      </w:r>
      <w:r w:rsidRPr="00431F81">
        <w:rPr>
          <w:b/>
          <w:snapToGrid w:val="0"/>
        </w:rPr>
        <w:t>MB.</w:t>
      </w:r>
    </w:p>
    <w:p w14:paraId="48F9EDC6" w14:textId="77777777" w:rsidR="001D7D55" w:rsidRPr="00431F81" w:rsidRDefault="001D7D55" w:rsidP="00431F81">
      <w:pPr>
        <w:widowControl w:val="0"/>
        <w:jc w:val="both"/>
        <w:rPr>
          <w:b/>
          <w:snapToGrid w:val="0"/>
        </w:rPr>
      </w:pPr>
    </w:p>
    <w:p w14:paraId="37239F5E" w14:textId="77777777" w:rsidR="002942D9" w:rsidRPr="00B43FF6" w:rsidRDefault="001834E8" w:rsidP="00B43FF6">
      <w:pPr>
        <w:widowControl w:val="0"/>
        <w:jc w:val="center"/>
        <w:rPr>
          <w:snapToGrid w:val="0"/>
        </w:rPr>
      </w:pPr>
      <w:r>
        <w:rPr>
          <w:snapToGrid w:val="0"/>
        </w:rPr>
        <w:t>§ 18</w:t>
      </w:r>
    </w:p>
    <w:p w14:paraId="6CA5BC34" w14:textId="77777777" w:rsidR="002942D9" w:rsidRPr="006A30AB" w:rsidRDefault="002942D9" w:rsidP="00B43FF6">
      <w:pPr>
        <w:pStyle w:val="Akapitzlist"/>
        <w:numPr>
          <w:ilvl w:val="2"/>
          <w:numId w:val="36"/>
        </w:numPr>
        <w:shd w:val="clear" w:color="auto" w:fill="FFFFFF"/>
      </w:pPr>
      <w:r w:rsidRPr="006A30AB">
        <w:t>W skład Senatu członkowie wspólnoty Uczelni wybierają:</w:t>
      </w:r>
    </w:p>
    <w:p w14:paraId="2D31F5AD" w14:textId="77777777" w:rsidR="002942D9" w:rsidRDefault="002942D9" w:rsidP="00B43FF6">
      <w:pPr>
        <w:pStyle w:val="Akapitzlist"/>
        <w:numPr>
          <w:ilvl w:val="0"/>
          <w:numId w:val="37"/>
        </w:numPr>
        <w:shd w:val="clear" w:color="auto" w:fill="FFFFFF"/>
        <w:ind w:left="851"/>
      </w:pPr>
      <w:r w:rsidRPr="006A30AB">
        <w:t>profesorów lub profesorów Uczelni – 10 osób,</w:t>
      </w:r>
      <w:r>
        <w:t xml:space="preserve"> w tym z :</w:t>
      </w:r>
    </w:p>
    <w:p w14:paraId="70AABF24" w14:textId="220837DB" w:rsidR="002942D9" w:rsidRPr="00431F81" w:rsidRDefault="002942D9" w:rsidP="00B43FF6">
      <w:pPr>
        <w:pStyle w:val="Tekstpodstawowy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 xml:space="preserve">Wydziału Lekarskiego z Oddziałem Stomatologii i Oddziałem Nauczania w Języku Angielskim </w:t>
      </w:r>
      <w:r w:rsidRPr="00431F81">
        <w:rPr>
          <w:rFonts w:ascii="Times New Roman" w:hAnsi="Times New Roman"/>
          <w:szCs w:val="24"/>
        </w:rPr>
        <w:t>–</w:t>
      </w:r>
      <w:r w:rsidR="00044477">
        <w:rPr>
          <w:rFonts w:ascii="Times New Roman" w:hAnsi="Times New Roman"/>
          <w:szCs w:val="24"/>
        </w:rPr>
        <w:t xml:space="preserve"> 6</w:t>
      </w:r>
    </w:p>
    <w:p w14:paraId="6173CB5A" w14:textId="6156F0C2" w:rsidR="002942D9" w:rsidRPr="00431F81" w:rsidRDefault="002942D9" w:rsidP="00B43FF6">
      <w:pPr>
        <w:pStyle w:val="Tekstpodstawowy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 xml:space="preserve">Wydziału Farmaceutycznego z Oddziałem Medycyny Laboratoryjnej </w:t>
      </w:r>
      <w:r w:rsidR="00044477">
        <w:rPr>
          <w:rFonts w:ascii="Times New Roman" w:hAnsi="Times New Roman"/>
          <w:color w:val="000000"/>
          <w:szCs w:val="24"/>
        </w:rPr>
        <w:t>- 2</w:t>
      </w:r>
      <w:r w:rsidRPr="00431F81">
        <w:rPr>
          <w:rFonts w:ascii="Times New Roman" w:hAnsi="Times New Roman"/>
          <w:color w:val="000000"/>
          <w:szCs w:val="24"/>
        </w:rPr>
        <w:t>,</w:t>
      </w:r>
      <w:r w:rsidRPr="00431F81">
        <w:rPr>
          <w:rFonts w:ascii="Times New Roman" w:hAnsi="Times New Roman"/>
          <w:color w:val="0000FF"/>
          <w:szCs w:val="24"/>
        </w:rPr>
        <w:t xml:space="preserve"> </w:t>
      </w:r>
    </w:p>
    <w:p w14:paraId="5398EAEC" w14:textId="5F9FF7A8" w:rsidR="002942D9" w:rsidRPr="00C35326" w:rsidRDefault="002942D9" w:rsidP="00C35326">
      <w:pPr>
        <w:pStyle w:val="Tekstpodstawowy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 xml:space="preserve">Wydziału Nauk o Zdrowiu – </w:t>
      </w:r>
      <w:r w:rsidR="0004447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.</w:t>
      </w:r>
    </w:p>
    <w:p w14:paraId="2C793D52" w14:textId="77777777" w:rsidR="002942D9" w:rsidRPr="006A30AB" w:rsidRDefault="002942D9" w:rsidP="00B43FF6">
      <w:pPr>
        <w:pStyle w:val="Akapitzlist"/>
        <w:numPr>
          <w:ilvl w:val="0"/>
          <w:numId w:val="37"/>
        </w:numPr>
        <w:shd w:val="clear" w:color="auto" w:fill="FFFFFF"/>
        <w:ind w:left="851"/>
      </w:pPr>
      <w:r w:rsidRPr="006A30AB">
        <w:t>przedstawicieli pozostałych pracowników:</w:t>
      </w:r>
    </w:p>
    <w:p w14:paraId="4232479C" w14:textId="77777777" w:rsidR="002942D9" w:rsidRPr="006A30AB" w:rsidRDefault="002942D9" w:rsidP="00B43FF6">
      <w:pPr>
        <w:pStyle w:val="Akapitzlist"/>
        <w:numPr>
          <w:ilvl w:val="0"/>
          <w:numId w:val="38"/>
        </w:numPr>
        <w:shd w:val="clear" w:color="auto" w:fill="FFFFFF"/>
        <w:ind w:left="1276"/>
        <w:jc w:val="both"/>
      </w:pPr>
      <w:r w:rsidRPr="006A30AB">
        <w:t xml:space="preserve">nauczycieli akademickich zatrudnionych na stanowiskach innych niż wskazane </w:t>
      </w:r>
    </w:p>
    <w:p w14:paraId="1DF1F6D4" w14:textId="77777777" w:rsidR="002942D9" w:rsidRDefault="002942D9" w:rsidP="00B43FF6">
      <w:pPr>
        <w:pStyle w:val="Akapitzlist"/>
        <w:shd w:val="clear" w:color="auto" w:fill="FFFFFF"/>
        <w:ind w:left="1276"/>
        <w:jc w:val="both"/>
      </w:pPr>
      <w:r w:rsidRPr="006A30AB">
        <w:t>w pkt 1 – 4 osoby,</w:t>
      </w:r>
      <w:r>
        <w:t xml:space="preserve"> w tym z :</w:t>
      </w:r>
    </w:p>
    <w:p w14:paraId="6696DD9C" w14:textId="14ADEFFD" w:rsidR="002942D9" w:rsidRPr="00431F81" w:rsidRDefault="002942D9" w:rsidP="00B43FF6">
      <w:pPr>
        <w:pStyle w:val="Tekstpodstawowy"/>
        <w:numPr>
          <w:ilvl w:val="0"/>
          <w:numId w:val="40"/>
        </w:numPr>
        <w:ind w:left="1701"/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 xml:space="preserve">Wydziału Lekarskiego z Oddziałem Stomatologii i Oddziałem Nauczania w Języku Angielskim </w:t>
      </w:r>
      <w:r w:rsidRPr="00431F81">
        <w:rPr>
          <w:rFonts w:ascii="Times New Roman" w:hAnsi="Times New Roman"/>
          <w:szCs w:val="24"/>
        </w:rPr>
        <w:t>–</w:t>
      </w:r>
      <w:r w:rsidR="00044477">
        <w:rPr>
          <w:rFonts w:ascii="Times New Roman" w:hAnsi="Times New Roman"/>
          <w:szCs w:val="24"/>
        </w:rPr>
        <w:t xml:space="preserve"> 2</w:t>
      </w:r>
    </w:p>
    <w:p w14:paraId="44C08529" w14:textId="1E1E6782" w:rsidR="002942D9" w:rsidRPr="00431F81" w:rsidRDefault="002942D9" w:rsidP="00B43FF6">
      <w:pPr>
        <w:pStyle w:val="Tekstpodstawowy"/>
        <w:numPr>
          <w:ilvl w:val="0"/>
          <w:numId w:val="40"/>
        </w:numPr>
        <w:ind w:left="1701"/>
        <w:jc w:val="both"/>
        <w:rPr>
          <w:rFonts w:ascii="Times New Roman" w:hAnsi="Times New Roman"/>
          <w:color w:val="000000"/>
          <w:szCs w:val="24"/>
        </w:rPr>
      </w:pPr>
      <w:r w:rsidRPr="00431F81">
        <w:rPr>
          <w:rFonts w:ascii="Times New Roman" w:hAnsi="Times New Roman"/>
          <w:color w:val="000000"/>
          <w:szCs w:val="24"/>
        </w:rPr>
        <w:t xml:space="preserve">Wydziału Farmaceutycznego z Oddziałem Medycyny Laboratoryjnej </w:t>
      </w:r>
      <w:r>
        <w:rPr>
          <w:rFonts w:ascii="Times New Roman" w:hAnsi="Times New Roman"/>
          <w:color w:val="000000"/>
          <w:szCs w:val="24"/>
        </w:rPr>
        <w:t xml:space="preserve">- </w:t>
      </w:r>
      <w:r w:rsidR="00044477">
        <w:rPr>
          <w:rFonts w:ascii="Times New Roman" w:hAnsi="Times New Roman"/>
          <w:color w:val="000000"/>
          <w:szCs w:val="24"/>
        </w:rPr>
        <w:t>1</w:t>
      </w:r>
      <w:r w:rsidRPr="00431F81">
        <w:rPr>
          <w:rFonts w:ascii="Times New Roman" w:hAnsi="Times New Roman"/>
          <w:color w:val="000000"/>
          <w:szCs w:val="24"/>
        </w:rPr>
        <w:t>,</w:t>
      </w:r>
      <w:r w:rsidRPr="00431F81">
        <w:rPr>
          <w:rFonts w:ascii="Times New Roman" w:hAnsi="Times New Roman"/>
          <w:color w:val="0000FF"/>
          <w:szCs w:val="24"/>
        </w:rPr>
        <w:t xml:space="preserve"> </w:t>
      </w:r>
    </w:p>
    <w:p w14:paraId="19DD9F54" w14:textId="31305415" w:rsidR="002942D9" w:rsidRPr="00147524" w:rsidRDefault="00044477" w:rsidP="00147524">
      <w:pPr>
        <w:pStyle w:val="Tekstpodstawowy"/>
        <w:numPr>
          <w:ilvl w:val="0"/>
          <w:numId w:val="40"/>
        </w:numPr>
        <w:ind w:left="170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Wydziału Nauk o Zdrowiu – 1</w:t>
      </w:r>
      <w:r w:rsidR="002942D9">
        <w:rPr>
          <w:rFonts w:ascii="Times New Roman" w:hAnsi="Times New Roman"/>
          <w:szCs w:val="24"/>
        </w:rPr>
        <w:t>.</w:t>
      </w:r>
    </w:p>
    <w:p w14:paraId="6636099E" w14:textId="77777777" w:rsidR="002942D9" w:rsidRPr="006A30AB" w:rsidRDefault="002942D9" w:rsidP="00B43FF6">
      <w:pPr>
        <w:pStyle w:val="Akapitzlist"/>
        <w:numPr>
          <w:ilvl w:val="0"/>
          <w:numId w:val="38"/>
        </w:numPr>
        <w:shd w:val="clear" w:color="auto" w:fill="FFFFFF"/>
        <w:ind w:left="1276"/>
        <w:jc w:val="both"/>
      </w:pPr>
      <w:r w:rsidRPr="006A30AB">
        <w:t>pracowników niebędących nauczycielami akademickimi – 1 osoba,</w:t>
      </w:r>
    </w:p>
    <w:p w14:paraId="421BE3C4" w14:textId="77777777" w:rsidR="002942D9" w:rsidRPr="006A30AB" w:rsidRDefault="002942D9" w:rsidP="00B43FF6">
      <w:pPr>
        <w:pStyle w:val="Akapitzlist"/>
        <w:numPr>
          <w:ilvl w:val="0"/>
          <w:numId w:val="37"/>
        </w:numPr>
        <w:shd w:val="clear" w:color="auto" w:fill="FFFFFF"/>
        <w:ind w:left="851"/>
      </w:pPr>
      <w:r w:rsidRPr="006A30AB">
        <w:t xml:space="preserve">przedstawicieli studentów – 3 osoby, </w:t>
      </w:r>
    </w:p>
    <w:p w14:paraId="42FDA939" w14:textId="77777777" w:rsidR="002942D9" w:rsidRPr="006A30AB" w:rsidRDefault="002942D9" w:rsidP="00B43FF6">
      <w:pPr>
        <w:pStyle w:val="Akapitzlist"/>
        <w:numPr>
          <w:ilvl w:val="0"/>
          <w:numId w:val="37"/>
        </w:numPr>
        <w:shd w:val="clear" w:color="auto" w:fill="FFFFFF"/>
        <w:ind w:left="851"/>
      </w:pPr>
      <w:r w:rsidRPr="006A30AB">
        <w:t>przedstawiciel doktorantów – 1 osoba.</w:t>
      </w:r>
    </w:p>
    <w:p w14:paraId="1851D370" w14:textId="77777777" w:rsidR="002942D9" w:rsidRPr="006A30AB" w:rsidRDefault="002942D9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6A30AB">
        <w:lastRenderedPageBreak/>
        <w:t>Członkiem Senatu może być osoba, która spełnia wymagania określone w art. 20 ust. 1 pkt 1-5 i 7 ustawy. Do członków Senatu przepisy art. 20 ust. 4 i 5 ustawy stosuje się odpowiednio.</w:t>
      </w:r>
    </w:p>
    <w:p w14:paraId="16294077" w14:textId="77777777" w:rsidR="002942D9" w:rsidRDefault="002942D9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6A30AB">
        <w:t>Proporcje przedstawicieli grup wskazanych w ust. 1 pkt 1 i 2a, są odzwierciedleniem ich liczebności na poszczególnych wydziałach, według stanu na dzień 31 grudnia</w:t>
      </w:r>
      <w:r>
        <w:t xml:space="preserve"> 2019 roku. </w:t>
      </w:r>
    </w:p>
    <w:p w14:paraId="479AC15D" w14:textId="77777777" w:rsidR="00B43FF6" w:rsidRDefault="00B43FF6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431F81">
        <w:t>Osoby należące do poszczególnych grup</w:t>
      </w:r>
      <w:r>
        <w:t xml:space="preserve"> wspólnoty Uczelni</w:t>
      </w:r>
      <w:r w:rsidRPr="00431F81">
        <w:t>, wybierają przeds</w:t>
      </w:r>
      <w:r>
        <w:t xml:space="preserve">tawicieli do Senatu </w:t>
      </w:r>
      <w:r w:rsidRPr="00431F81">
        <w:t xml:space="preserve">ze swojego grona. </w:t>
      </w:r>
    </w:p>
    <w:p w14:paraId="16F8E61A" w14:textId="77777777" w:rsidR="002942D9" w:rsidRDefault="00B43FF6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>
        <w:t xml:space="preserve">Kandydata na członka Senatu </w:t>
      </w:r>
      <w:r w:rsidRPr="00431F81">
        <w:t xml:space="preserve"> może zgłosić każdy członek wspólnoty Uczelni</w:t>
      </w:r>
      <w:r>
        <w:t>.</w:t>
      </w:r>
    </w:p>
    <w:p w14:paraId="65A03AB3" w14:textId="77777777" w:rsidR="00B43FF6" w:rsidRPr="00B43FF6" w:rsidRDefault="00B43FF6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B43FF6">
        <w:rPr>
          <w:snapToGrid w:val="0"/>
        </w:rPr>
        <w:t>Kandydatów na członków Senatu należy zgłaszać pisemnie w dwóch egzemplarzach. Na jednym z egzemplarzy zgłaszający otrzymuje potwierdzenie przyjęcia zgłoszenia.</w:t>
      </w:r>
    </w:p>
    <w:p w14:paraId="4EF8DB43" w14:textId="77777777" w:rsidR="00B43FF6" w:rsidRPr="001F32B2" w:rsidRDefault="00B43FF6" w:rsidP="00B43FF6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B43FF6">
        <w:rPr>
          <w:snapToGrid w:val="0"/>
        </w:rPr>
        <w:t>Wzór zgłosz</w:t>
      </w:r>
      <w:r w:rsidR="003352E8">
        <w:rPr>
          <w:snapToGrid w:val="0"/>
        </w:rPr>
        <w:t>enia kandydata oraz oświadczeń</w:t>
      </w:r>
      <w:r w:rsidRPr="00B43FF6">
        <w:rPr>
          <w:snapToGrid w:val="0"/>
        </w:rPr>
        <w:t xml:space="preserve"> kandydata na członka Senatu stanowią załączniki do Regulaminu.</w:t>
      </w:r>
    </w:p>
    <w:p w14:paraId="3C008B4E" w14:textId="77777777" w:rsidR="001F32B2" w:rsidRPr="001F32B2" w:rsidRDefault="001F32B2" w:rsidP="001F32B2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1F32B2">
        <w:rPr>
          <w:snapToGrid w:val="0"/>
          <w:color w:val="000000"/>
        </w:rPr>
        <w:t>Listy powinny zawierać  liczbę kandydatów co najmniej</w:t>
      </w:r>
      <w:r>
        <w:rPr>
          <w:snapToGrid w:val="0"/>
          <w:color w:val="000000"/>
        </w:rPr>
        <w:t xml:space="preserve"> równą liczbie przedstawicieli członków Senatu</w:t>
      </w:r>
      <w:r w:rsidRPr="001F32B2">
        <w:rPr>
          <w:snapToGrid w:val="0"/>
          <w:color w:val="000000"/>
        </w:rPr>
        <w:t xml:space="preserve"> danej grupy wyborczej.</w:t>
      </w:r>
    </w:p>
    <w:p w14:paraId="7BED13BD" w14:textId="77777777" w:rsidR="00B43FF6" w:rsidRPr="00B43FF6" w:rsidRDefault="00B43FF6" w:rsidP="001F32B2">
      <w:pPr>
        <w:pStyle w:val="Akapitzlist"/>
        <w:numPr>
          <w:ilvl w:val="2"/>
          <w:numId w:val="36"/>
        </w:numPr>
        <w:shd w:val="clear" w:color="auto" w:fill="FFFFFF"/>
        <w:jc w:val="both"/>
      </w:pPr>
      <w:r w:rsidRPr="001F32B2">
        <w:rPr>
          <w:snapToGrid w:val="0"/>
        </w:rPr>
        <w:t xml:space="preserve">Członkami Senatu zostają kandydaci, którzy uzyskali największą liczbę głosów </w:t>
      </w:r>
      <w:r>
        <w:t>w</w:t>
      </w:r>
      <w:r w:rsidRPr="006A30AB">
        <w:t xml:space="preserve"> kolejności otrzymanej liczby głosów</w:t>
      </w:r>
      <w:r>
        <w:t xml:space="preserve">, </w:t>
      </w:r>
      <w:r w:rsidRPr="006A30AB">
        <w:t>w ramach limitu mandatów w danej grupie wyborczej.</w:t>
      </w:r>
    </w:p>
    <w:p w14:paraId="511B22C9" w14:textId="77777777" w:rsidR="00B43FF6" w:rsidRPr="00B43FF6" w:rsidRDefault="00B43FF6" w:rsidP="00B43FF6">
      <w:pPr>
        <w:widowControl w:val="0"/>
        <w:ind w:left="360"/>
        <w:jc w:val="both"/>
        <w:rPr>
          <w:snapToGrid w:val="0"/>
        </w:rPr>
      </w:pPr>
    </w:p>
    <w:p w14:paraId="19124CDE" w14:textId="77777777" w:rsidR="001D7D55" w:rsidRDefault="001834E8" w:rsidP="00D45A15">
      <w:pPr>
        <w:jc w:val="center"/>
        <w:rPr>
          <w:snapToGrid w:val="0"/>
        </w:rPr>
      </w:pPr>
      <w:r>
        <w:rPr>
          <w:snapToGrid w:val="0"/>
        </w:rPr>
        <w:t>§ 19</w:t>
      </w:r>
    </w:p>
    <w:p w14:paraId="6E1B9DF0" w14:textId="5E70BF5D" w:rsidR="001D7D55" w:rsidRPr="00431F81" w:rsidRDefault="001D7D55" w:rsidP="00CB0897">
      <w:pPr>
        <w:rPr>
          <w:snapToGrid w:val="0"/>
        </w:rPr>
      </w:pPr>
      <w:r w:rsidRPr="00431F81">
        <w:rPr>
          <w:snapToGrid w:val="0"/>
        </w:rPr>
        <w:t xml:space="preserve">Do wyboru przedstawicieli do </w:t>
      </w:r>
      <w:r w:rsidR="00D45A15">
        <w:rPr>
          <w:snapToGrid w:val="0"/>
        </w:rPr>
        <w:t>Senatu</w:t>
      </w:r>
      <w:r w:rsidRPr="00431F81">
        <w:rPr>
          <w:snapToGrid w:val="0"/>
        </w:rPr>
        <w:t xml:space="preserve"> stosuje się postanow</w:t>
      </w:r>
      <w:r w:rsidR="001355D2" w:rsidRPr="00431F81">
        <w:rPr>
          <w:snapToGrid w:val="0"/>
        </w:rPr>
        <w:t xml:space="preserve">ienia </w:t>
      </w:r>
      <w:r w:rsidR="00CB0897" w:rsidRPr="00431F81">
        <w:rPr>
          <w:snapToGrid w:val="0"/>
        </w:rPr>
        <w:t>§</w:t>
      </w:r>
      <w:r w:rsidR="00CB0897">
        <w:rPr>
          <w:snapToGrid w:val="0"/>
        </w:rPr>
        <w:t xml:space="preserve"> </w:t>
      </w:r>
      <w:r w:rsidR="001355D2" w:rsidRPr="00431F81">
        <w:rPr>
          <w:snapToGrid w:val="0"/>
        </w:rPr>
        <w:t xml:space="preserve"> </w:t>
      </w:r>
      <w:r w:rsidR="00C518FA">
        <w:rPr>
          <w:snapToGrid w:val="0"/>
        </w:rPr>
        <w:t>44</w:t>
      </w:r>
      <w:r w:rsidR="001355D2" w:rsidRPr="00431F81">
        <w:rPr>
          <w:snapToGrid w:val="0"/>
        </w:rPr>
        <w:t xml:space="preserve"> Statutu U</w:t>
      </w:r>
      <w:r w:rsidRPr="00431F81">
        <w:rPr>
          <w:snapToGrid w:val="0"/>
        </w:rPr>
        <w:t>MB oraz odp</w:t>
      </w:r>
      <w:r w:rsidR="00CB0897">
        <w:rPr>
          <w:snapToGrid w:val="0"/>
        </w:rPr>
        <w:t>owiednio postanowienia §</w:t>
      </w:r>
      <w:r w:rsidR="00C35326">
        <w:rPr>
          <w:snapToGrid w:val="0"/>
        </w:rPr>
        <w:t xml:space="preserve"> 11</w:t>
      </w:r>
      <w:r w:rsidR="001834E8">
        <w:rPr>
          <w:snapToGrid w:val="0"/>
        </w:rPr>
        <w:t>-16</w:t>
      </w:r>
      <w:r w:rsidRPr="00431F81">
        <w:rPr>
          <w:snapToGrid w:val="0"/>
        </w:rPr>
        <w:t xml:space="preserve"> niniejszego </w:t>
      </w:r>
      <w:r w:rsidR="00492406" w:rsidRPr="00431F81">
        <w:rPr>
          <w:snapToGrid w:val="0"/>
        </w:rPr>
        <w:t>R</w:t>
      </w:r>
      <w:r w:rsidRPr="00431F81">
        <w:rPr>
          <w:snapToGrid w:val="0"/>
        </w:rPr>
        <w:t>egulaminu.</w:t>
      </w:r>
    </w:p>
    <w:p w14:paraId="3486F05B" w14:textId="77777777" w:rsidR="001355D2" w:rsidRPr="00431F81" w:rsidRDefault="001355D2" w:rsidP="00431F81">
      <w:pPr>
        <w:pStyle w:val="Nagwek1"/>
        <w:jc w:val="both"/>
        <w:rPr>
          <w:rFonts w:ascii="Times New Roman" w:hAnsi="Times New Roman"/>
          <w:szCs w:val="24"/>
        </w:rPr>
      </w:pPr>
    </w:p>
    <w:p w14:paraId="37BFA9C0" w14:textId="77777777" w:rsidR="001D7D55" w:rsidRPr="00431F81" w:rsidRDefault="001D7D55" w:rsidP="00431F81">
      <w:pPr>
        <w:pStyle w:val="Nagwek1"/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>IV. Wybór Rektora</w:t>
      </w:r>
    </w:p>
    <w:p w14:paraId="4EE00AA8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0405BC0E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20</w:t>
      </w:r>
    </w:p>
    <w:p w14:paraId="6B0C2393" w14:textId="77777777" w:rsidR="001D7D55" w:rsidRPr="00431F81" w:rsidRDefault="001D7D55" w:rsidP="00595CB5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431F81">
        <w:rPr>
          <w:snapToGrid w:val="0"/>
        </w:rPr>
        <w:t xml:space="preserve">Rektor wybierany jest przez Kolegium Elektorów spośród kandydatów posiadających </w:t>
      </w:r>
      <w:r w:rsidR="001355D2" w:rsidRPr="00431F81">
        <w:rPr>
          <w:snapToGrid w:val="0"/>
        </w:rPr>
        <w:t>co najmniej stopień naukowy doktora</w:t>
      </w:r>
      <w:r w:rsidR="00503CDF">
        <w:rPr>
          <w:snapToGrid w:val="0"/>
        </w:rPr>
        <w:t>.</w:t>
      </w:r>
    </w:p>
    <w:p w14:paraId="4BBDAAF9" w14:textId="77777777" w:rsidR="001D7D55" w:rsidRPr="00431F81" w:rsidRDefault="001D7D55" w:rsidP="00595CB5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431F81">
        <w:rPr>
          <w:snapToGrid w:val="0"/>
        </w:rPr>
        <w:t xml:space="preserve">Każdy z kandydatów </w:t>
      </w:r>
      <w:r w:rsidR="00F94585" w:rsidRPr="00431F81">
        <w:rPr>
          <w:snapToGrid w:val="0"/>
        </w:rPr>
        <w:t xml:space="preserve">do pełnienia funkcji Rektora </w:t>
      </w:r>
      <w:r w:rsidRPr="00431F81">
        <w:rPr>
          <w:snapToGrid w:val="0"/>
        </w:rPr>
        <w:t>ma prawo powołać swego męża zaufania, któremu gwarantuje się udział w pracach wszystkich komisji wyborczych i komisji skrutacyjnych w charakterze obserwatora.</w:t>
      </w:r>
    </w:p>
    <w:p w14:paraId="4654F3F0" w14:textId="77777777" w:rsidR="001D7D55" w:rsidRPr="00431F81" w:rsidRDefault="001D7D55" w:rsidP="00595CB5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431F81">
        <w:rPr>
          <w:snapToGrid w:val="0"/>
        </w:rPr>
        <w:t xml:space="preserve">Na wniosek kandydatów </w:t>
      </w:r>
      <w:r w:rsidR="007335F8" w:rsidRPr="00431F81">
        <w:rPr>
          <w:snapToGrid w:val="0"/>
        </w:rPr>
        <w:t>do pełnienia funkcji Rektora</w:t>
      </w:r>
      <w:r w:rsidRPr="00431F81">
        <w:rPr>
          <w:snapToGrid w:val="0"/>
        </w:rPr>
        <w:t xml:space="preserve">, zgłoszony do urzędującego Rektora organizowane jest spotkanie wyborcze, którego termin ustala i które prowadzi  Przewodniczący Uczelnianej Komisji Wyborczej. </w:t>
      </w:r>
    </w:p>
    <w:p w14:paraId="441F2417" w14:textId="77777777" w:rsidR="001D7D55" w:rsidRPr="00431F81" w:rsidRDefault="001D7D55" w:rsidP="00FF0160">
      <w:pPr>
        <w:widowControl w:val="0"/>
        <w:rPr>
          <w:snapToGrid w:val="0"/>
        </w:rPr>
      </w:pPr>
    </w:p>
    <w:p w14:paraId="79B86164" w14:textId="77777777" w:rsidR="00CB0897" w:rsidRPr="001834E8" w:rsidRDefault="001834E8" w:rsidP="001834E8">
      <w:pPr>
        <w:widowControl w:val="0"/>
        <w:jc w:val="center"/>
        <w:rPr>
          <w:snapToGrid w:val="0"/>
        </w:rPr>
      </w:pPr>
      <w:r>
        <w:rPr>
          <w:snapToGrid w:val="0"/>
        </w:rPr>
        <w:t>§ 21</w:t>
      </w:r>
    </w:p>
    <w:p w14:paraId="317D2DC5" w14:textId="77777777" w:rsidR="00CB0897" w:rsidRPr="006A30AB" w:rsidRDefault="00503CDF" w:rsidP="00503CDF">
      <w:pPr>
        <w:pStyle w:val="Tekstpodstawowywcity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B0897" w:rsidRPr="006A30AB">
        <w:rPr>
          <w:rFonts w:ascii="Times New Roman" w:hAnsi="Times New Roman"/>
          <w:szCs w:val="24"/>
        </w:rPr>
        <w:t>Prawo zgłaszania kandydatów na Rektora posiada:</w:t>
      </w:r>
    </w:p>
    <w:p w14:paraId="2A519C89" w14:textId="1DFC6DDA" w:rsidR="00CB0897" w:rsidRDefault="00285878" w:rsidP="00285878">
      <w:pPr>
        <w:pStyle w:val="Tekstpodstawowywcity"/>
        <w:widowControl/>
        <w:ind w:left="928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B0897" w:rsidRPr="006A30AB">
        <w:rPr>
          <w:rFonts w:ascii="Times New Roman" w:hAnsi="Times New Roman"/>
          <w:szCs w:val="24"/>
        </w:rPr>
        <w:t>Rada Uczelni, po zaopiniowaniu przez Senat,</w:t>
      </w:r>
    </w:p>
    <w:p w14:paraId="17EEEF91" w14:textId="6E0B7702" w:rsidR="00CB0897" w:rsidRPr="006A30AB" w:rsidRDefault="00285878" w:rsidP="00285878">
      <w:pPr>
        <w:pStyle w:val="Tekstpodstawowywcity"/>
        <w:widowControl/>
        <w:ind w:left="928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B0897" w:rsidRPr="006A30AB">
        <w:rPr>
          <w:rFonts w:ascii="Times New Roman" w:hAnsi="Times New Roman"/>
          <w:szCs w:val="24"/>
        </w:rPr>
        <w:t>Senat, co najmniej na wniosek połowy statutowego składu Senatu.</w:t>
      </w:r>
    </w:p>
    <w:p w14:paraId="44693F34" w14:textId="77777777" w:rsidR="00CB0897" w:rsidRPr="006A30AB" w:rsidRDefault="00CB0897" w:rsidP="00503CDF">
      <w:pPr>
        <w:pStyle w:val="Tekstpodstawowywcity"/>
        <w:widowControl/>
        <w:numPr>
          <w:ilvl w:val="0"/>
          <w:numId w:val="36"/>
        </w:numPr>
        <w:rPr>
          <w:rFonts w:ascii="Times New Roman" w:hAnsi="Times New Roman"/>
          <w:szCs w:val="24"/>
        </w:rPr>
      </w:pPr>
      <w:r w:rsidRPr="006A30AB">
        <w:rPr>
          <w:rFonts w:ascii="Times New Roman" w:hAnsi="Times New Roman"/>
          <w:szCs w:val="24"/>
        </w:rPr>
        <w:t>Wniosek dotyczący zgłoszenia kandydata</w:t>
      </w:r>
      <w:r w:rsidR="00EC4C95">
        <w:rPr>
          <w:rFonts w:ascii="Times New Roman" w:hAnsi="Times New Roman"/>
          <w:szCs w:val="24"/>
        </w:rPr>
        <w:t xml:space="preserve">, złożony w dwóch egzemplarzach, </w:t>
      </w:r>
      <w:r w:rsidRPr="006A30AB">
        <w:rPr>
          <w:rFonts w:ascii="Times New Roman" w:hAnsi="Times New Roman"/>
          <w:szCs w:val="24"/>
        </w:rPr>
        <w:t>powinien zawierać:</w:t>
      </w:r>
    </w:p>
    <w:p w14:paraId="14AA8A35" w14:textId="77777777" w:rsidR="00CB0897" w:rsidRPr="006A30AB" w:rsidRDefault="00CB0897" w:rsidP="00503CDF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 w:rsidRPr="006A30AB">
        <w:t>imię, nazwisko oraz tytuł lub stopień naukowy kandydata,</w:t>
      </w:r>
    </w:p>
    <w:p w14:paraId="6D84BE56" w14:textId="77777777" w:rsidR="00CB0897" w:rsidRPr="006A30AB" w:rsidRDefault="00CB0897" w:rsidP="00503CDF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 w:rsidRPr="006A30AB">
        <w:t>miejsce pracy kandydata,</w:t>
      </w:r>
    </w:p>
    <w:p w14:paraId="1886D418" w14:textId="77777777" w:rsidR="00CB0897" w:rsidRPr="006A30AB" w:rsidRDefault="00CB0897" w:rsidP="00503CDF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 w:rsidRPr="006A30AB">
        <w:t>opinię Senatu o kandydacie,</w:t>
      </w:r>
    </w:p>
    <w:p w14:paraId="07835119" w14:textId="77777777" w:rsidR="00CB0897" w:rsidRPr="006A30AB" w:rsidRDefault="00CB0897" w:rsidP="00503CDF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 w:rsidRPr="006A30AB">
        <w:t xml:space="preserve">pisemną zgodę kandydata na kandydowanie, </w:t>
      </w:r>
    </w:p>
    <w:p w14:paraId="53CADE48" w14:textId="77777777" w:rsidR="00CB0897" w:rsidRDefault="00CB0897" w:rsidP="00503CDF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 w:rsidRPr="006A30AB">
        <w:t>oświadczenie kandydata o spełnieniu wymogów wynikają</w:t>
      </w:r>
      <w:r w:rsidR="003352E8">
        <w:t>cych z art. 20 ust. 1 ustawy,</w:t>
      </w:r>
    </w:p>
    <w:p w14:paraId="28BE64D2" w14:textId="77777777" w:rsidR="003352E8" w:rsidRDefault="003352E8" w:rsidP="003352E8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>
        <w:t>o</w:t>
      </w:r>
      <w:r w:rsidRPr="00F211CE">
        <w:t>świadczenie w sprawie wyrażenia zgody na p</w:t>
      </w:r>
      <w:r>
        <w:t>rzetwarzanie danych osobowych,</w:t>
      </w:r>
    </w:p>
    <w:p w14:paraId="2B2E9F03" w14:textId="77777777" w:rsidR="003352E8" w:rsidRDefault="003352E8" w:rsidP="003352E8">
      <w:pPr>
        <w:numPr>
          <w:ilvl w:val="0"/>
          <w:numId w:val="41"/>
        </w:numPr>
        <w:tabs>
          <w:tab w:val="clear" w:pos="1440"/>
        </w:tabs>
        <w:ind w:left="851"/>
        <w:jc w:val="both"/>
      </w:pPr>
      <w:r>
        <w:t>i</w:t>
      </w:r>
      <w:r w:rsidRPr="00F211CE">
        <w:t>nformacja o przetwarzaniu danych osobowych.</w:t>
      </w:r>
    </w:p>
    <w:p w14:paraId="3696FDF2" w14:textId="77777777" w:rsidR="00503CDF" w:rsidRPr="00503CDF" w:rsidRDefault="00503CDF" w:rsidP="00503CDF">
      <w:pPr>
        <w:pStyle w:val="Akapitzlist"/>
        <w:widowControl w:val="0"/>
        <w:numPr>
          <w:ilvl w:val="0"/>
          <w:numId w:val="36"/>
        </w:numPr>
        <w:jc w:val="both"/>
        <w:rPr>
          <w:snapToGrid w:val="0"/>
        </w:rPr>
      </w:pPr>
      <w:r w:rsidRPr="00503CDF">
        <w:rPr>
          <w:snapToGrid w:val="0"/>
        </w:rPr>
        <w:t>Wzór zgłosz</w:t>
      </w:r>
      <w:r w:rsidR="003352E8">
        <w:rPr>
          <w:snapToGrid w:val="0"/>
        </w:rPr>
        <w:t>enia kandydata oraz oświadczeń</w:t>
      </w:r>
      <w:r w:rsidRPr="00503CDF">
        <w:rPr>
          <w:snapToGrid w:val="0"/>
        </w:rPr>
        <w:t xml:space="preserve"> kandydata </w:t>
      </w:r>
      <w:r>
        <w:rPr>
          <w:snapToGrid w:val="0"/>
        </w:rPr>
        <w:t xml:space="preserve">na Rektora </w:t>
      </w:r>
      <w:r w:rsidRPr="00503CDF">
        <w:rPr>
          <w:snapToGrid w:val="0"/>
        </w:rPr>
        <w:t>stanowią załączniki do Regulaminu.</w:t>
      </w:r>
    </w:p>
    <w:p w14:paraId="59990E2B" w14:textId="77777777" w:rsidR="00CB0897" w:rsidRPr="006A30AB" w:rsidRDefault="00CB0897" w:rsidP="00503CDF">
      <w:pPr>
        <w:pStyle w:val="Akapitzlist"/>
        <w:numPr>
          <w:ilvl w:val="0"/>
          <w:numId w:val="36"/>
        </w:numPr>
        <w:jc w:val="both"/>
      </w:pPr>
      <w:r w:rsidRPr="006A30AB">
        <w:lastRenderedPageBreak/>
        <w:t xml:space="preserve">W przypadku, gdy złożony wniosek jest niekompletny, podlega on uzupełnieniu w terminie zakreślonym przez Uczelnianą Komisję Wyborczą. </w:t>
      </w:r>
    </w:p>
    <w:p w14:paraId="5FC17EFB" w14:textId="77777777" w:rsidR="00CB0897" w:rsidRPr="006A30AB" w:rsidRDefault="00CB0897" w:rsidP="00503CDF">
      <w:pPr>
        <w:pStyle w:val="Tekstpodstawowywcity"/>
        <w:widowControl/>
        <w:numPr>
          <w:ilvl w:val="0"/>
          <w:numId w:val="36"/>
        </w:numPr>
        <w:rPr>
          <w:rFonts w:ascii="Times New Roman" w:hAnsi="Times New Roman"/>
          <w:szCs w:val="24"/>
        </w:rPr>
      </w:pPr>
      <w:r w:rsidRPr="006A30AB">
        <w:rPr>
          <w:rFonts w:ascii="Times New Roman" w:hAnsi="Times New Roman"/>
          <w:szCs w:val="24"/>
        </w:rPr>
        <w:t>Uczelniana Komisja Wyborcza zobowiązana jest podać do wiadomości członków wspólnoty Uczelni nazwiska kandydatów na Rektora, najpóźniej na 3 dni robocze przed wyborami, poprzez wywieszenie listy kandydatów w holu głównym Pałacu Branickich i na stronie internetowej</w:t>
      </w:r>
      <w:r w:rsidRPr="006A30AB">
        <w:rPr>
          <w:rFonts w:ascii="Times New Roman" w:hAnsi="Times New Roman"/>
          <w:b/>
          <w:szCs w:val="24"/>
        </w:rPr>
        <w:t xml:space="preserve"> </w:t>
      </w:r>
      <w:r w:rsidRPr="006A30AB">
        <w:rPr>
          <w:rFonts w:ascii="Times New Roman" w:hAnsi="Times New Roman"/>
          <w:szCs w:val="24"/>
        </w:rPr>
        <w:t>Uczelni.</w:t>
      </w:r>
    </w:p>
    <w:p w14:paraId="1D314A96" w14:textId="77777777" w:rsidR="00CB0897" w:rsidRDefault="00CB0897" w:rsidP="002F53AE">
      <w:pPr>
        <w:pStyle w:val="Tekstpodstawowywcity"/>
        <w:widowControl/>
        <w:numPr>
          <w:ilvl w:val="0"/>
          <w:numId w:val="36"/>
        </w:numPr>
        <w:rPr>
          <w:rFonts w:ascii="Times New Roman" w:hAnsi="Times New Roman"/>
          <w:szCs w:val="24"/>
        </w:rPr>
      </w:pPr>
      <w:r w:rsidRPr="006A30AB">
        <w:rPr>
          <w:rFonts w:ascii="Times New Roman" w:hAnsi="Times New Roman"/>
          <w:szCs w:val="24"/>
        </w:rPr>
        <w:t>Uczelniana Komisja Wyborcza rejestruje wnioski – zgłoszenia kandydatów na Rektora, po stwierdzeniu ich zgodności z wymogami ustawy oraz przepisami  Statutu</w:t>
      </w:r>
      <w:r w:rsidR="002F53AE">
        <w:rPr>
          <w:rFonts w:ascii="Times New Roman" w:hAnsi="Times New Roman"/>
          <w:szCs w:val="24"/>
        </w:rPr>
        <w:t>.</w:t>
      </w:r>
    </w:p>
    <w:p w14:paraId="07072973" w14:textId="77777777" w:rsidR="002F53AE" w:rsidRPr="002F53AE" w:rsidRDefault="002F53AE" w:rsidP="002F53AE">
      <w:pPr>
        <w:pStyle w:val="Tekstpodstawowywcity"/>
        <w:widowControl/>
        <w:ind w:left="360" w:firstLine="0"/>
        <w:rPr>
          <w:rFonts w:ascii="Times New Roman" w:hAnsi="Times New Roman"/>
          <w:szCs w:val="24"/>
        </w:rPr>
      </w:pPr>
    </w:p>
    <w:p w14:paraId="38CDC2CC" w14:textId="77777777" w:rsidR="00503CDF" w:rsidRPr="00503CDF" w:rsidRDefault="001834E8" w:rsidP="00503CDF">
      <w:pPr>
        <w:widowControl w:val="0"/>
        <w:jc w:val="center"/>
        <w:rPr>
          <w:snapToGrid w:val="0"/>
        </w:rPr>
      </w:pPr>
      <w:r>
        <w:rPr>
          <w:snapToGrid w:val="0"/>
        </w:rPr>
        <w:t>§ 22</w:t>
      </w:r>
    </w:p>
    <w:p w14:paraId="48B6D16B" w14:textId="77777777" w:rsidR="0048566A" w:rsidRDefault="001D7D55" w:rsidP="0048566A">
      <w:pPr>
        <w:widowControl w:val="0"/>
        <w:numPr>
          <w:ilvl w:val="0"/>
          <w:numId w:val="19"/>
        </w:numPr>
        <w:jc w:val="both"/>
        <w:rPr>
          <w:snapToGrid w:val="0"/>
        </w:rPr>
      </w:pPr>
      <w:r w:rsidRPr="0048566A">
        <w:rPr>
          <w:snapToGrid w:val="0"/>
        </w:rPr>
        <w:t>Nazwiska kandydatów</w:t>
      </w:r>
      <w:r w:rsidR="0048566A" w:rsidRPr="0048566A">
        <w:rPr>
          <w:snapToGrid w:val="0"/>
        </w:rPr>
        <w:t xml:space="preserve"> </w:t>
      </w:r>
      <w:r w:rsidR="0048566A">
        <w:rPr>
          <w:snapToGrid w:val="0"/>
        </w:rPr>
        <w:t>na Rektora u</w:t>
      </w:r>
      <w:r w:rsidR="0048566A" w:rsidRPr="00431F81">
        <w:rPr>
          <w:snapToGrid w:val="0"/>
        </w:rPr>
        <w:t>stala się w kolejności a</w:t>
      </w:r>
      <w:r w:rsidR="0048566A">
        <w:rPr>
          <w:snapToGrid w:val="0"/>
        </w:rPr>
        <w:t>lfabetycznej na kartach do głosowania.</w:t>
      </w:r>
    </w:p>
    <w:p w14:paraId="288CD063" w14:textId="77777777" w:rsidR="001D7D55" w:rsidRPr="0048566A" w:rsidRDefault="001D7D55" w:rsidP="0048566A">
      <w:pPr>
        <w:widowControl w:val="0"/>
        <w:numPr>
          <w:ilvl w:val="0"/>
          <w:numId w:val="19"/>
        </w:numPr>
        <w:jc w:val="both"/>
        <w:rPr>
          <w:snapToGrid w:val="0"/>
        </w:rPr>
      </w:pPr>
      <w:r w:rsidRPr="0048566A">
        <w:rPr>
          <w:snapToGrid w:val="0"/>
        </w:rPr>
        <w:t>Uczelniana Komisja Wyborcza zawiadamia imiennie członków Kolegium Elektorów o terminie i miejscu wyborów.</w:t>
      </w:r>
    </w:p>
    <w:p w14:paraId="3D2329A0" w14:textId="77777777" w:rsidR="001D7D55" w:rsidRPr="00431F81" w:rsidRDefault="001D7D55" w:rsidP="00595CB5">
      <w:pPr>
        <w:widowControl w:val="0"/>
        <w:numPr>
          <w:ilvl w:val="0"/>
          <w:numId w:val="19"/>
        </w:numPr>
        <w:jc w:val="both"/>
        <w:rPr>
          <w:snapToGrid w:val="0"/>
        </w:rPr>
      </w:pPr>
      <w:r w:rsidRPr="00431F81">
        <w:rPr>
          <w:snapToGrid w:val="0"/>
        </w:rPr>
        <w:t>Wyboru Rektora dokonuje się na zebraniu Kolegium Elektorów, w obecności Uczelnianej Komisji Wyborczej.</w:t>
      </w:r>
    </w:p>
    <w:p w14:paraId="0900B9CB" w14:textId="77777777" w:rsidR="001D7D55" w:rsidRPr="00431F81" w:rsidRDefault="001D7D55" w:rsidP="00595CB5">
      <w:pPr>
        <w:widowControl w:val="0"/>
        <w:numPr>
          <w:ilvl w:val="0"/>
          <w:numId w:val="19"/>
        </w:numPr>
        <w:jc w:val="both"/>
        <w:rPr>
          <w:snapToGrid w:val="0"/>
        </w:rPr>
      </w:pPr>
      <w:r w:rsidRPr="00431F81">
        <w:rPr>
          <w:snapToGrid w:val="0"/>
        </w:rPr>
        <w:t>Wybory przebiegają w sposób następujący:</w:t>
      </w:r>
    </w:p>
    <w:p w14:paraId="7BE44BFA" w14:textId="1D2CC420" w:rsidR="0048566A" w:rsidRPr="00F32058" w:rsidRDefault="001D7D55" w:rsidP="00595CB5">
      <w:pPr>
        <w:widowControl w:val="0"/>
        <w:numPr>
          <w:ilvl w:val="0"/>
          <w:numId w:val="20"/>
        </w:numPr>
        <w:tabs>
          <w:tab w:val="clear" w:pos="360"/>
        </w:tabs>
        <w:ind w:left="709"/>
        <w:jc w:val="both"/>
        <w:rPr>
          <w:snapToGrid w:val="0"/>
        </w:rPr>
      </w:pPr>
      <w:r w:rsidRPr="00F32058">
        <w:rPr>
          <w:snapToGrid w:val="0"/>
        </w:rPr>
        <w:t>Przewodniczący Uczelnianej Komisji Wyborczej</w:t>
      </w:r>
      <w:r w:rsidR="00C35326" w:rsidRPr="00F32058">
        <w:rPr>
          <w:snapToGrid w:val="0"/>
        </w:rPr>
        <w:t xml:space="preserve"> wskazuje </w:t>
      </w:r>
      <w:r w:rsidR="0048566A" w:rsidRPr="00F32058">
        <w:rPr>
          <w:snapToGrid w:val="0"/>
        </w:rPr>
        <w:t>Przewodniczącego Kolegium Elektor</w:t>
      </w:r>
      <w:r w:rsidR="00C35326" w:rsidRPr="00F32058">
        <w:rPr>
          <w:snapToGrid w:val="0"/>
        </w:rPr>
        <w:t xml:space="preserve">ów, którym zostaje najstarszy członek Kolegium Elektorów, </w:t>
      </w:r>
    </w:p>
    <w:p w14:paraId="0043AE9C" w14:textId="77777777" w:rsidR="001D7D55" w:rsidRPr="0048566A" w:rsidRDefault="0048566A" w:rsidP="0048566A">
      <w:pPr>
        <w:widowControl w:val="0"/>
        <w:numPr>
          <w:ilvl w:val="0"/>
          <w:numId w:val="20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Przewodniczący Uczelnianej Komisji Wyborczej</w:t>
      </w:r>
      <w:r>
        <w:rPr>
          <w:snapToGrid w:val="0"/>
        </w:rPr>
        <w:t xml:space="preserve"> </w:t>
      </w:r>
      <w:r w:rsidR="001D7D55" w:rsidRPr="0048566A">
        <w:rPr>
          <w:snapToGrid w:val="0"/>
        </w:rPr>
        <w:t xml:space="preserve"> prezentuje kandydatów, zapoznaje z </w:t>
      </w:r>
      <w:r w:rsidR="00D91675" w:rsidRPr="0048566A">
        <w:rPr>
          <w:snapToGrid w:val="0"/>
        </w:rPr>
        <w:t>R</w:t>
      </w:r>
      <w:r w:rsidR="001D7D55" w:rsidRPr="0048566A">
        <w:rPr>
          <w:snapToGrid w:val="0"/>
        </w:rPr>
        <w:t xml:space="preserve">egulaminem </w:t>
      </w:r>
      <w:r w:rsidR="00D91675" w:rsidRPr="0048566A">
        <w:rPr>
          <w:snapToGrid w:val="0"/>
        </w:rPr>
        <w:t>W</w:t>
      </w:r>
      <w:r w:rsidR="001D7D55" w:rsidRPr="0048566A">
        <w:rPr>
          <w:snapToGrid w:val="0"/>
        </w:rPr>
        <w:t>yborów i przeprowadza wybory członków Komisji Skrutacyjnej spośród członków Kolegium Elektorów. Głosowanie w sprawie wyboru członków Komisji Skrutacyjne</w:t>
      </w:r>
      <w:r w:rsidR="00B6382C" w:rsidRPr="0048566A">
        <w:rPr>
          <w:snapToGrid w:val="0"/>
        </w:rPr>
        <w:t>j jest jawne</w:t>
      </w:r>
      <w:r w:rsidR="001D7D55" w:rsidRPr="0048566A">
        <w:rPr>
          <w:snapToGrid w:val="0"/>
        </w:rPr>
        <w:t xml:space="preserve">. </w:t>
      </w:r>
    </w:p>
    <w:p w14:paraId="3F8E42A8" w14:textId="77777777" w:rsidR="001D7D55" w:rsidRPr="00431F81" w:rsidRDefault="001D7D55" w:rsidP="00595CB5">
      <w:pPr>
        <w:widowControl w:val="0"/>
        <w:numPr>
          <w:ilvl w:val="0"/>
          <w:numId w:val="20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>Przewodniczący Uczelnianej Komisji Wyborczej wyczytuje z listy nazwiska kolejnych elektorów.</w:t>
      </w:r>
    </w:p>
    <w:p w14:paraId="4F9FF269" w14:textId="77777777" w:rsidR="001D7D55" w:rsidRPr="00431F81" w:rsidRDefault="001D7D55" w:rsidP="00595CB5">
      <w:pPr>
        <w:widowControl w:val="0"/>
        <w:numPr>
          <w:ilvl w:val="0"/>
          <w:numId w:val="20"/>
        </w:numPr>
        <w:tabs>
          <w:tab w:val="clear" w:pos="360"/>
        </w:tabs>
        <w:ind w:left="709"/>
        <w:jc w:val="both"/>
        <w:rPr>
          <w:snapToGrid w:val="0"/>
        </w:rPr>
      </w:pPr>
      <w:r w:rsidRPr="00431F81">
        <w:rPr>
          <w:snapToGrid w:val="0"/>
        </w:rPr>
        <w:t xml:space="preserve">Elektor otrzymuje </w:t>
      </w:r>
      <w:r w:rsidR="00B6382C" w:rsidRPr="00431F81">
        <w:rPr>
          <w:snapToGrid w:val="0"/>
        </w:rPr>
        <w:t>kartę do głosowania,</w:t>
      </w:r>
      <w:r w:rsidRPr="00431F81">
        <w:rPr>
          <w:snapToGrid w:val="0"/>
        </w:rPr>
        <w:t xml:space="preserve"> składa podpis na liście uczestnictwa w głosowaniu i </w:t>
      </w:r>
      <w:r w:rsidR="00B6382C" w:rsidRPr="00431F81">
        <w:rPr>
          <w:snapToGrid w:val="0"/>
        </w:rPr>
        <w:t>dokonuje aktu głosowania</w:t>
      </w:r>
      <w:r w:rsidR="00503CDF">
        <w:rPr>
          <w:snapToGrid w:val="0"/>
        </w:rPr>
        <w:t>.</w:t>
      </w:r>
    </w:p>
    <w:p w14:paraId="46238408" w14:textId="77777777" w:rsidR="001D7D55" w:rsidRPr="00431F81" w:rsidRDefault="001D7D55" w:rsidP="00595CB5">
      <w:pPr>
        <w:widowControl w:val="0"/>
        <w:numPr>
          <w:ilvl w:val="0"/>
          <w:numId w:val="27"/>
        </w:numPr>
        <w:tabs>
          <w:tab w:val="clear" w:pos="360"/>
        </w:tabs>
        <w:jc w:val="both"/>
        <w:rPr>
          <w:snapToGrid w:val="0"/>
        </w:rPr>
      </w:pPr>
      <w:r w:rsidRPr="00431F81">
        <w:rPr>
          <w:snapToGrid w:val="0"/>
        </w:rPr>
        <w:t>Za głos ważny uznaje się kartę do głosowania, na której postawiono znak” X”</w:t>
      </w:r>
      <w:r w:rsidR="007851BD" w:rsidRPr="00431F81">
        <w:rPr>
          <w:snapToGrid w:val="0"/>
        </w:rPr>
        <w:t xml:space="preserve"> </w:t>
      </w:r>
      <w:r w:rsidRPr="00431F81">
        <w:rPr>
          <w:snapToGrid w:val="0"/>
        </w:rPr>
        <w:t>w kratce przed nazwiskiem tylko jednego kandydata.</w:t>
      </w:r>
    </w:p>
    <w:p w14:paraId="5B8CF13C" w14:textId="77777777" w:rsidR="001D7D55" w:rsidRDefault="001D7D55" w:rsidP="00595CB5">
      <w:pPr>
        <w:widowControl w:val="0"/>
        <w:numPr>
          <w:ilvl w:val="0"/>
          <w:numId w:val="27"/>
        </w:numPr>
        <w:tabs>
          <w:tab w:val="clear" w:pos="360"/>
        </w:tabs>
        <w:jc w:val="both"/>
        <w:rPr>
          <w:snapToGrid w:val="0"/>
        </w:rPr>
      </w:pPr>
      <w:r w:rsidRPr="00431F81">
        <w:rPr>
          <w:snapToGrid w:val="0"/>
        </w:rPr>
        <w:t xml:space="preserve">W przypadku głosowania  na jednego kandydata wyborca głosuje na kandydata, stawiając znak „X” w kratce oznaczonej słowem „TAK” z lewej strony obok nazwiska kandydata. Postawienie znaku „X” w kratce oznaczonej słowem „NIE” z lewej strony obok nazwiska kandydata oznacza, że jest to głos ważny oddany przeciwko wyborowi kandydata na </w:t>
      </w:r>
      <w:r w:rsidR="00A5106B" w:rsidRPr="00431F81">
        <w:rPr>
          <w:snapToGrid w:val="0"/>
        </w:rPr>
        <w:t>R</w:t>
      </w:r>
      <w:r w:rsidRPr="00431F81">
        <w:rPr>
          <w:snapToGrid w:val="0"/>
        </w:rPr>
        <w:t>ektora.</w:t>
      </w:r>
    </w:p>
    <w:p w14:paraId="490F6BD4" w14:textId="77777777" w:rsidR="001F32B2" w:rsidRPr="001F32B2" w:rsidRDefault="001D7D55" w:rsidP="001F32B2">
      <w:pPr>
        <w:widowControl w:val="0"/>
        <w:numPr>
          <w:ilvl w:val="0"/>
          <w:numId w:val="27"/>
        </w:numPr>
        <w:tabs>
          <w:tab w:val="clear" w:pos="360"/>
        </w:tabs>
        <w:jc w:val="both"/>
        <w:rPr>
          <w:snapToGrid w:val="0"/>
        </w:rPr>
      </w:pPr>
      <w:r w:rsidRPr="001F32B2">
        <w:rPr>
          <w:snapToGrid w:val="0"/>
        </w:rPr>
        <w:t>Za głos nieważny uznaje się głos oddany w innej formie niż określona postano</w:t>
      </w:r>
      <w:r w:rsidR="001F32B2" w:rsidRPr="001F32B2">
        <w:rPr>
          <w:snapToGrid w:val="0"/>
        </w:rPr>
        <w:t>wieniami niniejszego Regulaminu, a w szczególności postawienie znaku „X” przy więcej niż jednym nazwisku lub w sposób przewi</w:t>
      </w:r>
      <w:r w:rsidR="00526A91">
        <w:rPr>
          <w:snapToGrid w:val="0"/>
        </w:rPr>
        <w:t>dz</w:t>
      </w:r>
      <w:r w:rsidR="00D4620D">
        <w:rPr>
          <w:snapToGrid w:val="0"/>
        </w:rPr>
        <w:t>iany w § 15</w:t>
      </w:r>
      <w:r w:rsidR="00526A91">
        <w:rPr>
          <w:snapToGrid w:val="0"/>
        </w:rPr>
        <w:t xml:space="preserve"> ust. 2 Regulaminu.</w:t>
      </w:r>
    </w:p>
    <w:p w14:paraId="6FA88678" w14:textId="77777777" w:rsidR="001D7D55" w:rsidRPr="00431F81" w:rsidRDefault="001D7D55" w:rsidP="00431F81">
      <w:pPr>
        <w:widowControl w:val="0"/>
        <w:jc w:val="both"/>
        <w:rPr>
          <w:snapToGrid w:val="0"/>
        </w:rPr>
      </w:pPr>
    </w:p>
    <w:p w14:paraId="2F3B9D5C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23</w:t>
      </w:r>
    </w:p>
    <w:p w14:paraId="1D109E54" w14:textId="77777777" w:rsidR="001D7D55" w:rsidRPr="001834E8" w:rsidRDefault="001D7D55" w:rsidP="002F53AE">
      <w:pPr>
        <w:pStyle w:val="Akapitzlist"/>
        <w:widowControl w:val="0"/>
        <w:numPr>
          <w:ilvl w:val="2"/>
          <w:numId w:val="36"/>
        </w:numPr>
        <w:jc w:val="both"/>
        <w:rPr>
          <w:snapToGrid w:val="0"/>
        </w:rPr>
      </w:pPr>
      <w:r w:rsidRPr="001834E8">
        <w:rPr>
          <w:snapToGrid w:val="0"/>
        </w:rPr>
        <w:t xml:space="preserve">Bezpośrednio po głosowaniu Komisja Skrutacyjna przystępuje do obliczania głosów, sporządza protokół </w:t>
      </w:r>
      <w:r w:rsidR="00B6382C" w:rsidRPr="001834E8">
        <w:rPr>
          <w:snapToGrid w:val="0"/>
        </w:rPr>
        <w:t>i przekazuje do</w:t>
      </w:r>
      <w:r w:rsidRPr="001834E8">
        <w:rPr>
          <w:snapToGrid w:val="0"/>
        </w:rPr>
        <w:t xml:space="preserve"> Uczelnianej Komisji Wyborczej.</w:t>
      </w:r>
    </w:p>
    <w:p w14:paraId="2196B012" w14:textId="77777777" w:rsidR="002F53AE" w:rsidRPr="001834E8" w:rsidRDefault="00D42651" w:rsidP="002F53AE">
      <w:pPr>
        <w:pStyle w:val="Akapitzlist"/>
        <w:widowControl w:val="0"/>
        <w:numPr>
          <w:ilvl w:val="2"/>
          <w:numId w:val="36"/>
        </w:numPr>
        <w:jc w:val="both"/>
        <w:rPr>
          <w:snapToGrid w:val="0"/>
        </w:rPr>
      </w:pPr>
      <w:r w:rsidRPr="001834E8">
        <w:rPr>
          <w:snapToGrid w:val="0"/>
        </w:rPr>
        <w:t>Wybór Rektora jest dokonywany bezwzględną</w:t>
      </w:r>
      <w:r w:rsidR="006827F1" w:rsidRPr="001834E8">
        <w:rPr>
          <w:snapToGrid w:val="0"/>
        </w:rPr>
        <w:t xml:space="preserve"> większoś</w:t>
      </w:r>
      <w:r w:rsidRPr="001834E8">
        <w:rPr>
          <w:snapToGrid w:val="0"/>
        </w:rPr>
        <w:t xml:space="preserve">cią głosów przez Kolegium Elektorów. </w:t>
      </w:r>
    </w:p>
    <w:p w14:paraId="2CED54D1" w14:textId="1C093E73" w:rsidR="001D7D55" w:rsidRPr="00F32058" w:rsidRDefault="00D42651" w:rsidP="002F53AE">
      <w:pPr>
        <w:pStyle w:val="Akapitzlist"/>
        <w:widowControl w:val="0"/>
        <w:numPr>
          <w:ilvl w:val="2"/>
          <w:numId w:val="36"/>
        </w:numPr>
        <w:jc w:val="both"/>
        <w:rPr>
          <w:snapToGrid w:val="0"/>
        </w:rPr>
      </w:pPr>
      <w:r w:rsidRPr="001834E8">
        <w:rPr>
          <w:snapToGrid w:val="0"/>
        </w:rPr>
        <w:t xml:space="preserve"> </w:t>
      </w:r>
      <w:r w:rsidR="00871C7F" w:rsidRPr="00F32058">
        <w:rPr>
          <w:snapToGrid w:val="0"/>
        </w:rPr>
        <w:t>Jeżeli wynik</w:t>
      </w:r>
      <w:r w:rsidR="001D7D55" w:rsidRPr="00F32058">
        <w:rPr>
          <w:snapToGrid w:val="0"/>
        </w:rPr>
        <w:t xml:space="preserve"> głosowania nie daje rozstrzygn</w:t>
      </w:r>
      <w:r w:rsidR="00C35326" w:rsidRPr="00F32058">
        <w:rPr>
          <w:snapToGrid w:val="0"/>
        </w:rPr>
        <w:t>ięcia, Przewodniczący Uczelnianej Komisji Wyborczej zarządza ponowne glosowanie</w:t>
      </w:r>
      <w:r w:rsidR="00322B8D" w:rsidRPr="00F32058">
        <w:rPr>
          <w:snapToGrid w:val="0"/>
        </w:rPr>
        <w:t>.</w:t>
      </w:r>
    </w:p>
    <w:p w14:paraId="27DBAB32" w14:textId="7FB9F56C" w:rsidR="001D7D55" w:rsidRPr="00F32058" w:rsidRDefault="00322B8D" w:rsidP="002F53AE">
      <w:pPr>
        <w:pStyle w:val="Akapitzlist"/>
        <w:widowControl w:val="0"/>
        <w:numPr>
          <w:ilvl w:val="2"/>
          <w:numId w:val="36"/>
        </w:numPr>
        <w:jc w:val="both"/>
        <w:rPr>
          <w:snapToGrid w:val="0"/>
        </w:rPr>
      </w:pPr>
      <w:r w:rsidRPr="00F32058">
        <w:rPr>
          <w:snapToGrid w:val="0"/>
        </w:rPr>
        <w:t xml:space="preserve">Ponowne głosowanie </w:t>
      </w:r>
      <w:r w:rsidR="001D7D55" w:rsidRPr="00F32058">
        <w:rPr>
          <w:snapToGrid w:val="0"/>
        </w:rPr>
        <w:t xml:space="preserve"> odbywa się w tym samym pomieszczeniu, po upływie</w:t>
      </w:r>
      <w:r w:rsidRPr="00F32058">
        <w:rPr>
          <w:snapToGrid w:val="0"/>
        </w:rPr>
        <w:t xml:space="preserve"> co najmniej </w:t>
      </w:r>
      <w:r w:rsidR="001D7D55" w:rsidRPr="00F32058">
        <w:rPr>
          <w:snapToGrid w:val="0"/>
        </w:rPr>
        <w:t xml:space="preserve"> pół godziny</w:t>
      </w:r>
      <w:r w:rsidR="00871C7F" w:rsidRPr="00F32058">
        <w:rPr>
          <w:snapToGrid w:val="0"/>
        </w:rPr>
        <w:t xml:space="preserve"> od ogłoszenia wyn</w:t>
      </w:r>
      <w:r w:rsidRPr="00F32058">
        <w:rPr>
          <w:snapToGrid w:val="0"/>
        </w:rPr>
        <w:t>ików pierwszego głosowania.</w:t>
      </w:r>
    </w:p>
    <w:p w14:paraId="31436BC4" w14:textId="0F1DF2BF" w:rsidR="001D7D55" w:rsidRPr="00F32058" w:rsidRDefault="001D7D55" w:rsidP="002F53AE">
      <w:pPr>
        <w:pStyle w:val="Akapitzlist"/>
        <w:widowControl w:val="0"/>
        <w:numPr>
          <w:ilvl w:val="2"/>
          <w:numId w:val="36"/>
        </w:numPr>
        <w:jc w:val="both"/>
        <w:rPr>
          <w:snapToGrid w:val="0"/>
        </w:rPr>
      </w:pPr>
      <w:r w:rsidRPr="00F32058">
        <w:rPr>
          <w:snapToGrid w:val="0"/>
        </w:rPr>
        <w:t>W przypadku nie uzyskania bezwzględnej w</w:t>
      </w:r>
      <w:r w:rsidR="00B6382C" w:rsidRPr="00F32058">
        <w:rPr>
          <w:snapToGrid w:val="0"/>
        </w:rPr>
        <w:t>iększości głosów przez</w:t>
      </w:r>
      <w:r w:rsidR="006827F1" w:rsidRPr="00F32058">
        <w:rPr>
          <w:snapToGrid w:val="0"/>
        </w:rPr>
        <w:t xml:space="preserve">  kandydata do mandatu</w:t>
      </w:r>
      <w:r w:rsidR="00B6382C" w:rsidRPr="00F32058">
        <w:rPr>
          <w:snapToGrid w:val="0"/>
        </w:rPr>
        <w:t xml:space="preserve"> </w:t>
      </w:r>
      <w:r w:rsidR="003E7BB8" w:rsidRPr="00F32058">
        <w:rPr>
          <w:snapToGrid w:val="0"/>
        </w:rPr>
        <w:lastRenderedPageBreak/>
        <w:t>R</w:t>
      </w:r>
      <w:r w:rsidR="00D4620D" w:rsidRPr="00F32058">
        <w:rPr>
          <w:snapToGrid w:val="0"/>
        </w:rPr>
        <w:t xml:space="preserve">ektora </w:t>
      </w:r>
      <w:r w:rsidR="00322B8D" w:rsidRPr="00F32058">
        <w:rPr>
          <w:snapToGrid w:val="0"/>
        </w:rPr>
        <w:t xml:space="preserve">również w ponownym głosowaniu, </w:t>
      </w:r>
      <w:r w:rsidRPr="00F32058">
        <w:rPr>
          <w:snapToGrid w:val="0"/>
        </w:rPr>
        <w:t xml:space="preserve"> Uczelniana Komisja Wyborcza zarządza</w:t>
      </w:r>
      <w:r w:rsidR="00B6382C" w:rsidRPr="00F32058">
        <w:rPr>
          <w:snapToGrid w:val="0"/>
        </w:rPr>
        <w:t xml:space="preserve"> nowe </w:t>
      </w:r>
      <w:r w:rsidRPr="00F32058">
        <w:rPr>
          <w:snapToGrid w:val="0"/>
        </w:rPr>
        <w:t xml:space="preserve"> wybory.</w:t>
      </w:r>
    </w:p>
    <w:p w14:paraId="028A0670" w14:textId="77777777" w:rsidR="001D7D55" w:rsidRPr="00F32058" w:rsidRDefault="001D7D55" w:rsidP="00431F81">
      <w:pPr>
        <w:widowControl w:val="0"/>
        <w:jc w:val="both"/>
        <w:rPr>
          <w:snapToGrid w:val="0"/>
        </w:rPr>
      </w:pPr>
    </w:p>
    <w:p w14:paraId="0425AE10" w14:textId="77777777" w:rsidR="001D7D55" w:rsidRPr="00431F81" w:rsidRDefault="001834E8" w:rsidP="00431F81">
      <w:pPr>
        <w:widowControl w:val="0"/>
        <w:jc w:val="center"/>
        <w:rPr>
          <w:snapToGrid w:val="0"/>
        </w:rPr>
      </w:pPr>
      <w:r w:rsidRPr="00F32058">
        <w:rPr>
          <w:snapToGrid w:val="0"/>
        </w:rPr>
        <w:t>§</w:t>
      </w:r>
      <w:r>
        <w:rPr>
          <w:snapToGrid w:val="0"/>
        </w:rPr>
        <w:t xml:space="preserve"> 24</w:t>
      </w:r>
    </w:p>
    <w:p w14:paraId="34935835" w14:textId="77777777" w:rsidR="001D7D55" w:rsidRPr="00431F81" w:rsidRDefault="001D7D55" w:rsidP="00595CB5">
      <w:pPr>
        <w:widowControl w:val="0"/>
        <w:numPr>
          <w:ilvl w:val="0"/>
          <w:numId w:val="23"/>
        </w:numPr>
        <w:jc w:val="both"/>
        <w:rPr>
          <w:snapToGrid w:val="0"/>
        </w:rPr>
      </w:pPr>
      <w:r w:rsidRPr="00431F81">
        <w:rPr>
          <w:snapToGrid w:val="0"/>
        </w:rPr>
        <w:t>Uczelniana Komisja Wyborcza po zapoznaniu się z protokołem Komisji Skrutacyjnej  stwierdza ważność wyborów</w:t>
      </w:r>
      <w:r w:rsidR="006827F1">
        <w:rPr>
          <w:snapToGrid w:val="0"/>
        </w:rPr>
        <w:t xml:space="preserve"> </w:t>
      </w:r>
      <w:r w:rsidRPr="00431F81">
        <w:rPr>
          <w:snapToGrid w:val="0"/>
        </w:rPr>
        <w:t xml:space="preserve"> i podaje wynik do</w:t>
      </w:r>
      <w:r w:rsidR="006827F1">
        <w:rPr>
          <w:snapToGrid w:val="0"/>
        </w:rPr>
        <w:t xml:space="preserve"> wiadomości Przewodniczącego Kolegium Elektorów i do publicznej wiadomości członków wspólnoty Uczelni.</w:t>
      </w:r>
    </w:p>
    <w:p w14:paraId="13ABC329" w14:textId="77777777" w:rsidR="006827F1" w:rsidRDefault="006827F1" w:rsidP="006827F1">
      <w:pPr>
        <w:pStyle w:val="Akapitzlist"/>
        <w:numPr>
          <w:ilvl w:val="0"/>
          <w:numId w:val="23"/>
        </w:numPr>
        <w:shd w:val="clear" w:color="auto" w:fill="FFFFFF"/>
        <w:jc w:val="both"/>
      </w:pPr>
      <w:r w:rsidRPr="006A30AB">
        <w:t>Przewodniczący Kolegium Elektorów zawiadamia o wynikach wyborów właściwego ministra.</w:t>
      </w:r>
    </w:p>
    <w:p w14:paraId="3F6AC54A" w14:textId="14A2017D" w:rsidR="001D7D55" w:rsidRPr="00431F81" w:rsidRDefault="00322B8D" w:rsidP="00595CB5">
      <w:pPr>
        <w:widowControl w:val="0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Wręczenie nominacji Rektorowi </w:t>
      </w:r>
      <w:r w:rsidR="001D7D55" w:rsidRPr="00431F81">
        <w:rPr>
          <w:snapToGrid w:val="0"/>
        </w:rPr>
        <w:t xml:space="preserve">Elektowi przez Przewodniczącego </w:t>
      </w:r>
      <w:r w:rsidR="002F53AE">
        <w:rPr>
          <w:snapToGrid w:val="0"/>
        </w:rPr>
        <w:t>Kolegium Elektorów</w:t>
      </w:r>
      <w:r w:rsidR="001D7D55" w:rsidRPr="00431F81">
        <w:rPr>
          <w:snapToGrid w:val="0"/>
        </w:rPr>
        <w:t xml:space="preserve"> następuje podczas posiedzenia Senatu, ostatniego w roku akadem</w:t>
      </w:r>
      <w:r w:rsidR="002F53AE">
        <w:rPr>
          <w:snapToGrid w:val="0"/>
        </w:rPr>
        <w:t>ickim, kończącym kadencję 2016-2020.</w:t>
      </w:r>
    </w:p>
    <w:p w14:paraId="7E1F6B5A" w14:textId="77777777" w:rsidR="001D7D55" w:rsidRPr="00526A91" w:rsidRDefault="001D7D55" w:rsidP="00526A91">
      <w:pPr>
        <w:pStyle w:val="Akapitzlist"/>
        <w:widowControl w:val="0"/>
        <w:ind w:left="360"/>
        <w:jc w:val="both"/>
        <w:rPr>
          <w:snapToGrid w:val="0"/>
        </w:rPr>
      </w:pPr>
    </w:p>
    <w:p w14:paraId="16665E86" w14:textId="77777777" w:rsidR="00BB59C1" w:rsidRPr="00526A91" w:rsidRDefault="00BB59C1" w:rsidP="00BB59C1">
      <w:pPr>
        <w:pStyle w:val="Akapitzlist"/>
        <w:widowControl w:val="0"/>
        <w:ind w:left="360"/>
        <w:jc w:val="both"/>
        <w:rPr>
          <w:snapToGrid w:val="0"/>
        </w:rPr>
      </w:pPr>
    </w:p>
    <w:p w14:paraId="7044F3D9" w14:textId="77777777" w:rsidR="00BB59C1" w:rsidRPr="00BB59C1" w:rsidRDefault="00BB59C1" w:rsidP="00BB59C1">
      <w:pPr>
        <w:widowControl w:val="0"/>
        <w:jc w:val="center"/>
        <w:rPr>
          <w:snapToGrid w:val="0"/>
        </w:rPr>
      </w:pPr>
      <w:r>
        <w:rPr>
          <w:snapToGrid w:val="0"/>
        </w:rPr>
        <w:t>§ 25</w:t>
      </w:r>
    </w:p>
    <w:p w14:paraId="204BBC60" w14:textId="77777777" w:rsidR="00BB59C1" w:rsidRPr="00BB59C1" w:rsidRDefault="00BB59C1" w:rsidP="00BB59C1">
      <w:pPr>
        <w:pStyle w:val="Akapitzlist"/>
        <w:widowControl w:val="0"/>
        <w:numPr>
          <w:ilvl w:val="0"/>
          <w:numId w:val="47"/>
        </w:numPr>
        <w:ind w:left="426"/>
        <w:jc w:val="both"/>
        <w:rPr>
          <w:snapToGrid w:val="0"/>
        </w:rPr>
      </w:pPr>
      <w:r w:rsidRPr="00BB59C1">
        <w:rPr>
          <w:snapToGrid w:val="0"/>
        </w:rPr>
        <w:t xml:space="preserve">Rektor upoważnia członków komisji, o których mowa w niniejszym regulaminie </w:t>
      </w:r>
      <w:r w:rsidRPr="00BB59C1">
        <w:rPr>
          <w:iCs/>
          <w:snapToGrid w:val="0"/>
        </w:rPr>
        <w:t xml:space="preserve"> do przetwarzania danych osobowych osób mających bierne i czynne prawo wyborcze, w zakresie i celu niezbędnym do realizacji prac komisji. </w:t>
      </w:r>
    </w:p>
    <w:p w14:paraId="14868220" w14:textId="77777777" w:rsidR="00BB59C1" w:rsidRPr="00BB59C1" w:rsidRDefault="00BB59C1" w:rsidP="00BB59C1">
      <w:pPr>
        <w:pStyle w:val="Akapitzlist"/>
        <w:widowControl w:val="0"/>
        <w:numPr>
          <w:ilvl w:val="0"/>
          <w:numId w:val="47"/>
        </w:numPr>
        <w:ind w:left="426"/>
        <w:jc w:val="both"/>
        <w:rPr>
          <w:snapToGrid w:val="0"/>
        </w:rPr>
      </w:pPr>
      <w:r w:rsidRPr="00BB59C1">
        <w:rPr>
          <w:snapToGrid w:val="0"/>
        </w:rPr>
        <w:t xml:space="preserve">Członkowie komisji </w:t>
      </w:r>
      <w:r w:rsidRPr="00BB59C1">
        <w:rPr>
          <w:iCs/>
          <w:snapToGrid w:val="0"/>
        </w:rPr>
        <w:t xml:space="preserve">zobowiązani są do przestrzegania powszechnie obowiązujących przepisów o ochronie danych osobowych oraz wewnętrznych aktów prawnych dotyczących ochrony danych osobowych obowiązujących w Uczelni. </w:t>
      </w:r>
    </w:p>
    <w:p w14:paraId="073AB189" w14:textId="77777777" w:rsidR="00BB59C1" w:rsidRPr="00BB59C1" w:rsidRDefault="00BB59C1" w:rsidP="00BB59C1">
      <w:pPr>
        <w:pStyle w:val="Akapitzlist"/>
        <w:widowControl w:val="0"/>
        <w:numPr>
          <w:ilvl w:val="0"/>
          <w:numId w:val="47"/>
        </w:numPr>
        <w:ind w:left="426"/>
        <w:jc w:val="both"/>
        <w:rPr>
          <w:snapToGrid w:val="0"/>
        </w:rPr>
      </w:pPr>
      <w:r w:rsidRPr="00BB59C1">
        <w:rPr>
          <w:snapToGrid w:val="0"/>
        </w:rPr>
        <w:t>Członkowie komisji</w:t>
      </w:r>
      <w:r w:rsidRPr="00BB59C1">
        <w:rPr>
          <w:iCs/>
          <w:snapToGrid w:val="0"/>
        </w:rPr>
        <w:t xml:space="preserve"> zobowiązani są do przetwarzania danych osobowych, do których uzyskają dostęp, wyłącznie do celów związanych z przeprowadzeniem wyborów.</w:t>
      </w:r>
    </w:p>
    <w:p w14:paraId="71B9992D" w14:textId="77777777" w:rsidR="00BB59C1" w:rsidRPr="00BB59C1" w:rsidRDefault="00BB59C1" w:rsidP="00BB59C1">
      <w:pPr>
        <w:pStyle w:val="Akapitzlist"/>
        <w:widowControl w:val="0"/>
        <w:numPr>
          <w:ilvl w:val="0"/>
          <w:numId w:val="47"/>
        </w:numPr>
        <w:ind w:left="426"/>
        <w:jc w:val="both"/>
        <w:rPr>
          <w:snapToGrid w:val="0"/>
        </w:rPr>
      </w:pPr>
      <w:r w:rsidRPr="00BB59C1">
        <w:rPr>
          <w:iCs/>
          <w:snapToGrid w:val="0"/>
        </w:rPr>
        <w:t>Członkowie komisji zobowiązani są do zabezpieczenia i zachowania w tajemnicy danych osobowych, do których uzyskają dostęp.</w:t>
      </w:r>
    </w:p>
    <w:p w14:paraId="78364D54" w14:textId="77777777" w:rsidR="00BB59C1" w:rsidRPr="00BB59C1" w:rsidRDefault="00BB59C1" w:rsidP="00BB59C1">
      <w:pPr>
        <w:pStyle w:val="Akapitzlist"/>
        <w:widowControl w:val="0"/>
        <w:numPr>
          <w:ilvl w:val="0"/>
          <w:numId w:val="47"/>
        </w:numPr>
        <w:ind w:left="426"/>
        <w:jc w:val="both"/>
        <w:rPr>
          <w:snapToGrid w:val="0"/>
        </w:rPr>
      </w:pPr>
      <w:r w:rsidRPr="00BB59C1">
        <w:rPr>
          <w:iCs/>
          <w:snapToGrid w:val="0"/>
        </w:rPr>
        <w:t>Członkowie komisji ponoszą odpowiedzialność za będące następstwem ich zachowań szkody wyrządzone udostępnieniem danych osobowych osobom nieupoważnionym, zabraniem danych osobowych przez osobę nieuprawnioną, oraz ich zmianą, utratą, uszkodzeniem lub zniszczeniem.</w:t>
      </w:r>
    </w:p>
    <w:p w14:paraId="564184A1" w14:textId="77777777" w:rsidR="00BB59C1" w:rsidRPr="009764F0" w:rsidRDefault="00BB59C1" w:rsidP="00BB59C1">
      <w:pPr>
        <w:widowControl w:val="0"/>
        <w:ind w:left="426"/>
        <w:jc w:val="both"/>
        <w:rPr>
          <w:snapToGrid w:val="0"/>
        </w:rPr>
      </w:pPr>
    </w:p>
    <w:p w14:paraId="2A89EABB" w14:textId="77777777" w:rsidR="001D7D55" w:rsidRPr="00431F81" w:rsidRDefault="001D7D55" w:rsidP="00431F81">
      <w:pPr>
        <w:widowControl w:val="0"/>
        <w:jc w:val="center"/>
        <w:rPr>
          <w:snapToGrid w:val="0"/>
        </w:rPr>
      </w:pPr>
    </w:p>
    <w:p w14:paraId="07FEE466" w14:textId="77777777" w:rsidR="001D7D55" w:rsidRPr="00431F81" w:rsidRDefault="001D7D55" w:rsidP="00431F81">
      <w:pPr>
        <w:pStyle w:val="Nagwek1"/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>VIII. Postanowienia końcowe</w:t>
      </w:r>
    </w:p>
    <w:p w14:paraId="588CD613" w14:textId="77777777" w:rsidR="001D7D55" w:rsidRPr="00431F81" w:rsidRDefault="001D7D55" w:rsidP="00431F81">
      <w:pPr>
        <w:widowControl w:val="0"/>
        <w:jc w:val="center"/>
        <w:rPr>
          <w:snapToGrid w:val="0"/>
        </w:rPr>
      </w:pPr>
    </w:p>
    <w:p w14:paraId="2DFD7982" w14:textId="77777777" w:rsidR="001D7D55" w:rsidRPr="00431F81" w:rsidRDefault="00BB59C1" w:rsidP="00431F81">
      <w:pPr>
        <w:widowControl w:val="0"/>
        <w:jc w:val="center"/>
        <w:rPr>
          <w:snapToGrid w:val="0"/>
        </w:rPr>
      </w:pPr>
      <w:r>
        <w:rPr>
          <w:snapToGrid w:val="0"/>
        </w:rPr>
        <w:t>§ 26</w:t>
      </w:r>
    </w:p>
    <w:p w14:paraId="702B4B90" w14:textId="77777777" w:rsidR="001D7D55" w:rsidRDefault="001D7D55" w:rsidP="00595CB5">
      <w:pPr>
        <w:pStyle w:val="Tekstpodstawowy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>W przypadku  nie wybrania pełnego składu d</w:t>
      </w:r>
      <w:r w:rsidR="00C454E9">
        <w:rPr>
          <w:rFonts w:ascii="Times New Roman" w:hAnsi="Times New Roman"/>
          <w:szCs w:val="24"/>
        </w:rPr>
        <w:t xml:space="preserve">o Kolegium Elektorów, Senatu zarządza się </w:t>
      </w:r>
      <w:r w:rsidRPr="00431F81">
        <w:rPr>
          <w:rFonts w:ascii="Times New Roman" w:hAnsi="Times New Roman"/>
          <w:szCs w:val="24"/>
        </w:rPr>
        <w:t>wybory uzupełniające, a w przypadku nie</w:t>
      </w:r>
      <w:r w:rsidR="00C454E9">
        <w:rPr>
          <w:rFonts w:ascii="Times New Roman" w:hAnsi="Times New Roman"/>
          <w:szCs w:val="24"/>
        </w:rPr>
        <w:t xml:space="preserve"> wybrania Rektora</w:t>
      </w:r>
      <w:r w:rsidRPr="00431F81">
        <w:rPr>
          <w:rFonts w:ascii="Times New Roman" w:hAnsi="Times New Roman"/>
          <w:szCs w:val="24"/>
        </w:rPr>
        <w:t xml:space="preserve"> zarządza się ponowne wybory nie później niż w ciągu 7 dni od daty wyborów przewidzianych w Kalendarzu Wybor</w:t>
      </w:r>
      <w:r w:rsidR="00AB10C0" w:rsidRPr="00431F81">
        <w:rPr>
          <w:rFonts w:ascii="Times New Roman" w:hAnsi="Times New Roman"/>
          <w:szCs w:val="24"/>
        </w:rPr>
        <w:t>ów</w:t>
      </w:r>
      <w:r w:rsidRPr="00431F81">
        <w:rPr>
          <w:rFonts w:ascii="Times New Roman" w:hAnsi="Times New Roman"/>
          <w:szCs w:val="24"/>
        </w:rPr>
        <w:t>.</w:t>
      </w:r>
    </w:p>
    <w:p w14:paraId="47FEBD43" w14:textId="77777777" w:rsidR="00526A91" w:rsidRPr="00526A91" w:rsidRDefault="00526A91" w:rsidP="00526A91">
      <w:pPr>
        <w:pStyle w:val="Akapitzlist"/>
        <w:numPr>
          <w:ilvl w:val="0"/>
          <w:numId w:val="24"/>
        </w:numPr>
      </w:pPr>
      <w:r w:rsidRPr="00526A91">
        <w:t>Wybory uzupełniające</w:t>
      </w:r>
      <w:r>
        <w:t xml:space="preserve"> przeprowadza się  w  przypadku nieobsadzenia wszystkich miejsc w danej grupie wyborczej (kandydaci nie uzyskali przynajmniej jednego ważnie oddanego głosu).</w:t>
      </w:r>
    </w:p>
    <w:p w14:paraId="12AF8730" w14:textId="77777777" w:rsidR="001D7D55" w:rsidRPr="00431F81" w:rsidRDefault="001D7D55" w:rsidP="00595CB5">
      <w:pPr>
        <w:pStyle w:val="Tekstpodstawowy"/>
        <w:numPr>
          <w:ilvl w:val="0"/>
          <w:numId w:val="24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>Ewentualne wątpliwości związane z przebiegiem wyborów nal</w:t>
      </w:r>
      <w:r w:rsidR="008269C6" w:rsidRPr="00431F81">
        <w:rPr>
          <w:rFonts w:ascii="Times New Roman" w:hAnsi="Times New Roman"/>
          <w:szCs w:val="24"/>
        </w:rPr>
        <w:t xml:space="preserve">eży kierować do </w:t>
      </w:r>
      <w:r w:rsidRPr="00431F81">
        <w:rPr>
          <w:rFonts w:ascii="Times New Roman" w:hAnsi="Times New Roman"/>
          <w:szCs w:val="24"/>
        </w:rPr>
        <w:t xml:space="preserve"> Uczelnianej Komisji Wyborczej.</w:t>
      </w:r>
    </w:p>
    <w:p w14:paraId="72E1F9BA" w14:textId="77777777" w:rsidR="001D7D55" w:rsidRPr="00431F81" w:rsidRDefault="001D7D55" w:rsidP="00595CB5">
      <w:pPr>
        <w:pStyle w:val="Tekstpodstawowy"/>
        <w:numPr>
          <w:ilvl w:val="0"/>
          <w:numId w:val="24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 xml:space="preserve">Członkowie </w:t>
      </w:r>
      <w:r w:rsidR="00AC6396" w:rsidRPr="00431F81">
        <w:rPr>
          <w:rFonts w:ascii="Times New Roman" w:hAnsi="Times New Roman"/>
          <w:szCs w:val="24"/>
        </w:rPr>
        <w:t>k</w:t>
      </w:r>
      <w:r w:rsidRPr="00431F81">
        <w:rPr>
          <w:rFonts w:ascii="Times New Roman" w:hAnsi="Times New Roman"/>
          <w:szCs w:val="24"/>
        </w:rPr>
        <w:t xml:space="preserve">omisji </w:t>
      </w:r>
      <w:r w:rsidR="00AC6396" w:rsidRPr="00431F81">
        <w:rPr>
          <w:rFonts w:ascii="Times New Roman" w:hAnsi="Times New Roman"/>
          <w:szCs w:val="24"/>
        </w:rPr>
        <w:t>w</w:t>
      </w:r>
      <w:r w:rsidRPr="00431F81">
        <w:rPr>
          <w:rFonts w:ascii="Times New Roman" w:hAnsi="Times New Roman"/>
          <w:szCs w:val="24"/>
        </w:rPr>
        <w:t xml:space="preserve">yborczych oraz </w:t>
      </w:r>
      <w:r w:rsidR="00AC6396" w:rsidRPr="00431F81">
        <w:rPr>
          <w:rFonts w:ascii="Times New Roman" w:hAnsi="Times New Roman"/>
          <w:szCs w:val="24"/>
        </w:rPr>
        <w:t>k</w:t>
      </w:r>
      <w:r w:rsidRPr="00431F81">
        <w:rPr>
          <w:rFonts w:ascii="Times New Roman" w:hAnsi="Times New Roman"/>
          <w:szCs w:val="24"/>
        </w:rPr>
        <w:t xml:space="preserve">omisji </w:t>
      </w:r>
      <w:r w:rsidR="00AC6396" w:rsidRPr="00431F81">
        <w:rPr>
          <w:rFonts w:ascii="Times New Roman" w:hAnsi="Times New Roman"/>
          <w:szCs w:val="24"/>
        </w:rPr>
        <w:t>s</w:t>
      </w:r>
      <w:r w:rsidRPr="00431F81">
        <w:rPr>
          <w:rFonts w:ascii="Times New Roman" w:hAnsi="Times New Roman"/>
          <w:szCs w:val="24"/>
        </w:rPr>
        <w:t>krutacyjnych ponoszą odpowiedzialność dyscyplinarną za ewentualne zawinione nieprawidłowości w przebiegu wyborów.</w:t>
      </w:r>
    </w:p>
    <w:p w14:paraId="623644BC" w14:textId="77777777" w:rsidR="001D7D55" w:rsidRPr="0041127E" w:rsidRDefault="008269C6" w:rsidP="00595CB5">
      <w:pPr>
        <w:pStyle w:val="Tekstpodstawowy"/>
        <w:numPr>
          <w:ilvl w:val="0"/>
          <w:numId w:val="24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431F81">
        <w:rPr>
          <w:rFonts w:ascii="Times New Roman" w:hAnsi="Times New Roman"/>
          <w:szCs w:val="24"/>
        </w:rPr>
        <w:t>Archiwizacji</w:t>
      </w:r>
      <w:r w:rsidR="001D7D55" w:rsidRPr="00431F81">
        <w:rPr>
          <w:rFonts w:ascii="Times New Roman" w:hAnsi="Times New Roman"/>
          <w:szCs w:val="24"/>
        </w:rPr>
        <w:t xml:space="preserve"> dokumentów wszyst</w:t>
      </w:r>
      <w:r w:rsidRPr="00431F81">
        <w:rPr>
          <w:rFonts w:ascii="Times New Roman" w:hAnsi="Times New Roman"/>
          <w:szCs w:val="24"/>
        </w:rPr>
        <w:t xml:space="preserve">kich </w:t>
      </w:r>
      <w:r w:rsidR="00967FFA" w:rsidRPr="00431F81">
        <w:rPr>
          <w:rFonts w:ascii="Times New Roman" w:hAnsi="Times New Roman"/>
          <w:szCs w:val="24"/>
        </w:rPr>
        <w:t>k</w:t>
      </w:r>
      <w:r w:rsidRPr="00431F81">
        <w:rPr>
          <w:rFonts w:ascii="Times New Roman" w:hAnsi="Times New Roman"/>
          <w:szCs w:val="24"/>
        </w:rPr>
        <w:t xml:space="preserve">omisji </w:t>
      </w:r>
      <w:r w:rsidR="00967FFA" w:rsidRPr="00431F81">
        <w:rPr>
          <w:rFonts w:ascii="Times New Roman" w:hAnsi="Times New Roman"/>
          <w:szCs w:val="24"/>
        </w:rPr>
        <w:t>w</w:t>
      </w:r>
      <w:r w:rsidRPr="00431F81">
        <w:rPr>
          <w:rFonts w:ascii="Times New Roman" w:hAnsi="Times New Roman"/>
          <w:szCs w:val="24"/>
        </w:rPr>
        <w:t xml:space="preserve">yborczych dokonuje </w:t>
      </w:r>
      <w:r w:rsidR="00910F4A" w:rsidRPr="00431F81">
        <w:rPr>
          <w:rFonts w:ascii="Times New Roman" w:hAnsi="Times New Roman"/>
          <w:szCs w:val="24"/>
        </w:rPr>
        <w:t xml:space="preserve">Biuro Rektora </w:t>
      </w:r>
      <w:r w:rsidRPr="00431F81">
        <w:rPr>
          <w:rFonts w:ascii="Times New Roman" w:hAnsi="Times New Roman"/>
          <w:szCs w:val="24"/>
        </w:rPr>
        <w:t>U</w:t>
      </w:r>
      <w:r w:rsidR="001D7D55" w:rsidRPr="00431F81">
        <w:rPr>
          <w:rFonts w:ascii="Times New Roman" w:hAnsi="Times New Roman"/>
          <w:szCs w:val="24"/>
        </w:rPr>
        <w:t>MB</w:t>
      </w:r>
      <w:r w:rsidR="0041127E">
        <w:rPr>
          <w:rFonts w:ascii="Times New Roman" w:hAnsi="Times New Roman"/>
          <w:color w:val="FF0000"/>
          <w:szCs w:val="24"/>
        </w:rPr>
        <w:t>.</w:t>
      </w:r>
    </w:p>
    <w:p w14:paraId="56F7DD5A" w14:textId="77777777" w:rsidR="0041127E" w:rsidRDefault="0041127E" w:rsidP="00595CB5">
      <w:pPr>
        <w:pStyle w:val="Tekstpodstawowy"/>
        <w:numPr>
          <w:ilvl w:val="0"/>
          <w:numId w:val="24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41127E">
        <w:rPr>
          <w:rFonts w:ascii="Times New Roman" w:hAnsi="Times New Roman"/>
          <w:szCs w:val="24"/>
        </w:rPr>
        <w:t>Wykaz załączników</w:t>
      </w:r>
      <w:r w:rsidR="003352E8">
        <w:rPr>
          <w:rFonts w:ascii="Times New Roman" w:hAnsi="Times New Roman"/>
          <w:szCs w:val="24"/>
        </w:rPr>
        <w:t>, które stanowią integralną część Regulaminu</w:t>
      </w:r>
      <w:r w:rsidRPr="0041127E">
        <w:rPr>
          <w:rFonts w:ascii="Times New Roman" w:hAnsi="Times New Roman"/>
          <w:szCs w:val="24"/>
        </w:rPr>
        <w:t>:</w:t>
      </w:r>
    </w:p>
    <w:p w14:paraId="7DF3A59A" w14:textId="77777777" w:rsidR="00D4620D" w:rsidRDefault="00D4620D" w:rsidP="00D4620D">
      <w:pPr>
        <w:pStyle w:val="Akapitzlist"/>
        <w:numPr>
          <w:ilvl w:val="2"/>
          <w:numId w:val="31"/>
        </w:numPr>
        <w:jc w:val="both"/>
      </w:pPr>
      <w:r>
        <w:t xml:space="preserve">Zgłoszenie </w:t>
      </w:r>
      <w:r w:rsidR="0041127E" w:rsidRPr="0041127E">
        <w:t>kandydat</w:t>
      </w:r>
      <w:r>
        <w:t xml:space="preserve">a na członka Kolegium Elektorów </w:t>
      </w:r>
      <w:r w:rsidRPr="0041127E">
        <w:t>Uniwersytetu Medycznego w Białymstoku na kadencję 2020-2024</w:t>
      </w:r>
      <w:r>
        <w:t>,</w:t>
      </w:r>
    </w:p>
    <w:p w14:paraId="0724F1F8" w14:textId="77777777" w:rsidR="0041127E" w:rsidRDefault="00D4620D" w:rsidP="00485E4B">
      <w:pPr>
        <w:pStyle w:val="Akapitzlist"/>
        <w:numPr>
          <w:ilvl w:val="2"/>
          <w:numId w:val="31"/>
        </w:numPr>
        <w:jc w:val="both"/>
      </w:pPr>
      <w:r>
        <w:lastRenderedPageBreak/>
        <w:t xml:space="preserve">Zgłoszenie </w:t>
      </w:r>
      <w:r w:rsidRPr="0041127E">
        <w:t>kandydat</w:t>
      </w:r>
      <w:r>
        <w:t>a na członka Senatu</w:t>
      </w:r>
      <w:r w:rsidR="0041127E" w:rsidRPr="0041127E">
        <w:t xml:space="preserve"> Uniwersytetu Medycznego w Białymstoku na kadencję 2020-2024</w:t>
      </w:r>
      <w:r w:rsidR="0041127E">
        <w:t>,</w:t>
      </w:r>
    </w:p>
    <w:p w14:paraId="2F6375A9" w14:textId="77777777" w:rsidR="0041127E" w:rsidRDefault="0041127E" w:rsidP="00485E4B">
      <w:pPr>
        <w:pStyle w:val="Akapitzlist"/>
        <w:numPr>
          <w:ilvl w:val="2"/>
          <w:numId w:val="31"/>
        </w:numPr>
        <w:jc w:val="both"/>
      </w:pPr>
      <w:r w:rsidRPr="0041127E">
        <w:t>Oświadczenie osoby zgłaszanej na kandydata</w:t>
      </w:r>
      <w:r w:rsidR="00F211CE">
        <w:t>,</w:t>
      </w:r>
      <w:r w:rsidRPr="0041127E">
        <w:t xml:space="preserve"> na członka Kolegium Elektorów</w:t>
      </w:r>
      <w:r w:rsidR="00F211CE">
        <w:t>,</w:t>
      </w:r>
      <w:r w:rsidRPr="0041127E">
        <w:t xml:space="preserve"> Uniwersytetu Medycznego w Białymstoku</w:t>
      </w:r>
      <w:r>
        <w:t>,</w:t>
      </w:r>
      <w:r w:rsidR="00F211CE" w:rsidRPr="00F211CE">
        <w:t xml:space="preserve"> </w:t>
      </w:r>
      <w:r w:rsidR="00F211CE" w:rsidRPr="0041127E">
        <w:t>na kadencję 2020-2024</w:t>
      </w:r>
      <w:r w:rsidR="00F211CE">
        <w:t>,</w:t>
      </w:r>
    </w:p>
    <w:p w14:paraId="15A5A193" w14:textId="77777777" w:rsidR="0041127E" w:rsidRDefault="0041127E" w:rsidP="00485E4B">
      <w:pPr>
        <w:pStyle w:val="Akapitzlist"/>
        <w:numPr>
          <w:ilvl w:val="2"/>
          <w:numId w:val="31"/>
        </w:numPr>
        <w:jc w:val="both"/>
      </w:pPr>
      <w:r w:rsidRPr="0041127E">
        <w:t>Oświadczenie osoby zgłaszanej na kandydata na członka Senatu</w:t>
      </w:r>
      <w:r w:rsidR="00F211CE">
        <w:t>,</w:t>
      </w:r>
      <w:r w:rsidRPr="0041127E">
        <w:t xml:space="preserve"> Uniwersytetu Medycznego w Białymstoku,</w:t>
      </w:r>
      <w:r w:rsidR="00F211CE" w:rsidRPr="00F211CE">
        <w:t xml:space="preserve"> </w:t>
      </w:r>
      <w:r w:rsidR="00F211CE" w:rsidRPr="0041127E">
        <w:t>na kadencję 2020-2024</w:t>
      </w:r>
      <w:r w:rsidR="00F211CE">
        <w:t>,</w:t>
      </w:r>
    </w:p>
    <w:p w14:paraId="0E343B54" w14:textId="77777777" w:rsidR="0041127E" w:rsidRDefault="0041127E" w:rsidP="00485E4B">
      <w:pPr>
        <w:pStyle w:val="Akapitzlist"/>
        <w:numPr>
          <w:ilvl w:val="2"/>
          <w:numId w:val="31"/>
        </w:numPr>
        <w:jc w:val="both"/>
      </w:pPr>
      <w:r w:rsidRPr="0041127E">
        <w:t>Zgłoszenie  kandydata na Rektora Uniwersytetu Medycznego w Białymstoku</w:t>
      </w:r>
      <w:r w:rsidR="00F211CE">
        <w:t xml:space="preserve">, </w:t>
      </w:r>
      <w:r w:rsidRPr="0041127E">
        <w:t>na kadencję 2020-2024,</w:t>
      </w:r>
    </w:p>
    <w:p w14:paraId="709B9080" w14:textId="71E10C3F" w:rsidR="00F211CE" w:rsidRDefault="0041127E" w:rsidP="005A2CCF">
      <w:pPr>
        <w:pStyle w:val="Akapitzlist"/>
        <w:numPr>
          <w:ilvl w:val="2"/>
          <w:numId w:val="31"/>
        </w:numPr>
        <w:jc w:val="both"/>
      </w:pPr>
      <w:r w:rsidRPr="00F211CE">
        <w:t>Oświadczenie osoby zgłaszanej na kandydata na Rektora Uniwersytetu Medycznego w Białymstoku</w:t>
      </w:r>
      <w:r w:rsidR="00F211CE">
        <w:t xml:space="preserve"> </w:t>
      </w:r>
      <w:r w:rsidR="00F211CE" w:rsidRPr="0041127E">
        <w:t>na kadencję 2020-2024</w:t>
      </w:r>
      <w:r w:rsidR="00F211CE">
        <w:t>,</w:t>
      </w:r>
    </w:p>
    <w:p w14:paraId="1B038453" w14:textId="77777777" w:rsidR="0041127E" w:rsidRPr="003352E8" w:rsidRDefault="00F211CE" w:rsidP="003352E8">
      <w:pPr>
        <w:pStyle w:val="Akapitzlist"/>
        <w:numPr>
          <w:ilvl w:val="2"/>
          <w:numId w:val="31"/>
        </w:numPr>
      </w:pPr>
      <w:r w:rsidRPr="00F211CE">
        <w:t>Informacja o przetwarzaniu danych osobowych.</w:t>
      </w:r>
    </w:p>
    <w:p w14:paraId="70F82783" w14:textId="77777777" w:rsidR="00AB55DE" w:rsidRDefault="00AB55DE" w:rsidP="00431F81">
      <w:pPr>
        <w:widowControl w:val="0"/>
        <w:ind w:firstLine="360"/>
        <w:rPr>
          <w:snapToGrid w:val="0"/>
        </w:rPr>
      </w:pPr>
    </w:p>
    <w:p w14:paraId="7B10B1BD" w14:textId="77777777" w:rsidR="00F211CE" w:rsidRDefault="00F211CE" w:rsidP="00431F81">
      <w:pPr>
        <w:widowControl w:val="0"/>
        <w:ind w:firstLine="360"/>
        <w:rPr>
          <w:snapToGrid w:val="0"/>
        </w:rPr>
      </w:pPr>
    </w:p>
    <w:p w14:paraId="4A7FA841" w14:textId="77777777" w:rsidR="00F211CE" w:rsidRDefault="00F211CE" w:rsidP="00431F81">
      <w:pPr>
        <w:widowControl w:val="0"/>
        <w:ind w:firstLine="360"/>
        <w:rPr>
          <w:snapToGrid w:val="0"/>
        </w:rPr>
      </w:pPr>
    </w:p>
    <w:p w14:paraId="1E66A48D" w14:textId="77777777" w:rsidR="00F211CE" w:rsidRPr="0041127E" w:rsidRDefault="00F211CE" w:rsidP="00431F81">
      <w:pPr>
        <w:widowControl w:val="0"/>
        <w:ind w:firstLine="360"/>
        <w:rPr>
          <w:snapToGrid w:val="0"/>
        </w:rPr>
      </w:pPr>
    </w:p>
    <w:p w14:paraId="62C36E04" w14:textId="77777777" w:rsidR="00AB55DE" w:rsidRDefault="00AB55DE" w:rsidP="00431F81">
      <w:pPr>
        <w:widowControl w:val="0"/>
        <w:ind w:firstLine="360"/>
        <w:rPr>
          <w:snapToGrid w:val="0"/>
        </w:rPr>
      </w:pPr>
    </w:p>
    <w:p w14:paraId="7E608383" w14:textId="77777777" w:rsidR="001D7D55" w:rsidRPr="00431F81" w:rsidRDefault="008269C6" w:rsidP="00431F81">
      <w:pPr>
        <w:widowControl w:val="0"/>
        <w:ind w:firstLine="360"/>
        <w:rPr>
          <w:snapToGrid w:val="0"/>
        </w:rPr>
      </w:pPr>
      <w:r w:rsidRPr="00431F81">
        <w:rPr>
          <w:snapToGrid w:val="0"/>
        </w:rPr>
        <w:t xml:space="preserve">    </w:t>
      </w:r>
      <w:r w:rsidR="001D7D55" w:rsidRPr="00431F81">
        <w:rPr>
          <w:snapToGrid w:val="0"/>
        </w:rPr>
        <w:t>P</w:t>
      </w:r>
      <w:r w:rsidRPr="00431F81">
        <w:rPr>
          <w:snapToGrid w:val="0"/>
        </w:rPr>
        <w:t xml:space="preserve">rzewodniczący </w:t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  <w:t>Przewodniczą</w:t>
      </w:r>
      <w:r w:rsidR="001D7D55" w:rsidRPr="00431F81">
        <w:rPr>
          <w:snapToGrid w:val="0"/>
        </w:rPr>
        <w:t>cy Senatu</w:t>
      </w:r>
      <w:r w:rsidR="001D7D55" w:rsidRPr="00431F81">
        <w:rPr>
          <w:snapToGrid w:val="0"/>
        </w:rPr>
        <w:tab/>
      </w:r>
    </w:p>
    <w:p w14:paraId="57A246A7" w14:textId="77777777" w:rsidR="001D7D55" w:rsidRPr="00431F81" w:rsidRDefault="001D7D55" w:rsidP="00431F81">
      <w:pPr>
        <w:widowControl w:val="0"/>
        <w:rPr>
          <w:snapToGrid w:val="0"/>
        </w:rPr>
      </w:pPr>
      <w:r w:rsidRPr="00431F81">
        <w:rPr>
          <w:snapToGrid w:val="0"/>
        </w:rPr>
        <w:t xml:space="preserve">Uczelnianej Komisji Wyborczej  </w:t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  <w:t xml:space="preserve">   </w:t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  <w:r w:rsidR="00BA3284" w:rsidRPr="00431F81">
        <w:rPr>
          <w:snapToGrid w:val="0"/>
        </w:rPr>
        <w:t xml:space="preserve">     </w:t>
      </w:r>
      <w:r w:rsidRPr="00431F81">
        <w:rPr>
          <w:snapToGrid w:val="0"/>
        </w:rPr>
        <w:t xml:space="preserve">Rektor     </w:t>
      </w:r>
      <w:r w:rsidRPr="00431F81">
        <w:rPr>
          <w:snapToGrid w:val="0"/>
        </w:rPr>
        <w:tab/>
      </w:r>
      <w:r w:rsidRPr="00431F81">
        <w:rPr>
          <w:snapToGrid w:val="0"/>
        </w:rPr>
        <w:tab/>
      </w:r>
    </w:p>
    <w:p w14:paraId="077D5D7F" w14:textId="77777777" w:rsidR="001D7D55" w:rsidRPr="00431F81" w:rsidRDefault="001D7D55" w:rsidP="00431F81">
      <w:pPr>
        <w:widowControl w:val="0"/>
        <w:rPr>
          <w:snapToGrid w:val="0"/>
        </w:rPr>
      </w:pPr>
    </w:p>
    <w:p w14:paraId="6F788908" w14:textId="77777777" w:rsidR="001D7D55" w:rsidRPr="00431F81" w:rsidRDefault="001D7D55" w:rsidP="00431F81">
      <w:pPr>
        <w:widowControl w:val="0"/>
        <w:rPr>
          <w:snapToGrid w:val="0"/>
        </w:rPr>
      </w:pPr>
    </w:p>
    <w:p w14:paraId="7E2DE513" w14:textId="47FC3B6E" w:rsidR="001D7D55" w:rsidRDefault="00E01DD2" w:rsidP="00431F81">
      <w:pPr>
        <w:widowControl w:val="0"/>
        <w:rPr>
          <w:snapToGrid w:val="0"/>
          <w:lang w:val="de-DE"/>
        </w:rPr>
      </w:pPr>
      <w:r>
        <w:rPr>
          <w:snapToGrid w:val="0"/>
          <w:lang w:val="de-DE"/>
        </w:rPr>
        <w:t xml:space="preserve"> </w:t>
      </w:r>
      <w:r w:rsidR="001D7D55" w:rsidRPr="00431F81">
        <w:rPr>
          <w:snapToGrid w:val="0"/>
          <w:lang w:val="de-DE"/>
        </w:rPr>
        <w:t xml:space="preserve">prof. dr hab. </w:t>
      </w:r>
      <w:r w:rsidR="001D7D55" w:rsidRPr="00431F81">
        <w:rPr>
          <w:snapToGrid w:val="0"/>
        </w:rPr>
        <w:t>Janusz Dzięcioł</w:t>
      </w:r>
      <w:r w:rsidR="001D7D55" w:rsidRPr="00431F81">
        <w:rPr>
          <w:snapToGrid w:val="0"/>
        </w:rPr>
        <w:tab/>
      </w:r>
      <w:r w:rsidR="001D7D55" w:rsidRPr="00431F81">
        <w:rPr>
          <w:snapToGrid w:val="0"/>
        </w:rPr>
        <w:tab/>
      </w:r>
      <w:r w:rsidR="001D7D55" w:rsidRPr="00431F81">
        <w:rPr>
          <w:snapToGrid w:val="0"/>
        </w:rPr>
        <w:tab/>
      </w:r>
      <w:r w:rsidR="001D7D55" w:rsidRPr="00431F81">
        <w:rPr>
          <w:snapToGrid w:val="0"/>
        </w:rPr>
        <w:tab/>
      </w:r>
      <w:r w:rsidR="001D7D55" w:rsidRPr="00431F81">
        <w:rPr>
          <w:snapToGrid w:val="0"/>
        </w:rPr>
        <w:tab/>
      </w:r>
      <w:r w:rsidR="003352E8">
        <w:rPr>
          <w:snapToGrid w:val="0"/>
        </w:rPr>
        <w:t xml:space="preserve">       </w:t>
      </w:r>
      <w:r w:rsidR="001D7D55" w:rsidRPr="00431F81">
        <w:rPr>
          <w:snapToGrid w:val="0"/>
        </w:rPr>
        <w:t xml:space="preserve">prof. dr hab. </w:t>
      </w:r>
      <w:r w:rsidR="00C454E9">
        <w:rPr>
          <w:snapToGrid w:val="0"/>
          <w:lang w:val="de-DE"/>
        </w:rPr>
        <w:t>Adam Krętowski</w:t>
      </w:r>
    </w:p>
    <w:p w14:paraId="41B9FCC5" w14:textId="77777777" w:rsidR="0078235F" w:rsidRDefault="0078235F" w:rsidP="00431F81">
      <w:pPr>
        <w:widowControl w:val="0"/>
        <w:rPr>
          <w:snapToGrid w:val="0"/>
          <w:lang w:val="de-DE"/>
        </w:rPr>
      </w:pPr>
    </w:p>
    <w:p w14:paraId="1722D694" w14:textId="77777777" w:rsidR="0078235F" w:rsidRDefault="0078235F" w:rsidP="00431F81">
      <w:pPr>
        <w:widowControl w:val="0"/>
        <w:rPr>
          <w:snapToGrid w:val="0"/>
          <w:lang w:val="de-DE"/>
        </w:rPr>
      </w:pPr>
    </w:p>
    <w:p w14:paraId="2E8EAA68" w14:textId="77777777" w:rsidR="002F53AE" w:rsidRDefault="002F53AE" w:rsidP="00431F81">
      <w:pPr>
        <w:widowControl w:val="0"/>
        <w:rPr>
          <w:snapToGrid w:val="0"/>
          <w:lang w:val="de-DE"/>
        </w:rPr>
      </w:pPr>
    </w:p>
    <w:p w14:paraId="322C2BED" w14:textId="77777777" w:rsidR="00C94F73" w:rsidRDefault="00C94F73" w:rsidP="0078235F">
      <w:pPr>
        <w:rPr>
          <w:snapToGrid w:val="0"/>
          <w:lang w:val="de-DE"/>
        </w:rPr>
      </w:pPr>
    </w:p>
    <w:p w14:paraId="639DFC43" w14:textId="77777777" w:rsidR="00C94F73" w:rsidRDefault="00C94F73" w:rsidP="0078235F">
      <w:pPr>
        <w:rPr>
          <w:rFonts w:ascii="Arial" w:hAnsi="Arial" w:cs="Arial"/>
          <w:sz w:val="28"/>
          <w:szCs w:val="28"/>
        </w:rPr>
      </w:pPr>
    </w:p>
    <w:p w14:paraId="0D39B839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7A5D162E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6028DABF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1A5CAAEE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70162242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1C2D27DA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0B5EA300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489FF172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37066A55" w14:textId="77777777" w:rsidR="00D4620D" w:rsidRDefault="00D4620D" w:rsidP="0078235F">
      <w:pPr>
        <w:rPr>
          <w:rFonts w:ascii="Arial" w:hAnsi="Arial" w:cs="Arial"/>
          <w:sz w:val="28"/>
          <w:szCs w:val="28"/>
        </w:rPr>
      </w:pPr>
    </w:p>
    <w:p w14:paraId="619FB230" w14:textId="77777777" w:rsidR="005A2CCF" w:rsidRDefault="005A2CCF" w:rsidP="0078235F">
      <w:pPr>
        <w:rPr>
          <w:rFonts w:ascii="Arial" w:hAnsi="Arial" w:cs="Arial"/>
          <w:sz w:val="28"/>
          <w:szCs w:val="28"/>
        </w:rPr>
      </w:pPr>
    </w:p>
    <w:p w14:paraId="4683CB75" w14:textId="77777777" w:rsidR="005A2CCF" w:rsidRDefault="005A2CCF" w:rsidP="0078235F">
      <w:pPr>
        <w:rPr>
          <w:rFonts w:ascii="Arial" w:hAnsi="Arial" w:cs="Arial"/>
          <w:sz w:val="28"/>
          <w:szCs w:val="28"/>
        </w:rPr>
      </w:pPr>
    </w:p>
    <w:p w14:paraId="0C2A0457" w14:textId="77777777" w:rsidR="00D4620D" w:rsidRDefault="00D4620D" w:rsidP="0078235F">
      <w:pPr>
        <w:rPr>
          <w:rFonts w:ascii="Arial" w:hAnsi="Arial" w:cs="Arial"/>
          <w:sz w:val="28"/>
          <w:szCs w:val="28"/>
        </w:rPr>
      </w:pPr>
    </w:p>
    <w:p w14:paraId="42F53FB1" w14:textId="77777777" w:rsidR="00D4620D" w:rsidRDefault="00D4620D" w:rsidP="0078235F">
      <w:pPr>
        <w:rPr>
          <w:rFonts w:ascii="Arial" w:hAnsi="Arial" w:cs="Arial"/>
          <w:sz w:val="28"/>
          <w:szCs w:val="28"/>
        </w:rPr>
      </w:pPr>
    </w:p>
    <w:p w14:paraId="4921102F" w14:textId="77777777" w:rsidR="005A2CCF" w:rsidRDefault="005A2CCF" w:rsidP="0078235F">
      <w:pPr>
        <w:rPr>
          <w:rFonts w:ascii="Arial" w:hAnsi="Arial" w:cs="Arial"/>
          <w:sz w:val="28"/>
          <w:szCs w:val="28"/>
        </w:rPr>
      </w:pPr>
    </w:p>
    <w:p w14:paraId="1476BC42" w14:textId="77777777" w:rsidR="005A2CCF" w:rsidRDefault="005A2CCF" w:rsidP="0078235F">
      <w:pPr>
        <w:rPr>
          <w:rFonts w:ascii="Arial" w:hAnsi="Arial" w:cs="Arial"/>
          <w:sz w:val="28"/>
          <w:szCs w:val="28"/>
        </w:rPr>
      </w:pPr>
    </w:p>
    <w:p w14:paraId="55994B15" w14:textId="77777777" w:rsidR="00F211CE" w:rsidRDefault="00F211CE" w:rsidP="0078235F">
      <w:pPr>
        <w:rPr>
          <w:rFonts w:ascii="Arial" w:hAnsi="Arial" w:cs="Arial"/>
          <w:sz w:val="28"/>
          <w:szCs w:val="28"/>
        </w:rPr>
      </w:pPr>
    </w:p>
    <w:p w14:paraId="74E2400A" w14:textId="77777777" w:rsidR="00526A91" w:rsidRDefault="00526A91" w:rsidP="0078235F">
      <w:pPr>
        <w:rPr>
          <w:rFonts w:ascii="Arial" w:hAnsi="Arial" w:cs="Arial"/>
          <w:sz w:val="28"/>
          <w:szCs w:val="28"/>
        </w:rPr>
      </w:pPr>
    </w:p>
    <w:p w14:paraId="26BFB08D" w14:textId="77777777" w:rsidR="00C94F73" w:rsidRPr="00100E47" w:rsidRDefault="0078235F" w:rsidP="00C94F73">
      <w:pPr>
        <w:ind w:left="5664" w:firstLine="708"/>
        <w:rPr>
          <w:i/>
        </w:rPr>
      </w:pPr>
      <w:r w:rsidRPr="00100E47">
        <w:rPr>
          <w:i/>
        </w:rPr>
        <w:lastRenderedPageBreak/>
        <w:t>Załącznik nr 1</w:t>
      </w:r>
    </w:p>
    <w:p w14:paraId="22E4E0E0" w14:textId="77777777" w:rsidR="00C94F73" w:rsidRPr="00666F49" w:rsidRDefault="00C94F73" w:rsidP="00385CAF"/>
    <w:p w14:paraId="4193A813" w14:textId="77777777" w:rsidR="00C94F73" w:rsidRPr="00385CAF" w:rsidRDefault="0078235F" w:rsidP="001834E8">
      <w:pPr>
        <w:ind w:left="2832" w:firstLine="708"/>
        <w:rPr>
          <w:b/>
        </w:rPr>
      </w:pPr>
      <w:r w:rsidRPr="00385CAF">
        <w:rPr>
          <w:b/>
        </w:rPr>
        <w:t>ZGŁOSZENIE</w:t>
      </w:r>
    </w:p>
    <w:p w14:paraId="58A3AB4E" w14:textId="77777777" w:rsidR="00C94F73" w:rsidRPr="00385CAF" w:rsidRDefault="00DF30EC" w:rsidP="00DF30EC">
      <w:pPr>
        <w:ind w:left="708" w:firstLine="708"/>
        <w:rPr>
          <w:b/>
        </w:rPr>
      </w:pPr>
      <w:r>
        <w:rPr>
          <w:b/>
        </w:rPr>
        <w:t xml:space="preserve">                   </w:t>
      </w:r>
      <w:r w:rsidR="0078235F" w:rsidRPr="00385CAF">
        <w:rPr>
          <w:b/>
        </w:rPr>
        <w:t>kandydata na</w:t>
      </w:r>
      <w:r w:rsidR="001834E8">
        <w:rPr>
          <w:b/>
        </w:rPr>
        <w:t xml:space="preserve"> członka Kolegium Elektorów</w:t>
      </w:r>
    </w:p>
    <w:p w14:paraId="19EFB757" w14:textId="77777777" w:rsidR="00C94F73" w:rsidRPr="00385CAF" w:rsidRDefault="00C94F73" w:rsidP="00DF30EC">
      <w:pPr>
        <w:ind w:left="708" w:firstLine="708"/>
        <w:rPr>
          <w:b/>
        </w:rPr>
      </w:pPr>
      <w:r w:rsidRPr="00385CAF">
        <w:rPr>
          <w:b/>
        </w:rPr>
        <w:t>Uniwers</w:t>
      </w:r>
      <w:r w:rsidR="00666F49" w:rsidRPr="00385CAF">
        <w:rPr>
          <w:b/>
        </w:rPr>
        <w:t xml:space="preserve">ytetu Medycznego w Białymstoku </w:t>
      </w:r>
      <w:r w:rsidR="0078235F" w:rsidRPr="00385CAF">
        <w:rPr>
          <w:b/>
        </w:rPr>
        <w:t xml:space="preserve">na kadencję </w:t>
      </w:r>
      <w:r w:rsidRPr="00385CAF">
        <w:rPr>
          <w:b/>
        </w:rPr>
        <w:t>2020-2024</w:t>
      </w:r>
    </w:p>
    <w:p w14:paraId="1C593C94" w14:textId="77777777" w:rsidR="00666F49" w:rsidRPr="00385CAF" w:rsidRDefault="00666F49" w:rsidP="001834E8">
      <w:pPr>
        <w:ind w:left="708" w:firstLine="708"/>
        <w:jc w:val="center"/>
        <w:rPr>
          <w:b/>
        </w:rPr>
      </w:pPr>
    </w:p>
    <w:p w14:paraId="2675C78B" w14:textId="77777777" w:rsidR="00666F49" w:rsidRDefault="00666F49" w:rsidP="00666F49">
      <w:pPr>
        <w:ind w:left="708" w:firstLine="708"/>
        <w:jc w:val="center"/>
      </w:pPr>
    </w:p>
    <w:p w14:paraId="0F74E7CE" w14:textId="77777777" w:rsidR="00385CAF" w:rsidRDefault="00385CAF" w:rsidP="00666F49">
      <w:pPr>
        <w:ind w:left="708" w:firstLine="708"/>
        <w:jc w:val="center"/>
      </w:pPr>
    </w:p>
    <w:p w14:paraId="12ED882E" w14:textId="77777777" w:rsidR="00C106FE" w:rsidRDefault="00C94F73" w:rsidP="00C106FE">
      <w:pPr>
        <w:pStyle w:val="Akapitzlist"/>
        <w:numPr>
          <w:ilvl w:val="0"/>
          <w:numId w:val="33"/>
        </w:numPr>
      </w:pPr>
      <w:r w:rsidRPr="00666F49">
        <w:t>Nazwisko i imię</w:t>
      </w:r>
      <w:r w:rsidR="00666F49">
        <w:t xml:space="preserve"> </w:t>
      </w:r>
      <w:r w:rsidR="0078235F" w:rsidRPr="00666F49">
        <w:t>kandydata........................................................</w:t>
      </w:r>
    </w:p>
    <w:p w14:paraId="3D8E04FC" w14:textId="77777777" w:rsidR="00666F49" w:rsidRDefault="0078235F" w:rsidP="00666F49">
      <w:pPr>
        <w:pStyle w:val="Akapitzlist"/>
        <w:ind w:left="720"/>
        <w:rPr>
          <w:i/>
          <w:sz w:val="20"/>
          <w:szCs w:val="20"/>
        </w:rPr>
      </w:pPr>
      <w:r w:rsidRPr="00666F49">
        <w:rPr>
          <w:i/>
          <w:sz w:val="20"/>
          <w:szCs w:val="20"/>
        </w:rPr>
        <w:t>(podać tytuł naukowy, sto</w:t>
      </w:r>
      <w:r w:rsidR="00C106FE">
        <w:rPr>
          <w:i/>
          <w:sz w:val="20"/>
          <w:szCs w:val="20"/>
        </w:rPr>
        <w:t>pień naukowy</w:t>
      </w:r>
      <w:r w:rsidRPr="00666F49">
        <w:rPr>
          <w:i/>
          <w:sz w:val="20"/>
          <w:szCs w:val="20"/>
        </w:rPr>
        <w:t>)</w:t>
      </w:r>
    </w:p>
    <w:p w14:paraId="0C61FAD6" w14:textId="77777777" w:rsidR="00C106FE" w:rsidRDefault="00C106FE" w:rsidP="00666F49">
      <w:pPr>
        <w:pStyle w:val="Akapitzlist"/>
        <w:ind w:left="720"/>
        <w:rPr>
          <w:i/>
          <w:sz w:val="20"/>
          <w:szCs w:val="20"/>
        </w:rPr>
      </w:pPr>
    </w:p>
    <w:p w14:paraId="25E09B91" w14:textId="77777777" w:rsidR="00C106FE" w:rsidRDefault="00C106FE" w:rsidP="00666F49">
      <w:pPr>
        <w:pStyle w:val="Akapitzlist"/>
        <w:ind w:left="720"/>
        <w:rPr>
          <w:i/>
          <w:sz w:val="20"/>
          <w:szCs w:val="20"/>
        </w:rPr>
      </w:pPr>
    </w:p>
    <w:p w14:paraId="34BCC984" w14:textId="77777777" w:rsidR="00A86196" w:rsidRPr="00666F49" w:rsidRDefault="00A86196" w:rsidP="00666F49">
      <w:pPr>
        <w:pStyle w:val="Akapitzlist"/>
        <w:ind w:left="720"/>
        <w:rPr>
          <w:i/>
          <w:sz w:val="20"/>
          <w:szCs w:val="20"/>
        </w:rPr>
      </w:pPr>
    </w:p>
    <w:p w14:paraId="498B9D80" w14:textId="77777777" w:rsidR="00C106FE" w:rsidRDefault="00C106FE" w:rsidP="00595CB5">
      <w:pPr>
        <w:pStyle w:val="Akapitzlist"/>
        <w:numPr>
          <w:ilvl w:val="0"/>
          <w:numId w:val="33"/>
        </w:numPr>
      </w:pPr>
      <w:r>
        <w:t xml:space="preserve">Miejsce pracy, </w:t>
      </w:r>
      <w:r w:rsidRPr="00B13C93">
        <w:t>stanowisko</w:t>
      </w:r>
      <w:r>
        <w:t xml:space="preserve"> ………………………………………………………</w:t>
      </w:r>
    </w:p>
    <w:p w14:paraId="0C261B75" w14:textId="77777777" w:rsidR="00047598" w:rsidRDefault="00047598" w:rsidP="00047598">
      <w:pPr>
        <w:pStyle w:val="Akapitzlist"/>
        <w:ind w:left="360"/>
      </w:pPr>
    </w:p>
    <w:p w14:paraId="2CF816D2" w14:textId="77777777" w:rsidR="00C106FE" w:rsidRDefault="00C106FE" w:rsidP="00C106FE">
      <w:pPr>
        <w:pStyle w:val="Akapitzlist"/>
        <w:ind w:left="360"/>
      </w:pPr>
    </w:p>
    <w:p w14:paraId="44903C6C" w14:textId="77777777" w:rsidR="00666F49" w:rsidRDefault="0078235F" w:rsidP="00047598">
      <w:pPr>
        <w:pStyle w:val="Akapitzlist"/>
        <w:numPr>
          <w:ilvl w:val="0"/>
          <w:numId w:val="33"/>
        </w:numPr>
      </w:pPr>
      <w:r w:rsidRPr="00666F49">
        <w:t>Podpi</w:t>
      </w:r>
      <w:r w:rsidR="00666F49">
        <w:t xml:space="preserve">s kandydata wyrażający zgodę na </w:t>
      </w:r>
      <w:r w:rsidRPr="00666F49">
        <w:t>kandydowanie</w:t>
      </w:r>
      <w:r w:rsidR="00047598">
        <w:t xml:space="preserve"> </w:t>
      </w:r>
      <w:r w:rsidRPr="00666F49">
        <w:t>..........................................</w:t>
      </w:r>
      <w:r w:rsidR="00047598">
        <w:t>...................</w:t>
      </w:r>
    </w:p>
    <w:p w14:paraId="6C6AD5AC" w14:textId="77777777" w:rsidR="00047598" w:rsidRDefault="00047598" w:rsidP="00047598"/>
    <w:p w14:paraId="59940A8A" w14:textId="77777777" w:rsidR="00A86196" w:rsidRDefault="00A86196" w:rsidP="00666F49">
      <w:pPr>
        <w:pStyle w:val="Akapitzlist"/>
        <w:ind w:left="720"/>
      </w:pPr>
    </w:p>
    <w:p w14:paraId="1F652F12" w14:textId="77777777" w:rsidR="00666F49" w:rsidRDefault="0078235F" w:rsidP="00595CB5">
      <w:pPr>
        <w:pStyle w:val="Akapitzlist"/>
        <w:numPr>
          <w:ilvl w:val="0"/>
          <w:numId w:val="33"/>
        </w:numPr>
      </w:pPr>
      <w:r w:rsidRPr="00666F49">
        <w:t>Nazwisko</w:t>
      </w:r>
      <w:r w:rsidR="00666F49">
        <w:t xml:space="preserve"> i imię osoby zgłaszającej </w:t>
      </w:r>
      <w:r w:rsidRPr="00666F49">
        <w:t xml:space="preserve">................................................................... </w:t>
      </w:r>
    </w:p>
    <w:p w14:paraId="07CB7E57" w14:textId="77777777" w:rsidR="00666F49" w:rsidRDefault="00666F49" w:rsidP="00666F49">
      <w:pPr>
        <w:pStyle w:val="Akapitzlist"/>
        <w:ind w:left="720"/>
      </w:pPr>
    </w:p>
    <w:p w14:paraId="24BA76F2" w14:textId="77777777" w:rsidR="00A86196" w:rsidRDefault="00A86196" w:rsidP="00A86196">
      <w:pPr>
        <w:pStyle w:val="Akapitzlist"/>
        <w:ind w:left="6024" w:firstLine="348"/>
      </w:pPr>
    </w:p>
    <w:p w14:paraId="2071E341" w14:textId="77777777" w:rsidR="00666F49" w:rsidRDefault="0078235F" w:rsidP="00A86196">
      <w:pPr>
        <w:pStyle w:val="Akapitzlist"/>
        <w:ind w:left="6024" w:firstLine="348"/>
      </w:pPr>
      <w:r w:rsidRPr="00666F49">
        <w:t>................................</w:t>
      </w:r>
    </w:p>
    <w:p w14:paraId="4C27F713" w14:textId="77777777" w:rsidR="00666F49" w:rsidRPr="00666F49" w:rsidRDefault="00666F49" w:rsidP="00A86196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 </w:t>
      </w:r>
      <w:r w:rsidR="0078235F" w:rsidRPr="00666F49">
        <w:rPr>
          <w:i/>
          <w:sz w:val="20"/>
          <w:szCs w:val="20"/>
        </w:rPr>
        <w:t>podpis zgłaszającego</w:t>
      </w:r>
      <w:r>
        <w:rPr>
          <w:i/>
          <w:sz w:val="20"/>
          <w:szCs w:val="20"/>
        </w:rPr>
        <w:t xml:space="preserve">) </w:t>
      </w:r>
    </w:p>
    <w:p w14:paraId="343E722A" w14:textId="77777777" w:rsidR="00666F49" w:rsidRDefault="00666F49" w:rsidP="00666F49">
      <w:pPr>
        <w:pStyle w:val="Akapitzlist"/>
      </w:pPr>
    </w:p>
    <w:p w14:paraId="5AAE7C10" w14:textId="77777777" w:rsidR="00666F49" w:rsidRDefault="00666F49" w:rsidP="00666F49">
      <w:pPr>
        <w:pStyle w:val="Akapitzlist"/>
        <w:ind w:left="360"/>
      </w:pPr>
    </w:p>
    <w:p w14:paraId="72DA649A" w14:textId="77777777" w:rsidR="002F53AE" w:rsidRDefault="002F53AE" w:rsidP="00666F49">
      <w:pPr>
        <w:pStyle w:val="Akapitzlist"/>
        <w:ind w:left="360"/>
      </w:pPr>
      <w:r>
        <w:t xml:space="preserve"> W załączeniu: </w:t>
      </w:r>
    </w:p>
    <w:p w14:paraId="5344FBA9" w14:textId="144EE679" w:rsidR="00C106FE" w:rsidRDefault="00C106FE" w:rsidP="005A2CCF">
      <w:r>
        <w:t xml:space="preserve"> - Oświadczenie kandydata,</w:t>
      </w:r>
    </w:p>
    <w:p w14:paraId="18776142" w14:textId="77777777" w:rsidR="00C106FE" w:rsidRPr="00F211CE" w:rsidRDefault="00C106FE" w:rsidP="00C106FE">
      <w:r>
        <w:t xml:space="preserve">- </w:t>
      </w:r>
      <w:r w:rsidRPr="00F211CE">
        <w:t>Informacja o przetwarzaniu danych osobowych.</w:t>
      </w:r>
    </w:p>
    <w:p w14:paraId="36DAD2CE" w14:textId="77777777" w:rsidR="00C106FE" w:rsidRDefault="00C106FE" w:rsidP="00666F49">
      <w:pPr>
        <w:pStyle w:val="Akapitzlist"/>
        <w:ind w:left="360"/>
      </w:pPr>
    </w:p>
    <w:p w14:paraId="03D5FAA9" w14:textId="77777777" w:rsidR="002F53AE" w:rsidRDefault="002F53AE" w:rsidP="00666F49">
      <w:pPr>
        <w:pStyle w:val="Akapitzlist"/>
        <w:ind w:left="360"/>
      </w:pPr>
    </w:p>
    <w:p w14:paraId="42FDE65C" w14:textId="77777777" w:rsidR="002F53AE" w:rsidRDefault="002F53AE" w:rsidP="00666F49">
      <w:pPr>
        <w:pStyle w:val="Akapitzlist"/>
        <w:ind w:left="360"/>
      </w:pPr>
    </w:p>
    <w:p w14:paraId="217B1D68" w14:textId="77777777" w:rsidR="00666F49" w:rsidRDefault="00666F49" w:rsidP="00666F49">
      <w:pPr>
        <w:pStyle w:val="Akapitzlist"/>
        <w:ind w:left="360"/>
      </w:pPr>
    </w:p>
    <w:p w14:paraId="0B23EB49" w14:textId="77777777" w:rsidR="00666F49" w:rsidRDefault="0078235F" w:rsidP="00666F49">
      <w:pPr>
        <w:pStyle w:val="Akapitzlist"/>
        <w:ind w:left="360"/>
      </w:pPr>
      <w:r w:rsidRPr="00666F49">
        <w:t>Wypełnia przyjmujący zgłoszenie:</w:t>
      </w:r>
    </w:p>
    <w:p w14:paraId="7C061473" w14:textId="77777777" w:rsidR="00666F49" w:rsidRDefault="00666F49" w:rsidP="00666F49">
      <w:pPr>
        <w:pStyle w:val="Akapitzlist"/>
        <w:ind w:left="360"/>
      </w:pPr>
    </w:p>
    <w:p w14:paraId="104B842E" w14:textId="77777777" w:rsidR="00666F49" w:rsidRDefault="0078235F" w:rsidP="00666F49">
      <w:pPr>
        <w:pStyle w:val="Akapitzlist"/>
        <w:ind w:left="360"/>
      </w:pPr>
      <w:r w:rsidRPr="00666F49">
        <w:t>Zgłoszenie przyjęto dnia ..........</w:t>
      </w:r>
      <w:r w:rsidR="00666F49">
        <w:t>.............................</w:t>
      </w:r>
    </w:p>
    <w:p w14:paraId="3C1A8AB0" w14:textId="77777777" w:rsidR="00666F49" w:rsidRDefault="00666F49" w:rsidP="00666F49">
      <w:pPr>
        <w:pStyle w:val="Akapitzlist"/>
        <w:ind w:left="360"/>
      </w:pPr>
    </w:p>
    <w:p w14:paraId="614761B2" w14:textId="77777777" w:rsidR="00666F49" w:rsidRDefault="00666F49" w:rsidP="00666F49">
      <w:pPr>
        <w:pStyle w:val="Akapitzlis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A7BC8C0" w14:textId="77777777" w:rsidR="00666F49" w:rsidRPr="00047598" w:rsidRDefault="00A86196" w:rsidP="00047598">
      <w:pPr>
        <w:ind w:left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66F49" w:rsidRPr="00666F49">
        <w:rPr>
          <w:i/>
          <w:sz w:val="20"/>
          <w:szCs w:val="20"/>
        </w:rPr>
        <w:t>podpis Przewodniczącego odpowiedniej  Komisji Wyborczej lub osoby upo</w:t>
      </w:r>
      <w:r w:rsidR="00047598">
        <w:rPr>
          <w:i/>
          <w:sz w:val="20"/>
          <w:szCs w:val="20"/>
        </w:rPr>
        <w:t>ważnionej przez Przewodniczącego</w:t>
      </w:r>
    </w:p>
    <w:p w14:paraId="49D1347B" w14:textId="77777777" w:rsidR="00666F49" w:rsidRDefault="00666F49" w:rsidP="00666F49">
      <w:pPr>
        <w:pStyle w:val="Akapitzlist"/>
        <w:ind w:left="360"/>
      </w:pPr>
    </w:p>
    <w:p w14:paraId="79D73E81" w14:textId="77777777" w:rsidR="001834E8" w:rsidRDefault="001834E8" w:rsidP="00666F49">
      <w:pPr>
        <w:pStyle w:val="Akapitzlist"/>
        <w:ind w:left="360"/>
      </w:pPr>
    </w:p>
    <w:p w14:paraId="642CBA9F" w14:textId="77777777" w:rsidR="001834E8" w:rsidRDefault="001834E8" w:rsidP="00322B8D"/>
    <w:p w14:paraId="23004E70" w14:textId="77777777" w:rsidR="001834E8" w:rsidRDefault="001834E8" w:rsidP="00666F49">
      <w:pPr>
        <w:pStyle w:val="Akapitzlist"/>
        <w:ind w:left="360"/>
      </w:pPr>
    </w:p>
    <w:p w14:paraId="5DCDEF02" w14:textId="77777777" w:rsidR="001834E8" w:rsidRDefault="001834E8" w:rsidP="001834E8">
      <w:pPr>
        <w:rPr>
          <w:rFonts w:ascii="Arial" w:hAnsi="Arial" w:cs="Arial"/>
          <w:sz w:val="28"/>
          <w:szCs w:val="28"/>
        </w:rPr>
      </w:pPr>
    </w:p>
    <w:p w14:paraId="4A621C23" w14:textId="77777777" w:rsidR="005A2CCF" w:rsidRDefault="005A2CCF" w:rsidP="001834E8">
      <w:pPr>
        <w:rPr>
          <w:rFonts w:ascii="Arial" w:hAnsi="Arial" w:cs="Arial"/>
          <w:sz w:val="28"/>
          <w:szCs w:val="28"/>
        </w:rPr>
      </w:pPr>
    </w:p>
    <w:p w14:paraId="30DE3A97" w14:textId="77777777" w:rsidR="005A2CCF" w:rsidRDefault="005A2CCF" w:rsidP="001834E8">
      <w:pPr>
        <w:rPr>
          <w:rFonts w:ascii="Arial" w:hAnsi="Arial" w:cs="Arial"/>
          <w:sz w:val="28"/>
          <w:szCs w:val="28"/>
        </w:rPr>
      </w:pPr>
    </w:p>
    <w:p w14:paraId="40571524" w14:textId="77777777" w:rsidR="001834E8" w:rsidRPr="005A2CCF" w:rsidRDefault="00DF30EC" w:rsidP="001834E8">
      <w:pPr>
        <w:ind w:left="5664" w:firstLine="708"/>
        <w:rPr>
          <w:i/>
        </w:rPr>
      </w:pPr>
      <w:r w:rsidRPr="005A2CCF">
        <w:rPr>
          <w:i/>
        </w:rPr>
        <w:t>Załącznik nr 2</w:t>
      </w:r>
    </w:p>
    <w:p w14:paraId="67D2D1C1" w14:textId="03B17856" w:rsidR="001834E8" w:rsidRPr="005A2CCF" w:rsidRDefault="005A2CCF" w:rsidP="005A2CCF">
      <w:pPr>
        <w:tabs>
          <w:tab w:val="left" w:pos="7815"/>
        </w:tabs>
        <w:rPr>
          <w:i/>
        </w:rPr>
      </w:pPr>
      <w:r w:rsidRPr="005A2CCF">
        <w:rPr>
          <w:i/>
        </w:rPr>
        <w:tab/>
      </w:r>
    </w:p>
    <w:p w14:paraId="1DC5C47D" w14:textId="77777777" w:rsidR="001834E8" w:rsidRPr="00385CAF" w:rsidRDefault="001834E8" w:rsidP="00DF30EC">
      <w:pPr>
        <w:ind w:left="2832" w:firstLine="708"/>
        <w:rPr>
          <w:b/>
        </w:rPr>
      </w:pPr>
      <w:r w:rsidRPr="00385CAF">
        <w:rPr>
          <w:b/>
        </w:rPr>
        <w:t>ZGŁOSZENIE</w:t>
      </w:r>
    </w:p>
    <w:p w14:paraId="470FAE0D" w14:textId="77777777" w:rsidR="001834E8" w:rsidRPr="00385CAF" w:rsidRDefault="001834E8" w:rsidP="00DF30EC">
      <w:pPr>
        <w:ind w:left="2124" w:firstLine="708"/>
        <w:rPr>
          <w:b/>
        </w:rPr>
      </w:pPr>
      <w:r w:rsidRPr="00385CAF">
        <w:rPr>
          <w:b/>
        </w:rPr>
        <w:t>kandydat</w:t>
      </w:r>
      <w:r w:rsidR="00DF30EC">
        <w:rPr>
          <w:b/>
        </w:rPr>
        <w:t>a na członka Senatu</w:t>
      </w:r>
    </w:p>
    <w:p w14:paraId="3F94FCDE" w14:textId="77777777" w:rsidR="001834E8" w:rsidRPr="00385CAF" w:rsidRDefault="001834E8" w:rsidP="00DF30EC">
      <w:pPr>
        <w:ind w:firstLine="360"/>
        <w:rPr>
          <w:b/>
        </w:rPr>
      </w:pPr>
      <w:r w:rsidRPr="00385CAF">
        <w:rPr>
          <w:b/>
        </w:rPr>
        <w:t>Uniwersytetu Medycznego w Białymstoku na kadencję 2020-2024</w:t>
      </w:r>
    </w:p>
    <w:p w14:paraId="51B5A9D0" w14:textId="77777777" w:rsidR="001834E8" w:rsidRPr="00385CAF" w:rsidRDefault="001834E8" w:rsidP="00DF30EC">
      <w:pPr>
        <w:ind w:left="708" w:firstLine="708"/>
        <w:jc w:val="center"/>
        <w:rPr>
          <w:b/>
        </w:rPr>
      </w:pPr>
    </w:p>
    <w:p w14:paraId="4140703F" w14:textId="77777777" w:rsidR="001834E8" w:rsidRDefault="001834E8" w:rsidP="00DF30EC">
      <w:pPr>
        <w:ind w:left="708" w:firstLine="708"/>
        <w:jc w:val="center"/>
      </w:pPr>
    </w:p>
    <w:p w14:paraId="601EF900" w14:textId="77777777" w:rsidR="001834E8" w:rsidRDefault="001834E8" w:rsidP="00DF30EC">
      <w:pPr>
        <w:ind w:left="708" w:firstLine="708"/>
        <w:jc w:val="center"/>
      </w:pPr>
    </w:p>
    <w:p w14:paraId="1F436638" w14:textId="77777777" w:rsidR="001834E8" w:rsidRDefault="001834E8" w:rsidP="001834E8">
      <w:pPr>
        <w:pStyle w:val="Akapitzlist"/>
        <w:numPr>
          <w:ilvl w:val="0"/>
          <w:numId w:val="33"/>
        </w:numPr>
      </w:pPr>
      <w:r w:rsidRPr="00666F49">
        <w:t>Nazwisko i imię</w:t>
      </w:r>
      <w:r>
        <w:t xml:space="preserve"> </w:t>
      </w:r>
      <w:r w:rsidRPr="00666F49">
        <w:t>kandydata........................................................</w:t>
      </w:r>
    </w:p>
    <w:p w14:paraId="77B5376D" w14:textId="77777777" w:rsidR="001834E8" w:rsidRDefault="001834E8" w:rsidP="001834E8">
      <w:pPr>
        <w:pStyle w:val="Akapitzlist"/>
        <w:ind w:left="720"/>
        <w:rPr>
          <w:i/>
          <w:sz w:val="20"/>
          <w:szCs w:val="20"/>
        </w:rPr>
      </w:pPr>
      <w:r w:rsidRPr="00666F49">
        <w:rPr>
          <w:i/>
          <w:sz w:val="20"/>
          <w:szCs w:val="20"/>
        </w:rPr>
        <w:t>(podać tytuł naukowy, sto</w:t>
      </w:r>
      <w:r>
        <w:rPr>
          <w:i/>
          <w:sz w:val="20"/>
          <w:szCs w:val="20"/>
        </w:rPr>
        <w:t>pień naukowy</w:t>
      </w:r>
      <w:r w:rsidRPr="00666F49">
        <w:rPr>
          <w:i/>
          <w:sz w:val="20"/>
          <w:szCs w:val="20"/>
        </w:rPr>
        <w:t>)</w:t>
      </w:r>
    </w:p>
    <w:p w14:paraId="7E1C3C91" w14:textId="77777777" w:rsidR="001834E8" w:rsidRDefault="001834E8" w:rsidP="001834E8">
      <w:pPr>
        <w:pStyle w:val="Akapitzlist"/>
        <w:ind w:left="720"/>
        <w:rPr>
          <w:i/>
          <w:sz w:val="20"/>
          <w:szCs w:val="20"/>
        </w:rPr>
      </w:pPr>
    </w:p>
    <w:p w14:paraId="1C4C7D24" w14:textId="77777777" w:rsidR="001834E8" w:rsidRDefault="001834E8" w:rsidP="001834E8">
      <w:pPr>
        <w:pStyle w:val="Akapitzlist"/>
        <w:ind w:left="720"/>
        <w:rPr>
          <w:i/>
          <w:sz w:val="20"/>
          <w:szCs w:val="20"/>
        </w:rPr>
      </w:pPr>
    </w:p>
    <w:p w14:paraId="3D69884C" w14:textId="77777777" w:rsidR="001834E8" w:rsidRPr="00666F49" w:rsidRDefault="001834E8" w:rsidP="001834E8">
      <w:pPr>
        <w:pStyle w:val="Akapitzlist"/>
        <w:ind w:left="720"/>
        <w:rPr>
          <w:i/>
          <w:sz w:val="20"/>
          <w:szCs w:val="20"/>
        </w:rPr>
      </w:pPr>
    </w:p>
    <w:p w14:paraId="149EAA9F" w14:textId="77777777" w:rsidR="001834E8" w:rsidRDefault="001834E8" w:rsidP="001834E8">
      <w:pPr>
        <w:pStyle w:val="Akapitzlist"/>
        <w:numPr>
          <w:ilvl w:val="0"/>
          <w:numId w:val="33"/>
        </w:numPr>
      </w:pPr>
      <w:r>
        <w:t xml:space="preserve">Miejsce pracy, </w:t>
      </w:r>
      <w:r w:rsidRPr="00B13C93">
        <w:t>stanowisko</w:t>
      </w:r>
      <w:r>
        <w:t xml:space="preserve"> ………………………………………………………</w:t>
      </w:r>
    </w:p>
    <w:p w14:paraId="26045587" w14:textId="77777777" w:rsidR="001834E8" w:rsidRDefault="001834E8" w:rsidP="001834E8">
      <w:pPr>
        <w:pStyle w:val="Akapitzlist"/>
        <w:ind w:left="360"/>
      </w:pPr>
    </w:p>
    <w:p w14:paraId="0F51E5A0" w14:textId="77777777" w:rsidR="001834E8" w:rsidRDefault="001834E8" w:rsidP="001834E8">
      <w:pPr>
        <w:pStyle w:val="Akapitzlist"/>
        <w:ind w:left="360"/>
      </w:pPr>
    </w:p>
    <w:p w14:paraId="53E2ECD6" w14:textId="77777777" w:rsidR="001834E8" w:rsidRDefault="001834E8" w:rsidP="001834E8">
      <w:pPr>
        <w:pStyle w:val="Akapitzlist"/>
        <w:numPr>
          <w:ilvl w:val="0"/>
          <w:numId w:val="33"/>
        </w:numPr>
      </w:pPr>
      <w:r w:rsidRPr="00666F49">
        <w:t>Podpi</w:t>
      </w:r>
      <w:r>
        <w:t xml:space="preserve">s kandydata wyrażający zgodę na </w:t>
      </w:r>
      <w:r w:rsidRPr="00666F49">
        <w:t>kandydowanie</w:t>
      </w:r>
      <w:r>
        <w:t xml:space="preserve"> </w:t>
      </w:r>
      <w:r w:rsidRPr="00666F49">
        <w:t>..........................................</w:t>
      </w:r>
      <w:r>
        <w:t>...................</w:t>
      </w:r>
    </w:p>
    <w:p w14:paraId="43A4B30C" w14:textId="77777777" w:rsidR="001834E8" w:rsidRDefault="001834E8" w:rsidP="001834E8"/>
    <w:p w14:paraId="20759D04" w14:textId="77777777" w:rsidR="001834E8" w:rsidRDefault="001834E8" w:rsidP="001834E8">
      <w:pPr>
        <w:pStyle w:val="Akapitzlist"/>
        <w:ind w:left="720"/>
      </w:pPr>
    </w:p>
    <w:p w14:paraId="5B156B22" w14:textId="77777777" w:rsidR="001834E8" w:rsidRDefault="001834E8" w:rsidP="001834E8">
      <w:pPr>
        <w:pStyle w:val="Akapitzlist"/>
        <w:numPr>
          <w:ilvl w:val="0"/>
          <w:numId w:val="33"/>
        </w:numPr>
      </w:pPr>
      <w:r w:rsidRPr="00666F49">
        <w:t>Nazwisko</w:t>
      </w:r>
      <w:r>
        <w:t xml:space="preserve"> i imię osoby zgłaszającej </w:t>
      </w:r>
      <w:r w:rsidRPr="00666F49">
        <w:t xml:space="preserve">................................................................... </w:t>
      </w:r>
    </w:p>
    <w:p w14:paraId="5FBBD888" w14:textId="77777777" w:rsidR="001834E8" w:rsidRDefault="001834E8" w:rsidP="001834E8">
      <w:pPr>
        <w:pStyle w:val="Akapitzlist"/>
        <w:ind w:left="720"/>
      </w:pPr>
    </w:p>
    <w:p w14:paraId="446EC9CC" w14:textId="77777777" w:rsidR="001834E8" w:rsidRDefault="001834E8" w:rsidP="001834E8">
      <w:pPr>
        <w:pStyle w:val="Akapitzlist"/>
        <w:ind w:left="6024" w:firstLine="348"/>
      </w:pPr>
    </w:p>
    <w:p w14:paraId="694082A1" w14:textId="77777777" w:rsidR="001834E8" w:rsidRDefault="001834E8" w:rsidP="001834E8">
      <w:pPr>
        <w:pStyle w:val="Akapitzlist"/>
        <w:ind w:left="6024" w:firstLine="348"/>
      </w:pPr>
      <w:r w:rsidRPr="00666F49">
        <w:t>................................</w:t>
      </w:r>
    </w:p>
    <w:p w14:paraId="6AE04D6D" w14:textId="77777777" w:rsidR="001834E8" w:rsidRPr="00666F49" w:rsidRDefault="001834E8" w:rsidP="001834E8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 </w:t>
      </w:r>
      <w:r w:rsidRPr="00666F49">
        <w:rPr>
          <w:i/>
          <w:sz w:val="20"/>
          <w:szCs w:val="20"/>
        </w:rPr>
        <w:t>podpis zgłaszającego</w:t>
      </w:r>
      <w:r>
        <w:rPr>
          <w:i/>
          <w:sz w:val="20"/>
          <w:szCs w:val="20"/>
        </w:rPr>
        <w:t xml:space="preserve">) </w:t>
      </w:r>
    </w:p>
    <w:p w14:paraId="3A0740DD" w14:textId="77777777" w:rsidR="001834E8" w:rsidRDefault="001834E8" w:rsidP="001834E8">
      <w:pPr>
        <w:pStyle w:val="Akapitzlist"/>
      </w:pPr>
    </w:p>
    <w:p w14:paraId="43503846" w14:textId="77777777" w:rsidR="001834E8" w:rsidRDefault="001834E8" w:rsidP="001834E8">
      <w:pPr>
        <w:pStyle w:val="Akapitzlist"/>
        <w:ind w:left="360"/>
      </w:pPr>
    </w:p>
    <w:p w14:paraId="778BB509" w14:textId="77777777" w:rsidR="001834E8" w:rsidRDefault="001834E8" w:rsidP="001834E8">
      <w:pPr>
        <w:pStyle w:val="Akapitzlist"/>
        <w:ind w:left="360"/>
      </w:pPr>
      <w:r>
        <w:t xml:space="preserve"> W załączeniu: </w:t>
      </w:r>
    </w:p>
    <w:p w14:paraId="1B8FF4B5" w14:textId="21A5AF6B" w:rsidR="001834E8" w:rsidRDefault="001834E8" w:rsidP="005A2CCF">
      <w:r>
        <w:t xml:space="preserve"> - Oświadczenie kandydata,</w:t>
      </w:r>
    </w:p>
    <w:p w14:paraId="7CAB8F6E" w14:textId="77777777" w:rsidR="001834E8" w:rsidRPr="00F211CE" w:rsidRDefault="001834E8" w:rsidP="001834E8">
      <w:r>
        <w:t xml:space="preserve">- </w:t>
      </w:r>
      <w:r w:rsidRPr="00F211CE">
        <w:t>Informacja o przetwarzaniu danych osobowych.</w:t>
      </w:r>
    </w:p>
    <w:p w14:paraId="5CAA5A55" w14:textId="77777777" w:rsidR="001834E8" w:rsidRDefault="001834E8" w:rsidP="001834E8">
      <w:pPr>
        <w:pStyle w:val="Akapitzlist"/>
        <w:ind w:left="360"/>
      </w:pPr>
    </w:p>
    <w:p w14:paraId="0E5853F6" w14:textId="77777777" w:rsidR="001834E8" w:rsidRDefault="001834E8" w:rsidP="001834E8">
      <w:pPr>
        <w:pStyle w:val="Akapitzlist"/>
        <w:ind w:left="360"/>
      </w:pPr>
    </w:p>
    <w:p w14:paraId="6D99B91D" w14:textId="77777777" w:rsidR="001834E8" w:rsidRDefault="001834E8" w:rsidP="001834E8">
      <w:pPr>
        <w:pStyle w:val="Akapitzlist"/>
        <w:ind w:left="360"/>
      </w:pPr>
    </w:p>
    <w:p w14:paraId="3D5F88F1" w14:textId="77777777" w:rsidR="001834E8" w:rsidRDefault="001834E8" w:rsidP="001834E8">
      <w:pPr>
        <w:pStyle w:val="Akapitzlist"/>
        <w:ind w:left="360"/>
      </w:pPr>
    </w:p>
    <w:p w14:paraId="151565B0" w14:textId="77777777" w:rsidR="001834E8" w:rsidRDefault="001834E8" w:rsidP="001834E8">
      <w:pPr>
        <w:pStyle w:val="Akapitzlist"/>
        <w:ind w:left="360"/>
      </w:pPr>
      <w:r w:rsidRPr="00666F49">
        <w:t>Wypełnia przyjmujący zgłoszenie:</w:t>
      </w:r>
    </w:p>
    <w:p w14:paraId="70EAC622" w14:textId="77777777" w:rsidR="001834E8" w:rsidRDefault="001834E8" w:rsidP="001834E8">
      <w:pPr>
        <w:pStyle w:val="Akapitzlist"/>
        <w:ind w:left="360"/>
      </w:pPr>
    </w:p>
    <w:p w14:paraId="79C00534" w14:textId="77777777" w:rsidR="001834E8" w:rsidRDefault="001834E8" w:rsidP="001834E8">
      <w:pPr>
        <w:pStyle w:val="Akapitzlist"/>
        <w:ind w:left="360"/>
      </w:pPr>
      <w:r w:rsidRPr="00666F49">
        <w:t>Zgłoszenie przyjęto dnia ..........</w:t>
      </w:r>
      <w:r>
        <w:t>.............................</w:t>
      </w:r>
    </w:p>
    <w:p w14:paraId="569489A9" w14:textId="77777777" w:rsidR="001834E8" w:rsidRDefault="001834E8" w:rsidP="001834E8">
      <w:pPr>
        <w:pStyle w:val="Akapitzlist"/>
        <w:ind w:left="360"/>
      </w:pPr>
    </w:p>
    <w:p w14:paraId="1B71F648" w14:textId="77777777" w:rsidR="001834E8" w:rsidRDefault="001834E8" w:rsidP="001834E8">
      <w:pPr>
        <w:pStyle w:val="Akapitzlis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E01F27B" w14:textId="77777777" w:rsidR="001834E8" w:rsidRPr="00047598" w:rsidRDefault="001834E8" w:rsidP="001834E8">
      <w:pPr>
        <w:ind w:left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666F49">
        <w:rPr>
          <w:i/>
          <w:sz w:val="20"/>
          <w:szCs w:val="20"/>
        </w:rPr>
        <w:t>podpis Przewodniczącego odpowiedniej  Komisji Wyborczej lub osoby upo</w:t>
      </w:r>
      <w:r>
        <w:rPr>
          <w:i/>
          <w:sz w:val="20"/>
          <w:szCs w:val="20"/>
        </w:rPr>
        <w:t>ważnionej przez Przewodniczącego</w:t>
      </w:r>
    </w:p>
    <w:p w14:paraId="2BC06015" w14:textId="77777777" w:rsidR="001834E8" w:rsidRDefault="001834E8" w:rsidP="001834E8">
      <w:pPr>
        <w:pStyle w:val="Akapitzlist"/>
        <w:ind w:left="360"/>
      </w:pPr>
    </w:p>
    <w:p w14:paraId="0E32C1CD" w14:textId="77777777" w:rsidR="001834E8" w:rsidRDefault="001834E8" w:rsidP="001834E8">
      <w:pPr>
        <w:pStyle w:val="Akapitzlist"/>
        <w:ind w:left="360"/>
      </w:pPr>
    </w:p>
    <w:p w14:paraId="4C41837A" w14:textId="73DD6F0D" w:rsidR="001834E8" w:rsidRDefault="001834E8" w:rsidP="005A2CCF"/>
    <w:p w14:paraId="085DCD65" w14:textId="77777777" w:rsidR="001834E8" w:rsidRDefault="001834E8" w:rsidP="001834E8">
      <w:pPr>
        <w:pStyle w:val="Akapitzlist"/>
        <w:ind w:left="360"/>
      </w:pPr>
    </w:p>
    <w:p w14:paraId="0BB7D5A0" w14:textId="77777777" w:rsidR="005A2CCF" w:rsidRDefault="005A2CCF" w:rsidP="00A86196">
      <w:pPr>
        <w:ind w:left="6372" w:firstLine="708"/>
      </w:pPr>
    </w:p>
    <w:p w14:paraId="587A7E75" w14:textId="77777777" w:rsidR="005A2CCF" w:rsidRDefault="005A2CCF" w:rsidP="00A86196">
      <w:pPr>
        <w:ind w:left="6372" w:firstLine="708"/>
      </w:pPr>
    </w:p>
    <w:p w14:paraId="399B1DCD" w14:textId="77777777" w:rsidR="00A86196" w:rsidRPr="005A2CCF" w:rsidRDefault="00DF30EC" w:rsidP="00A86196">
      <w:pPr>
        <w:ind w:left="6372" w:firstLine="708"/>
        <w:rPr>
          <w:i/>
        </w:rPr>
      </w:pPr>
      <w:r w:rsidRPr="005A2CCF">
        <w:rPr>
          <w:i/>
        </w:rPr>
        <w:lastRenderedPageBreak/>
        <w:t>Załącznik nr 3</w:t>
      </w:r>
    </w:p>
    <w:p w14:paraId="0ED30CB4" w14:textId="77777777" w:rsidR="00A86196" w:rsidRDefault="00A86196" w:rsidP="00A86196">
      <w:pPr>
        <w:ind w:left="6372" w:firstLine="708"/>
      </w:pPr>
    </w:p>
    <w:p w14:paraId="519B16F4" w14:textId="77777777" w:rsidR="00A86196" w:rsidRDefault="0078235F" w:rsidP="00A86196">
      <w:pPr>
        <w:jc w:val="center"/>
        <w:rPr>
          <w:b/>
        </w:rPr>
      </w:pPr>
      <w:r w:rsidRPr="00A86196">
        <w:rPr>
          <w:b/>
        </w:rPr>
        <w:t xml:space="preserve">Oświadczenie </w:t>
      </w:r>
    </w:p>
    <w:p w14:paraId="45CC6602" w14:textId="77777777" w:rsidR="00F211CE" w:rsidRPr="00A86196" w:rsidRDefault="0078235F" w:rsidP="00F211CE">
      <w:pPr>
        <w:jc w:val="center"/>
        <w:rPr>
          <w:b/>
        </w:rPr>
      </w:pPr>
      <w:r w:rsidRPr="00A86196">
        <w:rPr>
          <w:b/>
        </w:rPr>
        <w:t>osoby zgłaszanej na kandydata</w:t>
      </w:r>
      <w:r w:rsidR="00F211CE">
        <w:rPr>
          <w:b/>
        </w:rPr>
        <w:t>,</w:t>
      </w:r>
      <w:r w:rsidRPr="00A86196">
        <w:rPr>
          <w:b/>
        </w:rPr>
        <w:t xml:space="preserve"> na członka Kolegium Elektorów</w:t>
      </w:r>
      <w:r w:rsidR="00A86196" w:rsidRPr="00A86196">
        <w:rPr>
          <w:b/>
        </w:rPr>
        <w:t xml:space="preserve"> Uniwersytetu Medycznego w Białymstoku</w:t>
      </w:r>
      <w:r w:rsidR="00F211CE">
        <w:rPr>
          <w:b/>
        </w:rPr>
        <w:t>,</w:t>
      </w:r>
      <w:r w:rsidR="00A86196">
        <w:rPr>
          <w:b/>
        </w:rPr>
        <w:t xml:space="preserve"> </w:t>
      </w:r>
      <w:r w:rsidR="00F211CE">
        <w:rPr>
          <w:b/>
        </w:rPr>
        <w:t>na kadencję 2020-2024</w:t>
      </w:r>
    </w:p>
    <w:p w14:paraId="4D722C9F" w14:textId="77777777" w:rsidR="00A86196" w:rsidRPr="00A86196" w:rsidRDefault="00A86196" w:rsidP="00A86196">
      <w:pPr>
        <w:jc w:val="center"/>
        <w:rPr>
          <w:b/>
        </w:rPr>
      </w:pPr>
    </w:p>
    <w:p w14:paraId="3026BE0F" w14:textId="77777777" w:rsidR="00A86196" w:rsidRDefault="00A86196" w:rsidP="0078235F"/>
    <w:p w14:paraId="5956074F" w14:textId="77777777" w:rsidR="00A86196" w:rsidRDefault="0078235F" w:rsidP="0078235F">
      <w:r w:rsidRPr="00666F49">
        <w:t xml:space="preserve">Ja, ..................................................................................... (imię i nazwisko) oświadczam, że spełniam warunki członkostwa w Kolegium Elektorów określone w art. 20 ust. 1 pkt. 1 -5 i 7 ustawy z dnia 20 lipca 2018 r. –Prawo o szkolnictwie wyższym i nauce (Dz. </w:t>
      </w:r>
      <w:r w:rsidR="00A86196">
        <w:t xml:space="preserve">U. poz. 1668 z późn. zm.) </w:t>
      </w:r>
      <w:r w:rsidRPr="00666F49">
        <w:t xml:space="preserve">to jest: </w:t>
      </w:r>
    </w:p>
    <w:p w14:paraId="546354F0" w14:textId="77777777" w:rsidR="00A86196" w:rsidRDefault="0078235F" w:rsidP="0078235F">
      <w:r w:rsidRPr="00666F49">
        <w:t>1)</w:t>
      </w:r>
      <w:r w:rsidR="00A86196">
        <w:t xml:space="preserve"> </w:t>
      </w:r>
      <w:r w:rsidRPr="00666F49">
        <w:t xml:space="preserve">mam pełną zdolność do czynności prawnych; </w:t>
      </w:r>
    </w:p>
    <w:p w14:paraId="01BE62F8" w14:textId="77777777" w:rsidR="00A86196" w:rsidRDefault="0078235F" w:rsidP="0078235F">
      <w:r w:rsidRPr="00666F49">
        <w:t>2)</w:t>
      </w:r>
      <w:r w:rsidR="00A86196">
        <w:t xml:space="preserve"> </w:t>
      </w:r>
      <w:r w:rsidRPr="00666F49">
        <w:t xml:space="preserve">korzystam z pełni praw publicznych; </w:t>
      </w:r>
    </w:p>
    <w:p w14:paraId="7FE76728" w14:textId="77777777" w:rsidR="00A86196" w:rsidRDefault="0078235F" w:rsidP="0078235F">
      <w:r w:rsidRPr="00666F49">
        <w:t>3)</w:t>
      </w:r>
      <w:r w:rsidR="00A86196">
        <w:t xml:space="preserve"> </w:t>
      </w:r>
      <w:r w:rsidRPr="00666F49">
        <w:t>nie byłem/am skazany/a prawomocnym wyrokiem za umyślne przestępstwo lub umyślne przestępstwo skarbowe;</w:t>
      </w:r>
    </w:p>
    <w:p w14:paraId="6B6D6A09" w14:textId="77777777" w:rsidR="00A86196" w:rsidRDefault="0078235F" w:rsidP="0078235F">
      <w:r w:rsidRPr="00666F49">
        <w:t xml:space="preserve"> 4)</w:t>
      </w:r>
      <w:r w:rsidR="00A86196">
        <w:t xml:space="preserve"> </w:t>
      </w:r>
      <w:r w:rsidRPr="00666F49">
        <w:t>nie byłem/am karany/a karą dyscyplinarną;</w:t>
      </w:r>
    </w:p>
    <w:p w14:paraId="5F89B974" w14:textId="77777777" w:rsidR="00A86196" w:rsidRPr="00A86196" w:rsidRDefault="0078235F" w:rsidP="0078235F">
      <w:pPr>
        <w:rPr>
          <w:u w:val="single"/>
        </w:rPr>
      </w:pPr>
      <w:r w:rsidRPr="00666F49">
        <w:t xml:space="preserve"> 5)</w:t>
      </w:r>
      <w:r w:rsidR="00A86196">
        <w:t xml:space="preserve"> </w:t>
      </w:r>
      <w:r w:rsidRPr="00666F49">
        <w:t>w okresie od dnia 22 lipca 1944 r. do dnia 31 lipca 1990 r. nie pracowałem/am w organach bezpieczeństwa państwa w rozumieniu art. 2 ustawy z dnia 18 października 2006 r. o ujawnianiu informacji o dokumentach organów bezpieczeństwa państwa z lat 1944-1990 oraz treści tych dokumentów (Dz.U. z 2017 r. poz. 2186, z późn. zm.), nie pełniłem/am w nich służby ani nie współpracowałem/am z tymi organami (</w:t>
      </w:r>
      <w:r w:rsidRPr="00A86196">
        <w:rPr>
          <w:u w:val="single"/>
        </w:rPr>
        <w:t>dotyczy osób urodzonych przed dniem 01.08.1972 r.);</w:t>
      </w:r>
    </w:p>
    <w:p w14:paraId="419C7D6B" w14:textId="1EBA2F30" w:rsidR="00A86196" w:rsidRDefault="0078235F" w:rsidP="0078235F">
      <w:r w:rsidRPr="00666F49">
        <w:t>6)</w:t>
      </w:r>
      <w:r w:rsidR="00A86196">
        <w:t xml:space="preserve"> </w:t>
      </w:r>
      <w:r w:rsidR="00664CFD">
        <w:t xml:space="preserve">do dnia 1 września </w:t>
      </w:r>
      <w:r w:rsidR="003E653F">
        <w:t xml:space="preserve">2020 roku </w:t>
      </w:r>
      <w:r w:rsidR="00A86196">
        <w:t xml:space="preserve">nie ukończę 67. </w:t>
      </w:r>
      <w:r w:rsidR="003E653F">
        <w:t>roku życia,</w:t>
      </w:r>
    </w:p>
    <w:p w14:paraId="2B844964" w14:textId="007CFA0E" w:rsidR="00A86196" w:rsidRDefault="0078235F" w:rsidP="0078235F">
      <w:r w:rsidRPr="00666F49">
        <w:t>7)</w:t>
      </w:r>
      <w:r w:rsidR="00A86196">
        <w:t xml:space="preserve"> </w:t>
      </w:r>
      <w:r w:rsidRPr="00666F49">
        <w:t>nie pełnię funkcji organ</w:t>
      </w:r>
      <w:r w:rsidR="00A86196">
        <w:t xml:space="preserve">u Uniwersytetu Medycznego w Białymstoku </w:t>
      </w:r>
      <w:r w:rsidRPr="00666F49">
        <w:t xml:space="preserve">ani innej uczelni, </w:t>
      </w:r>
      <w:r w:rsidR="00322B8D">
        <w:t>ani nie jestem członkiem rady innej uczelni,</w:t>
      </w:r>
    </w:p>
    <w:p w14:paraId="5CDC8A29" w14:textId="4466938F" w:rsidR="00A86196" w:rsidRDefault="0078235F" w:rsidP="0078235F">
      <w:r w:rsidRPr="00666F49">
        <w:t>8)</w:t>
      </w:r>
      <w:r w:rsidR="00A86196">
        <w:t xml:space="preserve"> </w:t>
      </w:r>
      <w:r w:rsidRPr="00666F49">
        <w:t>nie jestem zatrudniony/a w administracji publicznej.</w:t>
      </w:r>
    </w:p>
    <w:p w14:paraId="13AD2FDF" w14:textId="77777777" w:rsidR="00A86196" w:rsidRDefault="00A86196" w:rsidP="0078235F"/>
    <w:p w14:paraId="761243D8" w14:textId="77777777" w:rsidR="00A86196" w:rsidRDefault="0078235F" w:rsidP="0078235F">
      <w:r w:rsidRPr="00666F49">
        <w:t>Zobowiązuję się do niezwłocznego poinformowania o wszelkich zmianach w zakresie wyżej wymienionych okoliczności.</w:t>
      </w:r>
    </w:p>
    <w:p w14:paraId="35C19A66" w14:textId="77777777" w:rsidR="00A86196" w:rsidRDefault="00A86196" w:rsidP="0078235F"/>
    <w:p w14:paraId="5F4D084E" w14:textId="77777777" w:rsidR="00A86196" w:rsidRDefault="00A86196" w:rsidP="0078235F"/>
    <w:p w14:paraId="29447C97" w14:textId="77777777" w:rsidR="00A86196" w:rsidRDefault="00A86196" w:rsidP="0078235F">
      <w:r>
        <w:t xml:space="preserve"> Białystok</w:t>
      </w:r>
      <w:r w:rsidR="0078235F" w:rsidRPr="00666F49">
        <w:t xml:space="preserve">, ............................ </w:t>
      </w:r>
      <w:r>
        <w:tab/>
      </w:r>
      <w:r>
        <w:tab/>
      </w:r>
      <w:r>
        <w:tab/>
      </w:r>
      <w:r>
        <w:tab/>
      </w:r>
      <w:r w:rsidR="0078235F" w:rsidRPr="00666F49">
        <w:t>................................................</w:t>
      </w:r>
    </w:p>
    <w:p w14:paraId="436C880B" w14:textId="77777777" w:rsidR="0078235F" w:rsidRDefault="0078235F" w:rsidP="00A86196">
      <w:pPr>
        <w:ind w:left="708" w:firstLine="708"/>
        <w:rPr>
          <w:i/>
          <w:sz w:val="20"/>
          <w:szCs w:val="20"/>
        </w:rPr>
      </w:pPr>
      <w:r w:rsidRPr="00A86196">
        <w:rPr>
          <w:i/>
          <w:sz w:val="20"/>
          <w:szCs w:val="20"/>
        </w:rPr>
        <w:t xml:space="preserve">(data) </w:t>
      </w:r>
      <w:r w:rsidR="00A86196">
        <w:rPr>
          <w:i/>
          <w:sz w:val="20"/>
          <w:szCs w:val="20"/>
        </w:rPr>
        <w:t xml:space="preserve">               </w:t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</w:r>
      <w:r w:rsidR="00A86196">
        <w:rPr>
          <w:i/>
          <w:sz w:val="20"/>
          <w:szCs w:val="20"/>
        </w:rPr>
        <w:tab/>
        <w:t xml:space="preserve"> </w:t>
      </w:r>
      <w:r w:rsidRPr="00A86196">
        <w:rPr>
          <w:i/>
          <w:sz w:val="20"/>
          <w:szCs w:val="20"/>
        </w:rPr>
        <w:t>(podpis)</w:t>
      </w:r>
    </w:p>
    <w:p w14:paraId="35ABEA02" w14:textId="77777777" w:rsidR="00A86196" w:rsidRDefault="00A86196" w:rsidP="00A86196">
      <w:pPr>
        <w:ind w:left="708" w:firstLine="708"/>
        <w:rPr>
          <w:i/>
          <w:sz w:val="20"/>
          <w:szCs w:val="20"/>
        </w:rPr>
      </w:pPr>
    </w:p>
    <w:p w14:paraId="1F3D2AAA" w14:textId="77777777" w:rsidR="00A86196" w:rsidRDefault="00A86196" w:rsidP="00A86196">
      <w:pPr>
        <w:ind w:left="708" w:firstLine="708"/>
        <w:rPr>
          <w:i/>
          <w:sz w:val="20"/>
          <w:szCs w:val="20"/>
        </w:rPr>
      </w:pPr>
    </w:p>
    <w:p w14:paraId="0D18850F" w14:textId="77777777" w:rsidR="00A50AF1" w:rsidRPr="005A2CCF" w:rsidRDefault="00A50AF1" w:rsidP="00A50AF1">
      <w:pPr>
        <w:widowControl w:val="0"/>
        <w:rPr>
          <w:color w:val="0070C0"/>
        </w:rPr>
      </w:pPr>
    </w:p>
    <w:p w14:paraId="00B5364B" w14:textId="47B5A869" w:rsidR="00A50AF1" w:rsidRPr="00E01DD2" w:rsidRDefault="00A50AF1" w:rsidP="00A50AF1">
      <w:pPr>
        <w:widowControl w:val="0"/>
        <w:jc w:val="both"/>
        <w:rPr>
          <w:rStyle w:val="Pogrubienie"/>
          <w:b w:val="0"/>
          <w:bCs w:val="0"/>
        </w:rPr>
      </w:pPr>
      <w:r w:rsidRPr="00E01DD2">
        <w:t>Przyjmuję do wiadomości, że moje dane osobowe w zakresie imienia, nazwiska, stanowiska, tytułu lub stopnia nau</w:t>
      </w:r>
      <w:r w:rsidR="005A2CCF" w:rsidRPr="00E01DD2">
        <w:t xml:space="preserve">kowego, tytułu zawodowego, </w:t>
      </w:r>
      <w:r w:rsidRPr="00E01DD2">
        <w:t>nazwy jednostki organizacyjnej, w której jestem zatrudniony, reprezentowanej grupy wyborczej w zakresie niezbędnym do przeprowadzenia wyborów oraz wszelkich innych czynności związanych z udziałem w wyborach na kadencję 2020-2024 mogą zostać rozpowszechniane w niezbędnym zakresie do celów informacyjnych, w szczególności na stronie internetowej Uczelni, na portalach społecznościowych, w folderach i na tablicach ogłoszeń.</w:t>
      </w:r>
      <w:r w:rsidRPr="00E01DD2">
        <w:rPr>
          <w:rStyle w:val="Pogrubienie"/>
        </w:rPr>
        <w:t> </w:t>
      </w:r>
    </w:p>
    <w:p w14:paraId="42F08FCF" w14:textId="77777777" w:rsidR="00A50AF1" w:rsidRPr="00E01DD2" w:rsidRDefault="00A50AF1" w:rsidP="00A50AF1">
      <w:pPr>
        <w:widowControl w:val="0"/>
        <w:jc w:val="both"/>
        <w:rPr>
          <w:rStyle w:val="Pogrubienie"/>
        </w:rPr>
      </w:pPr>
    </w:p>
    <w:p w14:paraId="21C9CF02" w14:textId="77777777" w:rsidR="00A50AF1" w:rsidRPr="00E01DD2" w:rsidRDefault="00A50AF1" w:rsidP="00A50AF1">
      <w:pPr>
        <w:widowControl w:val="0"/>
      </w:pPr>
    </w:p>
    <w:p w14:paraId="56173C0B" w14:textId="77777777" w:rsidR="00A50AF1" w:rsidRPr="00E01DD2" w:rsidRDefault="00A50AF1" w:rsidP="00A50AF1">
      <w:pPr>
        <w:widowControl w:val="0"/>
      </w:pPr>
      <w:r w:rsidRPr="00E01DD2">
        <w:t> Białystok,  ............................                                                      ..............................................</w:t>
      </w:r>
    </w:p>
    <w:p w14:paraId="174C0C25" w14:textId="653FCEB5" w:rsidR="00645CA6" w:rsidRPr="00E01DD2" w:rsidRDefault="00A50AF1" w:rsidP="005A2CCF">
      <w:pPr>
        <w:widowControl w:val="0"/>
        <w:rPr>
          <w:i/>
          <w:sz w:val="20"/>
          <w:szCs w:val="20"/>
        </w:rPr>
      </w:pPr>
      <w:r w:rsidRPr="00E01DD2">
        <w:tab/>
      </w:r>
      <w:r w:rsidRPr="00E01DD2">
        <w:tab/>
      </w:r>
      <w:r w:rsidRPr="00E01DD2">
        <w:rPr>
          <w:i/>
          <w:sz w:val="20"/>
          <w:szCs w:val="20"/>
        </w:rPr>
        <w:t xml:space="preserve">(data)                                                           </w:t>
      </w:r>
      <w:r w:rsidR="005A2CCF" w:rsidRPr="00E01DD2">
        <w:rPr>
          <w:i/>
          <w:sz w:val="20"/>
          <w:szCs w:val="20"/>
        </w:rPr>
        <w:t xml:space="preserve">              </w:t>
      </w:r>
      <w:r w:rsidR="005A2CCF" w:rsidRPr="00E01DD2">
        <w:rPr>
          <w:i/>
          <w:sz w:val="20"/>
          <w:szCs w:val="20"/>
        </w:rPr>
        <w:tab/>
      </w:r>
      <w:r w:rsidR="005A2CCF" w:rsidRPr="00E01DD2">
        <w:rPr>
          <w:i/>
          <w:sz w:val="20"/>
          <w:szCs w:val="20"/>
        </w:rPr>
        <w:tab/>
      </w:r>
      <w:r w:rsidR="005A2CCF" w:rsidRPr="00E01DD2">
        <w:rPr>
          <w:i/>
          <w:sz w:val="20"/>
          <w:szCs w:val="20"/>
        </w:rPr>
        <w:tab/>
        <w:t xml:space="preserve">     ( podpis</w:t>
      </w:r>
    </w:p>
    <w:p w14:paraId="64FD3201" w14:textId="77777777" w:rsidR="00A86196" w:rsidRPr="00E01DD2" w:rsidRDefault="00A86196" w:rsidP="005A2CCF">
      <w:pPr>
        <w:rPr>
          <w:i/>
          <w:sz w:val="20"/>
          <w:szCs w:val="20"/>
        </w:rPr>
      </w:pPr>
    </w:p>
    <w:p w14:paraId="2F0871E3" w14:textId="2054B791" w:rsidR="00EE3727" w:rsidRPr="005A2CCF" w:rsidRDefault="005A2CCF" w:rsidP="005A2CCF">
      <w:pPr>
        <w:ind w:left="7080" w:firstLine="708"/>
        <w:rPr>
          <w:i/>
        </w:rPr>
      </w:pPr>
      <w:r w:rsidRPr="005A2CCF">
        <w:rPr>
          <w:i/>
        </w:rPr>
        <w:lastRenderedPageBreak/>
        <w:t>Załącznik nr 4</w:t>
      </w:r>
    </w:p>
    <w:p w14:paraId="7205D99E" w14:textId="77777777" w:rsidR="00EE3727" w:rsidRPr="005A2CCF" w:rsidRDefault="00EE3727" w:rsidP="00645CA6">
      <w:pPr>
        <w:ind w:left="7080" w:firstLine="708"/>
        <w:rPr>
          <w:i/>
        </w:rPr>
      </w:pPr>
    </w:p>
    <w:p w14:paraId="657A7F87" w14:textId="77777777" w:rsidR="00EE3727" w:rsidRDefault="00EE3727" w:rsidP="00645CA6">
      <w:pPr>
        <w:ind w:left="7080" w:firstLine="708"/>
      </w:pPr>
    </w:p>
    <w:p w14:paraId="277B4512" w14:textId="77777777" w:rsidR="00EE3727" w:rsidRDefault="00EE3727" w:rsidP="00EE3727">
      <w:pPr>
        <w:jc w:val="center"/>
        <w:rPr>
          <w:b/>
        </w:rPr>
      </w:pPr>
      <w:r w:rsidRPr="00A86196">
        <w:rPr>
          <w:b/>
        </w:rPr>
        <w:t xml:space="preserve">Oświadczenie </w:t>
      </w:r>
    </w:p>
    <w:p w14:paraId="4AFB06B3" w14:textId="268B1040" w:rsidR="00EE3727" w:rsidRPr="005A2CCF" w:rsidRDefault="00EE3727" w:rsidP="005A2CCF">
      <w:pPr>
        <w:jc w:val="center"/>
        <w:rPr>
          <w:b/>
        </w:rPr>
      </w:pPr>
      <w:r w:rsidRPr="00A86196">
        <w:rPr>
          <w:b/>
        </w:rPr>
        <w:t>osoby zgłaszanej na kandyda</w:t>
      </w:r>
      <w:r>
        <w:rPr>
          <w:b/>
        </w:rPr>
        <w:t>ta</w:t>
      </w:r>
      <w:r w:rsidR="00F211CE">
        <w:rPr>
          <w:b/>
        </w:rPr>
        <w:t>,</w:t>
      </w:r>
      <w:r>
        <w:rPr>
          <w:b/>
        </w:rPr>
        <w:t xml:space="preserve"> na członka Senatu </w:t>
      </w:r>
      <w:r w:rsidRPr="00A86196">
        <w:rPr>
          <w:b/>
        </w:rPr>
        <w:t>Uniwersytetu Medycznego w Białymstoku</w:t>
      </w:r>
      <w:r w:rsidR="00F211CE">
        <w:rPr>
          <w:b/>
        </w:rPr>
        <w:t>, na kadencję 2020-2024</w:t>
      </w:r>
    </w:p>
    <w:p w14:paraId="1B3CED27" w14:textId="77777777" w:rsidR="00EE3727" w:rsidRDefault="00EE3727" w:rsidP="00645CA6">
      <w:pPr>
        <w:ind w:left="7080" w:firstLine="708"/>
      </w:pPr>
    </w:p>
    <w:p w14:paraId="0B62A8C5" w14:textId="234D173A" w:rsidR="00EE3727" w:rsidRDefault="00EE3727" w:rsidP="00EE3727">
      <w:r w:rsidRPr="00666F49">
        <w:t xml:space="preserve">Ja, ..................................................................................... (imię i nazwisko) oświadczam, że spełniam warunki </w:t>
      </w:r>
      <w:r>
        <w:t xml:space="preserve">członkostwa w Senacie Uniwersytetu Medycznego w Białymstoku, </w:t>
      </w:r>
      <w:r w:rsidRPr="00666F49">
        <w:t xml:space="preserve"> określone w art. 20 ust. 1 pkt. 1 -5 i 7 ustawy z dnia 20 lipca 2018 r. –</w:t>
      </w:r>
      <w:r w:rsidR="00574225">
        <w:t xml:space="preserve"> </w:t>
      </w:r>
      <w:r w:rsidRPr="00666F49">
        <w:t xml:space="preserve">Prawo o szkolnictwie wyższym i nauce (Dz. </w:t>
      </w:r>
      <w:r>
        <w:t xml:space="preserve">U. poz. 1668 z późn. zm.) </w:t>
      </w:r>
      <w:r w:rsidRPr="00666F49">
        <w:t xml:space="preserve">to jest: </w:t>
      </w:r>
    </w:p>
    <w:p w14:paraId="62F13880" w14:textId="77777777" w:rsidR="00EE3727" w:rsidRDefault="00EE3727" w:rsidP="00EE3727">
      <w:r w:rsidRPr="00666F49">
        <w:t>1)</w:t>
      </w:r>
      <w:r>
        <w:t xml:space="preserve"> </w:t>
      </w:r>
      <w:r w:rsidRPr="00666F49">
        <w:t xml:space="preserve">mam pełną zdolność do czynności prawnych; </w:t>
      </w:r>
    </w:p>
    <w:p w14:paraId="5B116369" w14:textId="77777777" w:rsidR="00EE3727" w:rsidRDefault="00EE3727" w:rsidP="00EE3727">
      <w:r w:rsidRPr="00666F49">
        <w:t>2)</w:t>
      </w:r>
      <w:r>
        <w:t xml:space="preserve"> </w:t>
      </w:r>
      <w:r w:rsidRPr="00666F49">
        <w:t xml:space="preserve">korzystam z pełni praw publicznych; </w:t>
      </w:r>
    </w:p>
    <w:p w14:paraId="451F95FA" w14:textId="77777777" w:rsidR="00EE3727" w:rsidRDefault="00EE3727" w:rsidP="00EE3727">
      <w:r w:rsidRPr="00666F49">
        <w:t>3)</w:t>
      </w:r>
      <w:r>
        <w:t xml:space="preserve"> </w:t>
      </w:r>
      <w:r w:rsidRPr="00666F49">
        <w:t>nie byłem/am skazany/a prawomocnym wyrokiem za umyślne przestępstwo lub umyślne przestępstwo skarbowe;</w:t>
      </w:r>
    </w:p>
    <w:p w14:paraId="67C961B3" w14:textId="77777777" w:rsidR="00EE3727" w:rsidRDefault="00EE3727" w:rsidP="00EE3727">
      <w:r w:rsidRPr="00666F49">
        <w:t xml:space="preserve"> 4)</w:t>
      </w:r>
      <w:r>
        <w:t xml:space="preserve"> </w:t>
      </w:r>
      <w:r w:rsidRPr="00666F49">
        <w:t>nie byłem/am karany/a karą dyscyplinarną;</w:t>
      </w:r>
    </w:p>
    <w:p w14:paraId="33B5ED9D" w14:textId="77777777" w:rsidR="00EE3727" w:rsidRPr="00A86196" w:rsidRDefault="00EE3727" w:rsidP="00EE3727">
      <w:pPr>
        <w:rPr>
          <w:u w:val="single"/>
        </w:rPr>
      </w:pPr>
      <w:r w:rsidRPr="00666F49">
        <w:t xml:space="preserve"> 5)</w:t>
      </w:r>
      <w:r>
        <w:t xml:space="preserve"> </w:t>
      </w:r>
      <w:r w:rsidRPr="00666F49">
        <w:t>w okresie od dnia 22 lipca 1944 r. do dnia 31 lipca 1990 r. nie pracowałem/am w organach bezpieczeństwa państwa w rozumieniu art. 2 ustawy z dnia 18 października 2006 r. o ujawnianiu informacji o dokumentach organów bezpieczeństwa państwa z lat 1944-1990 oraz treści tych dokumentów (Dz.U. z 2017 r. poz. 2186, z późn. zm.), nie pełniłem/am w nich służby ani nie współpracowałem/am z tymi organami (</w:t>
      </w:r>
      <w:r w:rsidRPr="00A86196">
        <w:rPr>
          <w:u w:val="single"/>
        </w:rPr>
        <w:t>dotyczy osób urodzonych przed dniem 01.08.1972 r.);</w:t>
      </w:r>
    </w:p>
    <w:p w14:paraId="656974DA" w14:textId="3D4C7BDB" w:rsidR="00EE3727" w:rsidRDefault="00EE3727" w:rsidP="00EE3727">
      <w:r w:rsidRPr="00666F49">
        <w:t>6)</w:t>
      </w:r>
      <w:r w:rsidR="00664CFD">
        <w:t xml:space="preserve"> do dnia 1 września </w:t>
      </w:r>
      <w:r>
        <w:t>2020 roku nie ukończę 67. roku życia,</w:t>
      </w:r>
    </w:p>
    <w:p w14:paraId="25D33C96" w14:textId="1C965FFB" w:rsidR="00574225" w:rsidRDefault="00574225" w:rsidP="00574225">
      <w:r>
        <w:t>7</w:t>
      </w:r>
      <w:r w:rsidRPr="00666F49">
        <w:t>)</w:t>
      </w:r>
      <w:r>
        <w:t xml:space="preserve"> </w:t>
      </w:r>
      <w:r w:rsidRPr="00666F49">
        <w:t>nie pełnię funkcji organ</w:t>
      </w:r>
      <w:r>
        <w:t xml:space="preserve">u Uniwersytetu Medycznego w Białymstoku </w:t>
      </w:r>
      <w:r w:rsidRPr="00666F49">
        <w:t xml:space="preserve">ani innej uczelni, </w:t>
      </w:r>
      <w:r w:rsidR="00664CFD">
        <w:t>ani nie jestem członkiem rady innej uczelni,</w:t>
      </w:r>
    </w:p>
    <w:p w14:paraId="33C80D61" w14:textId="54E0FD98" w:rsidR="00574225" w:rsidRDefault="00574225" w:rsidP="00574225">
      <w:r>
        <w:t>8</w:t>
      </w:r>
      <w:r w:rsidRPr="00666F49">
        <w:t>)</w:t>
      </w:r>
      <w:r>
        <w:t xml:space="preserve"> </w:t>
      </w:r>
      <w:r w:rsidRPr="00666F49">
        <w:t>nie jestem zatrudniony/a w administracji publicznej.</w:t>
      </w:r>
    </w:p>
    <w:p w14:paraId="19B4C0B7" w14:textId="77777777" w:rsidR="00EE3727" w:rsidRDefault="00EE3727" w:rsidP="00645CA6">
      <w:pPr>
        <w:ind w:left="7080" w:firstLine="708"/>
      </w:pPr>
    </w:p>
    <w:p w14:paraId="4651E713" w14:textId="77777777" w:rsidR="00EE3727" w:rsidRDefault="00EE3727" w:rsidP="00645CA6">
      <w:pPr>
        <w:ind w:left="7080" w:firstLine="708"/>
      </w:pPr>
    </w:p>
    <w:p w14:paraId="4F1A9F64" w14:textId="77777777" w:rsidR="00EE3727" w:rsidRDefault="00EE3727" w:rsidP="00EE3727">
      <w:r w:rsidRPr="00666F49">
        <w:t>Zobowiązuję się do niezwłocznego poinformowania o wszelkich zmianach w zakresie wyżej wymienionych okoliczności.</w:t>
      </w:r>
    </w:p>
    <w:p w14:paraId="4B6190DA" w14:textId="77777777" w:rsidR="00EE3727" w:rsidRDefault="00EE3727" w:rsidP="00EE3727"/>
    <w:p w14:paraId="78FEC6A5" w14:textId="77777777" w:rsidR="00EE3727" w:rsidRDefault="00EE3727" w:rsidP="00EE3727"/>
    <w:p w14:paraId="6117A4C5" w14:textId="77777777" w:rsidR="00EE3727" w:rsidRDefault="00EE3727" w:rsidP="00EE3727">
      <w:r>
        <w:t xml:space="preserve"> Białystok</w:t>
      </w:r>
      <w:r w:rsidRPr="00666F49">
        <w:t xml:space="preserve">, ............................ </w:t>
      </w:r>
      <w:r>
        <w:tab/>
      </w:r>
      <w:r>
        <w:tab/>
      </w:r>
      <w:r>
        <w:tab/>
      </w:r>
      <w:r>
        <w:tab/>
      </w:r>
      <w:r w:rsidRPr="00666F49">
        <w:t>................................................</w:t>
      </w:r>
    </w:p>
    <w:p w14:paraId="63190B15" w14:textId="77777777" w:rsidR="00EE3727" w:rsidRDefault="00EE3727" w:rsidP="00EE3727">
      <w:pPr>
        <w:ind w:left="708" w:firstLine="708"/>
        <w:rPr>
          <w:i/>
          <w:sz w:val="20"/>
          <w:szCs w:val="20"/>
        </w:rPr>
      </w:pPr>
      <w:r w:rsidRPr="00A86196">
        <w:rPr>
          <w:i/>
          <w:sz w:val="20"/>
          <w:szCs w:val="20"/>
        </w:rPr>
        <w:t xml:space="preserve">(data) </w:t>
      </w:r>
      <w:r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 w:rsidRPr="00A86196">
        <w:rPr>
          <w:i/>
          <w:sz w:val="20"/>
          <w:szCs w:val="20"/>
        </w:rPr>
        <w:t>(podpis)</w:t>
      </w:r>
    </w:p>
    <w:p w14:paraId="52CB0596" w14:textId="77777777" w:rsidR="00EE3727" w:rsidRDefault="00EE3727" w:rsidP="00EE3727">
      <w:pPr>
        <w:ind w:left="708" w:firstLine="708"/>
        <w:rPr>
          <w:i/>
          <w:sz w:val="20"/>
          <w:szCs w:val="20"/>
        </w:rPr>
      </w:pPr>
    </w:p>
    <w:p w14:paraId="6B62DA59" w14:textId="77777777" w:rsidR="005A2CCF" w:rsidRPr="005A2CCF" w:rsidRDefault="005A2CCF" w:rsidP="005A2CCF">
      <w:pPr>
        <w:widowControl w:val="0"/>
        <w:rPr>
          <w:color w:val="0070C0"/>
        </w:rPr>
      </w:pPr>
    </w:p>
    <w:p w14:paraId="4A5F83BD" w14:textId="6A3AFBDE" w:rsidR="005A2CCF" w:rsidRPr="00E01DD2" w:rsidRDefault="005A2CCF" w:rsidP="005A2CCF">
      <w:pPr>
        <w:widowControl w:val="0"/>
        <w:jc w:val="both"/>
        <w:rPr>
          <w:rStyle w:val="Pogrubienie"/>
        </w:rPr>
      </w:pPr>
      <w:r w:rsidRPr="00E01DD2">
        <w:t>Przyjmuję do wiadomości, że moje dane osobowe w zakresie imienia, nazwiska, stanowiska, tytułu lub stopnia naukowego, tytułu zawodowego, nazwy jednostki organizacyjnej, w której jestem zatrudniony, reprezentowanej grupy wyborczej w zakresie niezbędnym do przeprowadzenia wyborów oraz wszelkich innych czynności związanych z udziałem w wyborach na kadencję 2020-2024 mogą zostać rozpowszechniane w niezbędnym zakresie do celów informacyjnych, w szczególności na stronie internetowej Uczelni, na portalach społecznościowych, w folderach i na tablicach ogłoszeń.</w:t>
      </w:r>
      <w:r w:rsidRPr="00E01DD2">
        <w:rPr>
          <w:rStyle w:val="Pogrubienie"/>
        </w:rPr>
        <w:t> </w:t>
      </w:r>
    </w:p>
    <w:p w14:paraId="3FFB38C6" w14:textId="77777777" w:rsidR="005A2CCF" w:rsidRPr="00E01DD2" w:rsidRDefault="005A2CCF" w:rsidP="005A2CCF">
      <w:pPr>
        <w:widowControl w:val="0"/>
        <w:jc w:val="both"/>
        <w:rPr>
          <w:rStyle w:val="Pogrubienie"/>
        </w:rPr>
      </w:pPr>
    </w:p>
    <w:p w14:paraId="23BDCF62" w14:textId="77777777" w:rsidR="005A2CCF" w:rsidRPr="00E01DD2" w:rsidRDefault="005A2CCF" w:rsidP="005A2CCF">
      <w:pPr>
        <w:widowControl w:val="0"/>
        <w:jc w:val="both"/>
        <w:rPr>
          <w:rStyle w:val="Pogrubienie"/>
          <w:b w:val="0"/>
          <w:bCs w:val="0"/>
        </w:rPr>
      </w:pPr>
    </w:p>
    <w:p w14:paraId="7CD34B30" w14:textId="77777777" w:rsidR="005A2CCF" w:rsidRPr="00E01DD2" w:rsidRDefault="005A2CCF" w:rsidP="005A2CCF">
      <w:pPr>
        <w:widowControl w:val="0"/>
      </w:pPr>
      <w:r w:rsidRPr="00E01DD2">
        <w:t> Białystok,  ............................                                                      ..............................................</w:t>
      </w:r>
    </w:p>
    <w:p w14:paraId="720CB66E" w14:textId="6A475184" w:rsidR="00047598" w:rsidRPr="00E01DD2" w:rsidRDefault="005A2CCF" w:rsidP="005A2CCF">
      <w:pPr>
        <w:widowControl w:val="0"/>
        <w:rPr>
          <w:i/>
          <w:sz w:val="20"/>
          <w:szCs w:val="20"/>
        </w:rPr>
      </w:pPr>
      <w:r w:rsidRPr="00E01DD2">
        <w:tab/>
      </w:r>
      <w:r w:rsidRPr="00E01DD2">
        <w:tab/>
      </w:r>
      <w:r w:rsidRPr="00E01DD2">
        <w:rPr>
          <w:i/>
          <w:sz w:val="20"/>
          <w:szCs w:val="20"/>
        </w:rPr>
        <w:t xml:space="preserve">(data)                                                                         </w:t>
      </w:r>
      <w:r w:rsidRPr="00E01DD2">
        <w:rPr>
          <w:i/>
          <w:sz w:val="20"/>
          <w:szCs w:val="20"/>
        </w:rPr>
        <w:tab/>
      </w:r>
      <w:r w:rsidRPr="00E01DD2">
        <w:rPr>
          <w:i/>
          <w:sz w:val="20"/>
          <w:szCs w:val="20"/>
        </w:rPr>
        <w:tab/>
      </w:r>
      <w:r w:rsidRPr="00E01DD2">
        <w:rPr>
          <w:i/>
          <w:sz w:val="20"/>
          <w:szCs w:val="20"/>
        </w:rPr>
        <w:tab/>
        <w:t xml:space="preserve">     ( podpis</w:t>
      </w:r>
    </w:p>
    <w:p w14:paraId="6CBF99A3" w14:textId="77777777" w:rsidR="00047598" w:rsidRPr="00E01DD2" w:rsidRDefault="00047598" w:rsidP="00645CA6">
      <w:pPr>
        <w:ind w:left="7080" w:firstLine="708"/>
      </w:pPr>
    </w:p>
    <w:p w14:paraId="0D75EFD7" w14:textId="77777777" w:rsidR="00EE3727" w:rsidRDefault="00EE3727" w:rsidP="00645CA6">
      <w:pPr>
        <w:ind w:left="7080" w:firstLine="708"/>
      </w:pPr>
    </w:p>
    <w:p w14:paraId="007EB4B2" w14:textId="77777777" w:rsidR="00EE3727" w:rsidRPr="005A2CCF" w:rsidRDefault="00DF30EC" w:rsidP="00EE3727">
      <w:pPr>
        <w:ind w:left="7080" w:firstLine="708"/>
        <w:rPr>
          <w:i/>
        </w:rPr>
      </w:pPr>
      <w:r w:rsidRPr="005A2CCF">
        <w:rPr>
          <w:i/>
        </w:rPr>
        <w:t>Załącznik nr 5</w:t>
      </w:r>
    </w:p>
    <w:p w14:paraId="17E6BCE0" w14:textId="77777777" w:rsidR="00EE3727" w:rsidRDefault="00EE3727" w:rsidP="00645CA6">
      <w:pPr>
        <w:ind w:left="7080" w:firstLine="708"/>
      </w:pPr>
    </w:p>
    <w:p w14:paraId="09E8974D" w14:textId="77777777" w:rsidR="00EE3727" w:rsidRDefault="00EE3727" w:rsidP="00645CA6">
      <w:pPr>
        <w:ind w:left="7080" w:firstLine="708"/>
      </w:pPr>
    </w:p>
    <w:p w14:paraId="3B010D3F" w14:textId="77777777" w:rsidR="00645CA6" w:rsidRPr="00645CA6" w:rsidRDefault="0078235F" w:rsidP="00645CA6">
      <w:pPr>
        <w:jc w:val="center"/>
        <w:rPr>
          <w:b/>
        </w:rPr>
      </w:pPr>
      <w:r w:rsidRPr="00645CA6">
        <w:rPr>
          <w:b/>
        </w:rPr>
        <w:t>Zgłoszenie</w:t>
      </w:r>
      <w:r w:rsidR="00645CA6" w:rsidRPr="00645CA6">
        <w:rPr>
          <w:b/>
        </w:rPr>
        <w:t xml:space="preserve">  kandydata</w:t>
      </w:r>
    </w:p>
    <w:p w14:paraId="326608C9" w14:textId="77777777" w:rsidR="00645CA6" w:rsidRPr="00645CA6" w:rsidRDefault="00645CA6" w:rsidP="00645CA6">
      <w:pPr>
        <w:jc w:val="center"/>
        <w:rPr>
          <w:b/>
        </w:rPr>
      </w:pPr>
      <w:r w:rsidRPr="00645CA6">
        <w:rPr>
          <w:b/>
        </w:rPr>
        <w:t>na Rektora Uniwersytetu Medycznego w Białymstoku</w:t>
      </w:r>
      <w:r w:rsidR="00F211CE">
        <w:rPr>
          <w:b/>
        </w:rPr>
        <w:t>,</w:t>
      </w:r>
    </w:p>
    <w:p w14:paraId="0F6BCF8E" w14:textId="77777777" w:rsidR="00645CA6" w:rsidRPr="00645CA6" w:rsidRDefault="0041127E" w:rsidP="00645CA6">
      <w:pPr>
        <w:jc w:val="center"/>
        <w:rPr>
          <w:b/>
        </w:rPr>
      </w:pPr>
      <w:r>
        <w:rPr>
          <w:b/>
        </w:rPr>
        <w:t xml:space="preserve">na </w:t>
      </w:r>
      <w:r w:rsidR="0078235F" w:rsidRPr="00645CA6">
        <w:rPr>
          <w:b/>
        </w:rPr>
        <w:t>kadencję 2020-2024</w:t>
      </w:r>
    </w:p>
    <w:p w14:paraId="36062778" w14:textId="77777777" w:rsidR="00645CA6" w:rsidRDefault="00645CA6" w:rsidP="0078235F"/>
    <w:p w14:paraId="2524F8DE" w14:textId="77777777" w:rsidR="00645CA6" w:rsidRDefault="00645CA6" w:rsidP="0078235F"/>
    <w:p w14:paraId="166C2110" w14:textId="77777777" w:rsidR="00645CA6" w:rsidRDefault="0078235F" w:rsidP="00595CB5">
      <w:pPr>
        <w:pStyle w:val="Akapitzlist"/>
        <w:numPr>
          <w:ilvl w:val="0"/>
          <w:numId w:val="34"/>
        </w:numPr>
      </w:pPr>
      <w:r w:rsidRPr="00666F49">
        <w:t>Nazwisko i imię proponowanego kandydata.......................................................................</w:t>
      </w:r>
    </w:p>
    <w:p w14:paraId="4D3D1012" w14:textId="77777777" w:rsidR="00645CA6" w:rsidRDefault="0078235F" w:rsidP="00645CA6">
      <w:pPr>
        <w:pStyle w:val="Akapitzlist"/>
        <w:ind w:left="720"/>
        <w:rPr>
          <w:i/>
          <w:sz w:val="20"/>
          <w:szCs w:val="20"/>
        </w:rPr>
      </w:pPr>
      <w:r w:rsidRPr="00666F49">
        <w:t>(</w:t>
      </w:r>
      <w:r w:rsidRPr="00645CA6">
        <w:rPr>
          <w:i/>
          <w:sz w:val="20"/>
          <w:szCs w:val="20"/>
        </w:rPr>
        <w:t>podać tytuł naukowy, stop</w:t>
      </w:r>
      <w:r w:rsidR="00645CA6">
        <w:rPr>
          <w:i/>
          <w:sz w:val="20"/>
          <w:szCs w:val="20"/>
        </w:rPr>
        <w:t>ień naukowy)</w:t>
      </w:r>
    </w:p>
    <w:p w14:paraId="3A9E514A" w14:textId="77777777" w:rsidR="00645CA6" w:rsidRPr="00645CA6" w:rsidRDefault="00645CA6" w:rsidP="00645CA6">
      <w:pPr>
        <w:pStyle w:val="Akapitzlist"/>
        <w:ind w:left="720"/>
        <w:rPr>
          <w:i/>
          <w:sz w:val="20"/>
          <w:szCs w:val="20"/>
        </w:rPr>
      </w:pPr>
    </w:p>
    <w:p w14:paraId="66A15A0C" w14:textId="77777777" w:rsidR="00645CA6" w:rsidRDefault="00645CA6" w:rsidP="0078235F"/>
    <w:p w14:paraId="57087A37" w14:textId="77777777" w:rsidR="00645CA6" w:rsidRDefault="0078235F" w:rsidP="00595CB5">
      <w:pPr>
        <w:pStyle w:val="Akapitzlist"/>
        <w:numPr>
          <w:ilvl w:val="0"/>
          <w:numId w:val="34"/>
        </w:numPr>
      </w:pPr>
      <w:r w:rsidRPr="00666F49">
        <w:t xml:space="preserve">Podpis proponowanego kandydata wyrażającego zgodę na niniejsze zgłoszenie: </w:t>
      </w:r>
      <w:r w:rsidR="00645CA6">
        <w:t xml:space="preserve">          </w:t>
      </w:r>
    </w:p>
    <w:p w14:paraId="7B45737B" w14:textId="77777777" w:rsidR="00645CA6" w:rsidRDefault="00645CA6" w:rsidP="00645CA6">
      <w:pPr>
        <w:pStyle w:val="Akapitzlist"/>
        <w:ind w:left="720"/>
      </w:pPr>
    </w:p>
    <w:p w14:paraId="326C3E47" w14:textId="77777777" w:rsidR="00645CA6" w:rsidRDefault="0078235F" w:rsidP="00645CA6">
      <w:pPr>
        <w:pStyle w:val="Akapitzlist"/>
        <w:ind w:left="720"/>
      </w:pPr>
      <w:r w:rsidRPr="00666F49">
        <w:t>.........................................................................</w:t>
      </w:r>
    </w:p>
    <w:p w14:paraId="7D9E08B9" w14:textId="77777777" w:rsidR="00645CA6" w:rsidRDefault="00645CA6" w:rsidP="00645CA6">
      <w:pPr>
        <w:pStyle w:val="Akapitzlist"/>
        <w:ind w:left="720"/>
      </w:pPr>
    </w:p>
    <w:p w14:paraId="32C1A6BB" w14:textId="77777777" w:rsidR="00645CA6" w:rsidRDefault="00645CA6" w:rsidP="00595CB5">
      <w:pPr>
        <w:pStyle w:val="Akapitzlist"/>
        <w:numPr>
          <w:ilvl w:val="0"/>
          <w:numId w:val="34"/>
        </w:numPr>
      </w:pPr>
      <w:r>
        <w:t>O</w:t>
      </w:r>
      <w:r w:rsidR="0078235F" w:rsidRPr="00666F49">
        <w:t>rgan zgłaszający (</w:t>
      </w:r>
      <w:r>
        <w:t xml:space="preserve"> Rada Uczelni, członkowie Senatu</w:t>
      </w:r>
      <w:r w:rsidR="0078235F" w:rsidRPr="00666F49">
        <w:t xml:space="preserve">): </w:t>
      </w:r>
    </w:p>
    <w:p w14:paraId="4A2621C9" w14:textId="77777777" w:rsidR="00645CA6" w:rsidRDefault="00645CA6" w:rsidP="00645CA6">
      <w:pPr>
        <w:pStyle w:val="Akapitzlist"/>
        <w:ind w:left="720"/>
      </w:pPr>
    </w:p>
    <w:p w14:paraId="33EAEB4B" w14:textId="77777777" w:rsidR="00645CA6" w:rsidRDefault="00645CA6" w:rsidP="00645CA6">
      <w:pPr>
        <w:pStyle w:val="Akapitzlist"/>
        <w:ind w:left="720"/>
      </w:pPr>
    </w:p>
    <w:p w14:paraId="56517CD4" w14:textId="77777777" w:rsidR="00645CA6" w:rsidRDefault="0078235F" w:rsidP="00645CA6">
      <w:pPr>
        <w:pStyle w:val="Akapitzlist"/>
        <w:ind w:left="720"/>
      </w:pPr>
      <w:r w:rsidRPr="00666F49">
        <w:t>................................................................................. .</w:t>
      </w:r>
    </w:p>
    <w:p w14:paraId="0F2EB007" w14:textId="77777777" w:rsidR="00645CA6" w:rsidRDefault="0078235F" w:rsidP="00595CB5">
      <w:pPr>
        <w:pStyle w:val="Akapitzlist"/>
        <w:numPr>
          <w:ilvl w:val="0"/>
          <w:numId w:val="34"/>
        </w:numPr>
      </w:pPr>
      <w:r w:rsidRPr="00666F49">
        <w:t>Nazwisko i imię osoby zgłaszającej/osób zgłaszających/osób reprezentujących organ zgłaszający:</w:t>
      </w:r>
    </w:p>
    <w:p w14:paraId="0D23BC4F" w14:textId="77777777" w:rsidR="00645CA6" w:rsidRDefault="00645CA6" w:rsidP="00645CA6"/>
    <w:p w14:paraId="2EFBEC48" w14:textId="77777777" w:rsidR="00645CA6" w:rsidRDefault="0078235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 w:rsidR="00645CA6">
        <w:t xml:space="preserve">                        …………..</w:t>
      </w:r>
      <w:r w:rsidRPr="00666F49">
        <w:t>...............................</w:t>
      </w:r>
    </w:p>
    <w:p w14:paraId="11A447DF" w14:textId="77777777" w:rsidR="00645CA6" w:rsidRPr="00645CA6" w:rsidRDefault="0078235F" w:rsidP="00645CA6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6665F4F3" w14:textId="77777777" w:rsidR="00645CA6" w:rsidRDefault="00645CA6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7072FE4B" w14:textId="77777777" w:rsidR="00645CA6" w:rsidRDefault="00645CA6" w:rsidP="00645CA6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0692724B" w14:textId="77777777" w:rsidR="00645CA6" w:rsidRDefault="00645CA6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3B376237" w14:textId="77777777" w:rsidR="00645CA6" w:rsidRDefault="00645CA6" w:rsidP="00645CA6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56BFAFF2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12CDBA32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796CDD7D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6079EFA2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40EAF0FE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102C23A2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085FABC9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594DFEC2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20332FEC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66C2233C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40CE9EF8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51B578B1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39E40E05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7CFAA8FC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3731BD37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0A34AF97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2240E7B5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2F05D8E8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0E5F0112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6DB8B946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lastRenderedPageBreak/>
        <w:t>podpis zgłaszającego</w:t>
      </w:r>
    </w:p>
    <w:p w14:paraId="62A892EF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7819D93A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12AF7052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6F74C324" w14:textId="77777777" w:rsidR="003E653F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6D6F359C" w14:textId="77777777" w:rsidR="003E653F" w:rsidRDefault="003E653F" w:rsidP="00595CB5">
      <w:pPr>
        <w:pStyle w:val="Akapitzlist"/>
        <w:numPr>
          <w:ilvl w:val="0"/>
          <w:numId w:val="35"/>
        </w:numPr>
      </w:pPr>
      <w:r w:rsidRPr="00666F49">
        <w:t xml:space="preserve">................................................................... </w:t>
      </w:r>
      <w:r>
        <w:t xml:space="preserve">                        …………..</w:t>
      </w:r>
      <w:r w:rsidRPr="00666F49">
        <w:t>...............................</w:t>
      </w:r>
    </w:p>
    <w:p w14:paraId="5E68937D" w14:textId="77777777" w:rsidR="003E653F" w:rsidRPr="00645CA6" w:rsidRDefault="003E653F" w:rsidP="003E653F">
      <w:pPr>
        <w:ind w:left="5664" w:firstLine="708"/>
        <w:rPr>
          <w:i/>
          <w:sz w:val="20"/>
          <w:szCs w:val="20"/>
        </w:rPr>
      </w:pPr>
      <w:r w:rsidRPr="00645CA6">
        <w:rPr>
          <w:i/>
          <w:sz w:val="20"/>
          <w:szCs w:val="20"/>
        </w:rPr>
        <w:t>podpis zgłaszającego</w:t>
      </w:r>
    </w:p>
    <w:p w14:paraId="6CEEF8F3" w14:textId="77777777" w:rsidR="00645CA6" w:rsidRDefault="00645CA6" w:rsidP="00645CA6"/>
    <w:p w14:paraId="26D17A9D" w14:textId="77777777" w:rsidR="002F53AE" w:rsidRDefault="002F53AE" w:rsidP="00645CA6"/>
    <w:p w14:paraId="4D59A816" w14:textId="77777777" w:rsidR="002F53AE" w:rsidRDefault="002F53AE" w:rsidP="00645CA6">
      <w:r>
        <w:t xml:space="preserve"> W załączeniu:</w:t>
      </w:r>
    </w:p>
    <w:p w14:paraId="03921FAC" w14:textId="77777777" w:rsidR="00047598" w:rsidRDefault="00047598" w:rsidP="00645CA6">
      <w:r>
        <w:t xml:space="preserve"> - </w:t>
      </w:r>
      <w:r w:rsidR="002F53AE">
        <w:t>Opinia Senatu UMB  o kandydacie</w:t>
      </w:r>
      <w:r w:rsidR="00C106FE">
        <w:t>,</w:t>
      </w:r>
    </w:p>
    <w:p w14:paraId="005F9CC8" w14:textId="63C9E21C" w:rsidR="00C106FE" w:rsidRDefault="002F53AE" w:rsidP="005A2CCF">
      <w:r>
        <w:t xml:space="preserve"> - Oświadczenie kandydata</w:t>
      </w:r>
      <w:r w:rsidR="00C106FE">
        <w:t>,</w:t>
      </w:r>
    </w:p>
    <w:p w14:paraId="6F0E526F" w14:textId="77777777" w:rsidR="00C106FE" w:rsidRPr="00F211CE" w:rsidRDefault="00C106FE" w:rsidP="00C106FE">
      <w:r>
        <w:t xml:space="preserve">- </w:t>
      </w:r>
      <w:r w:rsidRPr="00F211CE">
        <w:t>Informacja o przetwarzaniu danych osobowych.</w:t>
      </w:r>
    </w:p>
    <w:p w14:paraId="137D6BDB" w14:textId="77777777" w:rsidR="00C106FE" w:rsidRDefault="00C106FE" w:rsidP="00645CA6"/>
    <w:p w14:paraId="4D9F7844" w14:textId="77777777" w:rsidR="002F53AE" w:rsidRDefault="002F53AE" w:rsidP="00645CA6"/>
    <w:p w14:paraId="79D59C05" w14:textId="77777777" w:rsidR="002F53AE" w:rsidRDefault="002F53AE" w:rsidP="00645CA6"/>
    <w:p w14:paraId="12CF6B6C" w14:textId="77777777" w:rsidR="003E653F" w:rsidRDefault="0078235F" w:rsidP="0078235F">
      <w:r w:rsidRPr="00666F49">
        <w:t>Wypełnia przyjmujący zgłoszenie:</w:t>
      </w:r>
    </w:p>
    <w:p w14:paraId="3A58CE99" w14:textId="77777777" w:rsidR="003E653F" w:rsidRDefault="003E653F" w:rsidP="0078235F"/>
    <w:p w14:paraId="7BFA9E8B" w14:textId="77777777" w:rsidR="003E653F" w:rsidRDefault="0078235F" w:rsidP="0078235F">
      <w:r w:rsidRPr="00666F49">
        <w:t>Zgłoszenie wpłynęło dnia ................................</w:t>
      </w:r>
    </w:p>
    <w:p w14:paraId="58A127F7" w14:textId="77777777" w:rsidR="003E653F" w:rsidRDefault="003E653F" w:rsidP="0078235F"/>
    <w:p w14:paraId="3987171B" w14:textId="77777777" w:rsidR="003E653F" w:rsidRDefault="003E653F" w:rsidP="0078235F"/>
    <w:p w14:paraId="0E8E41A0" w14:textId="77777777" w:rsidR="003E653F" w:rsidRDefault="003E653F" w:rsidP="0078235F"/>
    <w:p w14:paraId="0278504D" w14:textId="77777777" w:rsidR="003E653F" w:rsidRDefault="003E653F" w:rsidP="0078235F"/>
    <w:p w14:paraId="5CAD3DC9" w14:textId="77777777" w:rsidR="003E653F" w:rsidRDefault="003E653F" w:rsidP="0078235F"/>
    <w:p w14:paraId="7D28417A" w14:textId="77777777" w:rsidR="003E653F" w:rsidRDefault="0078235F" w:rsidP="003E653F">
      <w:pPr>
        <w:ind w:left="3540" w:firstLine="708"/>
      </w:pPr>
      <w:r w:rsidRPr="00666F49">
        <w:t>..................................</w:t>
      </w:r>
      <w:r w:rsidR="003E653F">
        <w:t>.............................................</w:t>
      </w:r>
    </w:p>
    <w:p w14:paraId="0C64E706" w14:textId="77777777" w:rsidR="003E653F" w:rsidRPr="003E653F" w:rsidRDefault="0078235F" w:rsidP="003E653F">
      <w:pPr>
        <w:ind w:left="4248"/>
      </w:pPr>
      <w:r w:rsidRPr="00666F49">
        <w:t>(</w:t>
      </w:r>
      <w:r w:rsidR="003E653F">
        <w:rPr>
          <w:i/>
          <w:sz w:val="20"/>
          <w:szCs w:val="20"/>
        </w:rPr>
        <w:t xml:space="preserve">podpis Przewodniczącego </w:t>
      </w:r>
      <w:r w:rsidRPr="003E653F">
        <w:rPr>
          <w:i/>
          <w:sz w:val="20"/>
          <w:szCs w:val="20"/>
        </w:rPr>
        <w:t>Uczelni</w:t>
      </w:r>
      <w:r w:rsidR="003E653F">
        <w:rPr>
          <w:i/>
          <w:sz w:val="20"/>
          <w:szCs w:val="20"/>
        </w:rPr>
        <w:t xml:space="preserve">anej Komisji Wyborczej </w:t>
      </w:r>
    </w:p>
    <w:p w14:paraId="15FF94D8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08FDD6C6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0D25152B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62A9BEAD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2504EB8F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48CD9854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12599E05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130FCE95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6074D669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7D526164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5C6F4511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33B9943D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7178B3AF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3E924460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0C55DDD6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552C0EBE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163E6B1D" w14:textId="77777777" w:rsidR="00047598" w:rsidRDefault="00047598" w:rsidP="003E653F">
      <w:pPr>
        <w:ind w:left="1416" w:firstLine="708"/>
        <w:rPr>
          <w:i/>
          <w:sz w:val="20"/>
          <w:szCs w:val="20"/>
        </w:rPr>
      </w:pPr>
    </w:p>
    <w:p w14:paraId="739FF413" w14:textId="77777777" w:rsidR="003E653F" w:rsidRDefault="003E653F" w:rsidP="003E653F">
      <w:pPr>
        <w:ind w:left="1416" w:firstLine="708"/>
        <w:rPr>
          <w:i/>
          <w:sz w:val="20"/>
          <w:szCs w:val="20"/>
        </w:rPr>
      </w:pPr>
    </w:p>
    <w:p w14:paraId="5A63741D" w14:textId="77777777" w:rsidR="006C578A" w:rsidRDefault="006C578A" w:rsidP="001F32B2">
      <w:pPr>
        <w:rPr>
          <w:i/>
          <w:sz w:val="20"/>
          <w:szCs w:val="20"/>
        </w:rPr>
      </w:pPr>
    </w:p>
    <w:p w14:paraId="346A5613" w14:textId="77777777" w:rsidR="006C578A" w:rsidRDefault="006C578A" w:rsidP="001F32B2">
      <w:pPr>
        <w:rPr>
          <w:i/>
          <w:sz w:val="20"/>
          <w:szCs w:val="20"/>
        </w:rPr>
      </w:pPr>
    </w:p>
    <w:p w14:paraId="6E74F310" w14:textId="77777777" w:rsidR="0041127E" w:rsidRDefault="0041127E" w:rsidP="001F32B2">
      <w:pPr>
        <w:rPr>
          <w:i/>
          <w:sz w:val="20"/>
          <w:szCs w:val="20"/>
        </w:rPr>
      </w:pPr>
    </w:p>
    <w:p w14:paraId="179D96B0" w14:textId="77777777" w:rsidR="0041127E" w:rsidRDefault="0041127E" w:rsidP="001F32B2">
      <w:pPr>
        <w:rPr>
          <w:i/>
          <w:sz w:val="20"/>
          <w:szCs w:val="20"/>
        </w:rPr>
      </w:pPr>
    </w:p>
    <w:p w14:paraId="13AAAABE" w14:textId="77777777" w:rsidR="0041127E" w:rsidRDefault="0041127E" w:rsidP="001F32B2">
      <w:pPr>
        <w:rPr>
          <w:i/>
          <w:sz w:val="20"/>
          <w:szCs w:val="20"/>
        </w:rPr>
      </w:pPr>
    </w:p>
    <w:p w14:paraId="1564F578" w14:textId="77777777" w:rsidR="0041127E" w:rsidRDefault="0041127E" w:rsidP="001F32B2">
      <w:pPr>
        <w:rPr>
          <w:i/>
          <w:sz w:val="20"/>
          <w:szCs w:val="20"/>
        </w:rPr>
      </w:pPr>
    </w:p>
    <w:p w14:paraId="5D29CA25" w14:textId="77777777" w:rsidR="0041127E" w:rsidRDefault="0041127E" w:rsidP="001F32B2">
      <w:pPr>
        <w:rPr>
          <w:i/>
          <w:sz w:val="20"/>
          <w:szCs w:val="20"/>
        </w:rPr>
      </w:pPr>
    </w:p>
    <w:p w14:paraId="273CC735" w14:textId="77777777" w:rsidR="0041127E" w:rsidRPr="005A2CCF" w:rsidRDefault="0041127E" w:rsidP="003E653F">
      <w:pPr>
        <w:widowControl w:val="0"/>
        <w:jc w:val="center"/>
        <w:rPr>
          <w:i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2CCF">
        <w:rPr>
          <w:i/>
        </w:rPr>
        <w:t>Załączni</w:t>
      </w:r>
      <w:r w:rsidR="00DF30EC" w:rsidRPr="005A2CCF">
        <w:rPr>
          <w:i/>
        </w:rPr>
        <w:t>k nr 6</w:t>
      </w:r>
    </w:p>
    <w:p w14:paraId="61B306F5" w14:textId="77777777" w:rsidR="003E653F" w:rsidRPr="00385CAF" w:rsidRDefault="0078235F" w:rsidP="003E653F">
      <w:pPr>
        <w:widowControl w:val="0"/>
        <w:jc w:val="center"/>
        <w:rPr>
          <w:b/>
        </w:rPr>
      </w:pPr>
      <w:r w:rsidRPr="00385CAF">
        <w:rPr>
          <w:b/>
        </w:rPr>
        <w:t>Oświadczenie</w:t>
      </w:r>
    </w:p>
    <w:p w14:paraId="2C1EC284" w14:textId="77777777" w:rsidR="003E653F" w:rsidRDefault="0078235F" w:rsidP="003E653F">
      <w:pPr>
        <w:widowControl w:val="0"/>
        <w:jc w:val="center"/>
        <w:rPr>
          <w:b/>
        </w:rPr>
      </w:pPr>
      <w:r w:rsidRPr="00385CAF">
        <w:rPr>
          <w:b/>
        </w:rPr>
        <w:t>osoby zgłaszanej na kandydata na Rektor</w:t>
      </w:r>
      <w:r w:rsidR="003E653F" w:rsidRPr="00385CAF">
        <w:rPr>
          <w:b/>
        </w:rPr>
        <w:t>a Uniwersytetu Medycznego w Białymstoku</w:t>
      </w:r>
      <w:r w:rsidR="00F211CE">
        <w:rPr>
          <w:b/>
        </w:rPr>
        <w:t>,</w:t>
      </w:r>
    </w:p>
    <w:p w14:paraId="33190FCE" w14:textId="77777777" w:rsidR="00F211CE" w:rsidRPr="00A86196" w:rsidRDefault="00F211CE" w:rsidP="00F211CE">
      <w:pPr>
        <w:jc w:val="center"/>
        <w:rPr>
          <w:b/>
        </w:rPr>
      </w:pPr>
      <w:r>
        <w:rPr>
          <w:b/>
        </w:rPr>
        <w:t>na kadencję 2020-2024</w:t>
      </w:r>
    </w:p>
    <w:p w14:paraId="6380211C" w14:textId="77777777" w:rsidR="00F211CE" w:rsidRPr="00385CAF" w:rsidRDefault="00F211CE" w:rsidP="003E653F">
      <w:pPr>
        <w:widowControl w:val="0"/>
        <w:jc w:val="center"/>
        <w:rPr>
          <w:b/>
        </w:rPr>
      </w:pPr>
    </w:p>
    <w:p w14:paraId="45830FC1" w14:textId="77777777" w:rsidR="003E653F" w:rsidRPr="00385CAF" w:rsidRDefault="003E653F" w:rsidP="003E653F">
      <w:pPr>
        <w:widowControl w:val="0"/>
        <w:jc w:val="center"/>
        <w:rPr>
          <w:b/>
        </w:rPr>
      </w:pPr>
    </w:p>
    <w:p w14:paraId="50003E1F" w14:textId="77777777" w:rsidR="003E653F" w:rsidRPr="00385CAF" w:rsidRDefault="003E653F" w:rsidP="003E653F">
      <w:pPr>
        <w:widowControl w:val="0"/>
        <w:jc w:val="center"/>
      </w:pPr>
    </w:p>
    <w:p w14:paraId="345C1164" w14:textId="77777777" w:rsidR="00D4620D" w:rsidRDefault="0078235F" w:rsidP="0078235F">
      <w:pPr>
        <w:widowControl w:val="0"/>
      </w:pPr>
      <w:r w:rsidRPr="00385CAF">
        <w:t>Ja, ..................................................................................... (imię i nazwisko) oświadczam, że spełniam wymagania dla funkcji Rektora określone w art. 20 ust.1 pkt. 1 -7 ustawy z dnia 20 lipca 2018 r. –</w:t>
      </w:r>
      <w:r w:rsidR="00DF30EC">
        <w:t xml:space="preserve"> </w:t>
      </w:r>
      <w:r w:rsidRPr="00385CAF">
        <w:t>Prawo o</w:t>
      </w:r>
      <w:r w:rsidR="003E653F" w:rsidRPr="00385CAF">
        <w:t xml:space="preserve"> </w:t>
      </w:r>
      <w:r w:rsidRPr="00385CAF">
        <w:t xml:space="preserve">szkolnictwie wyższym i nauce (Dz. U. poz. 1668 </w:t>
      </w:r>
      <w:r w:rsidR="00DF30EC">
        <w:t>z późn. zm</w:t>
      </w:r>
      <w:r w:rsidR="003E653F" w:rsidRPr="00385CAF">
        <w:t>.), to jest:</w:t>
      </w:r>
    </w:p>
    <w:p w14:paraId="4B13F2E8" w14:textId="77777777" w:rsidR="003E653F" w:rsidRPr="00385CAF" w:rsidRDefault="003E653F" w:rsidP="0078235F">
      <w:pPr>
        <w:widowControl w:val="0"/>
      </w:pPr>
      <w:r w:rsidRPr="00385CAF">
        <w:t xml:space="preserve">1) </w:t>
      </w:r>
      <w:r w:rsidR="0078235F" w:rsidRPr="00385CAF">
        <w:t>mam pełną zdolność do czynności prawnych;</w:t>
      </w:r>
    </w:p>
    <w:p w14:paraId="575A965B" w14:textId="77777777" w:rsidR="003E653F" w:rsidRPr="00385CAF" w:rsidRDefault="003E653F" w:rsidP="003E653F">
      <w:pPr>
        <w:widowControl w:val="0"/>
      </w:pPr>
      <w:r w:rsidRPr="00385CAF">
        <w:t>2)</w:t>
      </w:r>
      <w:r w:rsidR="0078235F" w:rsidRPr="00385CAF">
        <w:t xml:space="preserve"> korzystam z pełni praw publicznych; </w:t>
      </w:r>
    </w:p>
    <w:p w14:paraId="4947065D" w14:textId="77777777" w:rsidR="003E653F" w:rsidRPr="00385CAF" w:rsidRDefault="0078235F" w:rsidP="003E653F">
      <w:pPr>
        <w:widowControl w:val="0"/>
      </w:pPr>
      <w:r w:rsidRPr="00385CAF">
        <w:t>3)</w:t>
      </w:r>
      <w:r w:rsidR="003E653F" w:rsidRPr="00385CAF">
        <w:t xml:space="preserve"> </w:t>
      </w:r>
      <w:r w:rsidRPr="00385CAF">
        <w:t>nie byłem/am skazany/a prawomocnym wyrokiem za umyślne przestępstwo lub umyślne przestępstwo skarbowe;</w:t>
      </w:r>
    </w:p>
    <w:p w14:paraId="44CBE771" w14:textId="77777777" w:rsidR="003E653F" w:rsidRPr="00385CAF" w:rsidRDefault="0078235F" w:rsidP="003E653F">
      <w:pPr>
        <w:widowControl w:val="0"/>
      </w:pPr>
      <w:r w:rsidRPr="00385CAF">
        <w:t xml:space="preserve">4)nie byłem/am karany/a karą dyscyplinarną; </w:t>
      </w:r>
    </w:p>
    <w:p w14:paraId="5D7AA2BB" w14:textId="77777777" w:rsidR="003E653F" w:rsidRPr="00385CAF" w:rsidRDefault="0078235F" w:rsidP="003E653F">
      <w:pPr>
        <w:widowControl w:val="0"/>
        <w:rPr>
          <w:u w:val="single"/>
        </w:rPr>
      </w:pPr>
      <w:r w:rsidRPr="00385CAF">
        <w:t>5)w okresie od dnia 22 lipca 1944 r. do dnia 31 lipca 1990 r. nie pracowałem/am w organach bezpieczeństwa państwa w rozumieniu art. 2 ustawy z dnia 18 października 2006 r. o ujawnianiu informacji o dokumentach organów bezpieczeństwa państwa z lat 1944-1990 oraz treści tych dokumentów (Dz.U. z 2017 r. poz. 2186, z późn. zm.) ), nie pełniłem/am w nich służby ani nie współpracowałem/am z tymi organami;(</w:t>
      </w:r>
      <w:r w:rsidRPr="00385CAF">
        <w:rPr>
          <w:u w:val="single"/>
        </w:rPr>
        <w:t>dotyczy osób urodzonych przed dniem 01.08.1972 r.);</w:t>
      </w:r>
    </w:p>
    <w:p w14:paraId="44C1C11E" w14:textId="77777777" w:rsidR="003E653F" w:rsidRPr="00385CAF" w:rsidRDefault="0078235F" w:rsidP="003E653F">
      <w:pPr>
        <w:widowControl w:val="0"/>
      </w:pPr>
      <w:r w:rsidRPr="00385CAF">
        <w:t>6)</w:t>
      </w:r>
      <w:r w:rsidR="003E653F" w:rsidRPr="00385CAF">
        <w:t xml:space="preserve"> </w:t>
      </w:r>
      <w:r w:rsidRPr="00385CAF">
        <w:t xml:space="preserve">posiadam stopień </w:t>
      </w:r>
      <w:r w:rsidR="00385CAF" w:rsidRPr="00385CAF">
        <w:t>co najmniej doktora</w:t>
      </w:r>
      <w:r w:rsidRPr="00385CAF">
        <w:t xml:space="preserve">; </w:t>
      </w:r>
    </w:p>
    <w:p w14:paraId="581A65ED" w14:textId="4F607F73" w:rsidR="003E653F" w:rsidRPr="00385CAF" w:rsidRDefault="0078235F" w:rsidP="003E653F">
      <w:pPr>
        <w:widowControl w:val="0"/>
      </w:pPr>
      <w:r w:rsidRPr="00385CAF">
        <w:t>7)</w:t>
      </w:r>
      <w:r w:rsidR="003E653F" w:rsidRPr="00385CAF">
        <w:t xml:space="preserve"> </w:t>
      </w:r>
      <w:r w:rsidRPr="00385CAF">
        <w:t>d</w:t>
      </w:r>
      <w:r w:rsidR="00664CFD">
        <w:t xml:space="preserve">o dnia 1 września </w:t>
      </w:r>
      <w:r w:rsidRPr="00385CAF">
        <w:t>2020 r. nie ukończę 67. roku życia.</w:t>
      </w:r>
    </w:p>
    <w:p w14:paraId="07C520A0" w14:textId="77777777" w:rsidR="003E653F" w:rsidRPr="00385CAF" w:rsidRDefault="003E653F" w:rsidP="003E653F">
      <w:pPr>
        <w:widowControl w:val="0"/>
      </w:pPr>
    </w:p>
    <w:p w14:paraId="30814057" w14:textId="77777777" w:rsidR="003E653F" w:rsidRPr="00385CAF" w:rsidRDefault="003E653F" w:rsidP="003E653F">
      <w:pPr>
        <w:widowControl w:val="0"/>
      </w:pPr>
    </w:p>
    <w:p w14:paraId="698E1581" w14:textId="77777777" w:rsidR="00385CAF" w:rsidRPr="00385CAF" w:rsidRDefault="0078235F" w:rsidP="003E653F">
      <w:pPr>
        <w:widowControl w:val="0"/>
      </w:pPr>
      <w:r w:rsidRPr="00385CAF">
        <w:t>Zobowiązuję się do niezwłocznego poinformowania o wszelkich zmianach w zakresie wyżej wymienionych okoliczności.</w:t>
      </w:r>
    </w:p>
    <w:p w14:paraId="0ADBF625" w14:textId="77777777" w:rsidR="00385CAF" w:rsidRPr="00385CAF" w:rsidRDefault="00385CAF" w:rsidP="003E653F">
      <w:pPr>
        <w:widowControl w:val="0"/>
      </w:pPr>
    </w:p>
    <w:p w14:paraId="337E9BB8" w14:textId="77777777" w:rsidR="00385CAF" w:rsidRPr="00385CAF" w:rsidRDefault="00385CAF" w:rsidP="003E653F">
      <w:pPr>
        <w:widowControl w:val="0"/>
      </w:pPr>
    </w:p>
    <w:p w14:paraId="1B28B71D" w14:textId="77777777" w:rsidR="0078235F" w:rsidRPr="00385CAF" w:rsidRDefault="00385CAF" w:rsidP="003E653F">
      <w:pPr>
        <w:widowControl w:val="0"/>
      </w:pPr>
      <w:r w:rsidRPr="00385CAF">
        <w:t xml:space="preserve"> Białystok, </w:t>
      </w:r>
      <w:r w:rsidR="0078235F" w:rsidRPr="00385CAF">
        <w:t xml:space="preserve"> ............................ </w:t>
      </w:r>
      <w:r w:rsidRPr="00385CAF">
        <w:t xml:space="preserve">                                                     </w:t>
      </w:r>
      <w:r w:rsidR="0078235F" w:rsidRPr="00385CAF">
        <w:t>..............................................</w:t>
      </w:r>
    </w:p>
    <w:p w14:paraId="0405A224" w14:textId="77777777" w:rsidR="00385CAF" w:rsidRDefault="00385CAF" w:rsidP="003E653F">
      <w:pPr>
        <w:widowControl w:val="0"/>
        <w:rPr>
          <w:i/>
          <w:sz w:val="20"/>
          <w:szCs w:val="20"/>
        </w:rPr>
      </w:pPr>
      <w:r w:rsidRPr="00385CAF">
        <w:tab/>
      </w:r>
      <w:r w:rsidRPr="00385CAF">
        <w:tab/>
      </w:r>
      <w:r w:rsidRPr="00385CAF">
        <w:rPr>
          <w:i/>
          <w:sz w:val="20"/>
          <w:szCs w:val="20"/>
        </w:rPr>
        <w:t xml:space="preserve">(data)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85CAF">
        <w:rPr>
          <w:i/>
          <w:sz w:val="20"/>
          <w:szCs w:val="20"/>
        </w:rPr>
        <w:t xml:space="preserve">     ( podpis) </w:t>
      </w:r>
    </w:p>
    <w:p w14:paraId="6729E0F2" w14:textId="77777777" w:rsidR="00EE3727" w:rsidRDefault="00EE3727" w:rsidP="003E653F">
      <w:pPr>
        <w:widowControl w:val="0"/>
        <w:rPr>
          <w:i/>
          <w:sz w:val="20"/>
          <w:szCs w:val="20"/>
        </w:rPr>
      </w:pPr>
    </w:p>
    <w:p w14:paraId="4CA781A6" w14:textId="77777777" w:rsidR="00EE3727" w:rsidRDefault="00EE3727" w:rsidP="003E653F">
      <w:pPr>
        <w:widowControl w:val="0"/>
        <w:rPr>
          <w:i/>
          <w:sz w:val="20"/>
          <w:szCs w:val="20"/>
        </w:rPr>
      </w:pPr>
    </w:p>
    <w:p w14:paraId="376A04D4" w14:textId="77777777" w:rsidR="00A50AF1" w:rsidRPr="00E01DD2" w:rsidRDefault="00A50AF1" w:rsidP="00A50AF1">
      <w:pPr>
        <w:widowControl w:val="0"/>
      </w:pPr>
      <w:bookmarkStart w:id="0" w:name="_GoBack"/>
    </w:p>
    <w:p w14:paraId="39654BD8" w14:textId="77486B53" w:rsidR="00A50AF1" w:rsidRPr="00E01DD2" w:rsidRDefault="00A50AF1" w:rsidP="00A50AF1">
      <w:pPr>
        <w:widowControl w:val="0"/>
        <w:jc w:val="both"/>
        <w:rPr>
          <w:rStyle w:val="Pogrubienie"/>
          <w:b w:val="0"/>
          <w:bCs w:val="0"/>
        </w:rPr>
      </w:pPr>
      <w:r w:rsidRPr="00E01DD2">
        <w:t>Przyjmuję do wiadomości, że moje dane osobowe w zakresie imienia, nazwiska, stanowiska, tytułu lub stopnia nau</w:t>
      </w:r>
      <w:r w:rsidR="005A2CCF" w:rsidRPr="00E01DD2">
        <w:t xml:space="preserve">kowego, tytułu zawodowego, </w:t>
      </w:r>
      <w:r w:rsidRPr="00E01DD2">
        <w:t xml:space="preserve"> nazwy jednostki organizacyjnej, w której jestem zatrudniony, reprezentowanej grupy wyborczej w zakresie niezbędnym do przeprowadzenia wyborów oraz wszelkich innych czynności związanych z udziałem w wyborach na kadencję 2020-2024 mogą zostać rozpowszechniane w niezbędnym zakresie do celów informacyjnych, w szczególności na stronie internetowej Uczelni, na portalach społecznościowych, w folderach i na tablicach ogłoszeń.</w:t>
      </w:r>
      <w:r w:rsidRPr="00E01DD2">
        <w:rPr>
          <w:rStyle w:val="Pogrubienie"/>
        </w:rPr>
        <w:t> </w:t>
      </w:r>
    </w:p>
    <w:p w14:paraId="5F07C723" w14:textId="77777777" w:rsidR="00A50AF1" w:rsidRPr="00E01DD2" w:rsidRDefault="00A50AF1" w:rsidP="00A50AF1">
      <w:pPr>
        <w:widowControl w:val="0"/>
        <w:jc w:val="both"/>
        <w:rPr>
          <w:rStyle w:val="Pogrubienie"/>
        </w:rPr>
      </w:pPr>
    </w:p>
    <w:p w14:paraId="7616FB90" w14:textId="77777777" w:rsidR="00A50AF1" w:rsidRPr="00E01DD2" w:rsidRDefault="00A50AF1" w:rsidP="00A50AF1">
      <w:pPr>
        <w:widowControl w:val="0"/>
      </w:pPr>
    </w:p>
    <w:p w14:paraId="43545478" w14:textId="77777777" w:rsidR="00A50AF1" w:rsidRPr="00E01DD2" w:rsidRDefault="00A50AF1" w:rsidP="00A50AF1">
      <w:pPr>
        <w:widowControl w:val="0"/>
      </w:pPr>
      <w:r w:rsidRPr="00E01DD2">
        <w:t> Białystok,  ............................                                                      ..............................................</w:t>
      </w:r>
    </w:p>
    <w:p w14:paraId="15395E28" w14:textId="77777777" w:rsidR="00A50AF1" w:rsidRPr="00E01DD2" w:rsidRDefault="00A50AF1" w:rsidP="00A50AF1">
      <w:pPr>
        <w:widowControl w:val="0"/>
        <w:rPr>
          <w:i/>
          <w:sz w:val="20"/>
          <w:szCs w:val="20"/>
        </w:rPr>
      </w:pPr>
      <w:r w:rsidRPr="00E01DD2">
        <w:tab/>
      </w:r>
      <w:r w:rsidRPr="00E01DD2">
        <w:tab/>
      </w:r>
      <w:r w:rsidRPr="00E01DD2">
        <w:rPr>
          <w:i/>
          <w:sz w:val="20"/>
          <w:szCs w:val="20"/>
        </w:rPr>
        <w:t xml:space="preserve">(data)                                                                         </w:t>
      </w:r>
      <w:r w:rsidRPr="00E01DD2">
        <w:rPr>
          <w:i/>
          <w:sz w:val="20"/>
          <w:szCs w:val="20"/>
        </w:rPr>
        <w:tab/>
      </w:r>
      <w:r w:rsidRPr="00E01DD2">
        <w:rPr>
          <w:i/>
          <w:sz w:val="20"/>
          <w:szCs w:val="20"/>
        </w:rPr>
        <w:tab/>
      </w:r>
      <w:r w:rsidRPr="00E01DD2">
        <w:rPr>
          <w:i/>
          <w:sz w:val="20"/>
          <w:szCs w:val="20"/>
        </w:rPr>
        <w:tab/>
        <w:t xml:space="preserve">     ( podpis) </w:t>
      </w:r>
    </w:p>
    <w:p w14:paraId="6BFBEC05" w14:textId="77777777" w:rsidR="0041127E" w:rsidRPr="00E01DD2" w:rsidRDefault="0041127E" w:rsidP="00D74016">
      <w:pPr>
        <w:widowControl w:val="0"/>
        <w:rPr>
          <w:i/>
          <w:sz w:val="20"/>
          <w:szCs w:val="20"/>
        </w:rPr>
      </w:pPr>
    </w:p>
    <w:bookmarkEnd w:id="0"/>
    <w:p w14:paraId="3A9A6072" w14:textId="77777777" w:rsidR="0041127E" w:rsidRDefault="0041127E" w:rsidP="00D74016">
      <w:pPr>
        <w:widowControl w:val="0"/>
        <w:rPr>
          <w:i/>
          <w:sz w:val="20"/>
          <w:szCs w:val="20"/>
        </w:rPr>
      </w:pPr>
    </w:p>
    <w:p w14:paraId="4F72CD28" w14:textId="77777777" w:rsidR="0041127E" w:rsidRDefault="0041127E" w:rsidP="00D74016">
      <w:pPr>
        <w:widowControl w:val="0"/>
        <w:rPr>
          <w:i/>
          <w:sz w:val="20"/>
          <w:szCs w:val="20"/>
        </w:rPr>
      </w:pPr>
    </w:p>
    <w:p w14:paraId="023545E9" w14:textId="77777777" w:rsidR="0041127E" w:rsidRDefault="0041127E" w:rsidP="00D74016">
      <w:pPr>
        <w:widowControl w:val="0"/>
        <w:rPr>
          <w:i/>
          <w:sz w:val="20"/>
          <w:szCs w:val="20"/>
        </w:rPr>
      </w:pPr>
    </w:p>
    <w:p w14:paraId="50C7AEF8" w14:textId="77777777" w:rsidR="0041127E" w:rsidRDefault="0041127E" w:rsidP="00D74016">
      <w:pPr>
        <w:widowControl w:val="0"/>
        <w:rPr>
          <w:i/>
          <w:sz w:val="20"/>
          <w:szCs w:val="20"/>
        </w:rPr>
      </w:pPr>
    </w:p>
    <w:p w14:paraId="17904A33" w14:textId="77777777" w:rsidR="0041127E" w:rsidRDefault="0041127E" w:rsidP="00D74016">
      <w:pPr>
        <w:widowControl w:val="0"/>
        <w:rPr>
          <w:i/>
          <w:sz w:val="20"/>
          <w:szCs w:val="20"/>
        </w:rPr>
      </w:pPr>
    </w:p>
    <w:p w14:paraId="157B3270" w14:textId="5156A2D4" w:rsidR="0041127E" w:rsidRPr="0041127E" w:rsidRDefault="0041127E" w:rsidP="00D74016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A2CCF">
        <w:rPr>
          <w:i/>
        </w:rPr>
        <w:t>Załącznik nr 7</w:t>
      </w:r>
    </w:p>
    <w:p w14:paraId="324AB719" w14:textId="77777777" w:rsidR="0041127E" w:rsidRPr="0041127E" w:rsidRDefault="0041127E" w:rsidP="00D74016">
      <w:pPr>
        <w:widowControl w:val="0"/>
        <w:rPr>
          <w:i/>
        </w:rPr>
      </w:pPr>
    </w:p>
    <w:p w14:paraId="775F0DB3" w14:textId="77777777" w:rsidR="0041127E" w:rsidRPr="0041127E" w:rsidRDefault="0041127E" w:rsidP="0041127E">
      <w:pPr>
        <w:rPr>
          <w:i/>
        </w:rPr>
      </w:pPr>
    </w:p>
    <w:p w14:paraId="149D8125" w14:textId="77777777" w:rsidR="006C578A" w:rsidRDefault="0041127E" w:rsidP="00131FBC">
      <w:pPr>
        <w:jc w:val="center"/>
        <w:rPr>
          <w:b/>
          <w:bCs/>
        </w:rPr>
      </w:pPr>
      <w:r w:rsidRPr="00131FBC">
        <w:rPr>
          <w:b/>
        </w:rPr>
        <w:t>Informacja o przetwarzaniu danych osobowych</w:t>
      </w:r>
      <w:r w:rsidR="0020519D" w:rsidRPr="00131FBC">
        <w:rPr>
          <w:b/>
        </w:rPr>
        <w:t xml:space="preserve"> kandydatów w wyborach </w:t>
      </w:r>
      <w:r w:rsidR="006C578A" w:rsidRPr="00131FBC">
        <w:rPr>
          <w:b/>
          <w:bCs/>
        </w:rPr>
        <w:t xml:space="preserve">Członków Kolegium Elektorów, Senatu i Rektora w Uniwersytecie </w:t>
      </w:r>
      <w:r w:rsidR="003352E8">
        <w:rPr>
          <w:b/>
          <w:bCs/>
        </w:rPr>
        <w:t xml:space="preserve">Medycznym w Białymstoku na  kadencję </w:t>
      </w:r>
      <w:r w:rsidR="006C578A" w:rsidRPr="00131FBC">
        <w:rPr>
          <w:b/>
          <w:bCs/>
        </w:rPr>
        <w:t>2020-2024</w:t>
      </w:r>
    </w:p>
    <w:p w14:paraId="79701851" w14:textId="77777777" w:rsidR="00131FBC" w:rsidRPr="00131FBC" w:rsidRDefault="00131FBC" w:rsidP="00131FBC">
      <w:pPr>
        <w:jc w:val="center"/>
        <w:rPr>
          <w:b/>
        </w:rPr>
      </w:pPr>
    </w:p>
    <w:p w14:paraId="5C61DE40" w14:textId="77777777" w:rsidR="0020519D" w:rsidRDefault="0041127E" w:rsidP="00131FBC">
      <w:pPr>
        <w:jc w:val="both"/>
      </w:pPr>
      <w:r w:rsidRPr="0041127E">
        <w:t>Zgodnie z art. 13 ogólnego rozporządzenia o ochronie danych osobowych z dnia 27 kwietnia 2016 r. (RODO) Uniwersytet Medyczny w Białymstoku informuje, że:</w:t>
      </w:r>
    </w:p>
    <w:p w14:paraId="31981CC9" w14:textId="77777777" w:rsidR="0020519D" w:rsidRDefault="0041127E" w:rsidP="00131FBC">
      <w:pPr>
        <w:pStyle w:val="Akapitzlist"/>
        <w:numPr>
          <w:ilvl w:val="6"/>
          <w:numId w:val="36"/>
        </w:numPr>
        <w:jc w:val="both"/>
      </w:pPr>
      <w:r w:rsidRPr="0041127E">
        <w:t>Administratorem Danych Osobowych jest Uniwersytet Medyczny w Białymstoku z siedzibą ul. Kilińskiego 1, 15-089 Białystok, reprezentowany przez Rektora</w:t>
      </w:r>
      <w:r w:rsidR="00131FBC">
        <w:t>.</w:t>
      </w:r>
    </w:p>
    <w:p w14:paraId="33951533" w14:textId="77777777" w:rsidR="0020519D" w:rsidRDefault="0041127E" w:rsidP="00131FBC">
      <w:pPr>
        <w:pStyle w:val="Akapitzlist"/>
        <w:numPr>
          <w:ilvl w:val="6"/>
          <w:numId w:val="36"/>
        </w:numPr>
        <w:jc w:val="both"/>
      </w:pPr>
      <w:r w:rsidRPr="0041127E">
        <w:t xml:space="preserve">Kontakt do Inspektora Ochrony Danych w Uniwersytecie Medycznym w Białymstoku, adres email: </w:t>
      </w:r>
      <w:hyperlink r:id="rId9" w:history="1">
        <w:r w:rsidR="0020519D" w:rsidRPr="001B77EC">
          <w:rPr>
            <w:rStyle w:val="Hipercze"/>
          </w:rPr>
          <w:t>iod@umb.edu.pl</w:t>
        </w:r>
      </w:hyperlink>
      <w:r w:rsidR="00131FBC">
        <w:t>.</w:t>
      </w:r>
    </w:p>
    <w:p w14:paraId="795B189F" w14:textId="77777777" w:rsidR="00131FBC" w:rsidRPr="00131FBC" w:rsidRDefault="0041127E" w:rsidP="00131FBC">
      <w:pPr>
        <w:pStyle w:val="Akapitzlist"/>
        <w:numPr>
          <w:ilvl w:val="6"/>
          <w:numId w:val="36"/>
        </w:numPr>
        <w:jc w:val="both"/>
      </w:pPr>
      <w:r w:rsidRPr="00131FBC">
        <w:t xml:space="preserve">Pani/Pana </w:t>
      </w:r>
      <w:r w:rsidR="00131FBC" w:rsidRPr="00131FBC">
        <w:t xml:space="preserve">dane osobowe przetwarzane będą </w:t>
      </w:r>
      <w:r w:rsidRPr="00131FBC">
        <w:t xml:space="preserve"> </w:t>
      </w:r>
      <w:r w:rsidR="0020519D" w:rsidRPr="00131FBC">
        <w:t>na potrzeby przeprowadzenia wyborów</w:t>
      </w:r>
      <w:r w:rsidR="0020519D">
        <w:t xml:space="preserve"> </w:t>
      </w:r>
      <w:r w:rsidR="0020519D" w:rsidRPr="00131FBC">
        <w:rPr>
          <w:bCs/>
        </w:rPr>
        <w:t>Członków Kolegium Elektorów, Senatu i Rektora w Uniwersytecie Medycznym w Białymstoku na okres kadencji 2020-2024</w:t>
      </w:r>
      <w:r w:rsidR="00131FBC" w:rsidRPr="00131FBC">
        <w:rPr>
          <w:bCs/>
        </w:rPr>
        <w:t xml:space="preserve">, </w:t>
      </w:r>
      <w:r w:rsidR="00131FBC" w:rsidRPr="00131FBC">
        <w:rPr>
          <w:color w:val="000000"/>
        </w:rPr>
        <w:t xml:space="preserve">zgodnie z dnia 20 lipca 2018 r. Prawo o szkolnictwie wyższym i nauce (Dz. U. poz. 1668 z późn. zm.), statutem Uniwersytetu Medycznego w Białymstoku ( uchwała nr 58/2019 z dnia 27 czerwca 2019r Senatu Uniwersytetu Medycznego w Białymstoku) i Regulaminem Wyborów </w:t>
      </w:r>
      <w:r w:rsidR="00131FBC" w:rsidRPr="00131FBC">
        <w:rPr>
          <w:bCs/>
        </w:rPr>
        <w:t>Członków Kolegium Elektorów, Senatu i Rektora w Uniwersytecie Medycznym w Białymstoku na okres kadencji 2020-2024.</w:t>
      </w:r>
    </w:p>
    <w:p w14:paraId="5CE95984" w14:textId="77777777" w:rsidR="00131FBC" w:rsidRDefault="0041127E" w:rsidP="00131FBC">
      <w:pPr>
        <w:pStyle w:val="Akapitzlist"/>
        <w:numPr>
          <w:ilvl w:val="6"/>
          <w:numId w:val="36"/>
        </w:numPr>
        <w:jc w:val="both"/>
      </w:pPr>
      <w:r w:rsidRPr="0041127E">
        <w:t>Pani/Pana dane osobowe przechowywane będą przez okres</w:t>
      </w:r>
      <w:r w:rsidR="00131FBC">
        <w:t xml:space="preserve"> </w:t>
      </w:r>
      <w:r w:rsidRPr="0041127E">
        <w:t xml:space="preserve">wynikający z </w:t>
      </w:r>
      <w:r w:rsidR="00131FBC">
        <w:t>przepisów prawa.</w:t>
      </w:r>
    </w:p>
    <w:p w14:paraId="7F1C162F" w14:textId="77777777" w:rsidR="00131FBC" w:rsidRDefault="00131FBC" w:rsidP="00131FBC">
      <w:pPr>
        <w:pStyle w:val="Akapitzlist"/>
        <w:numPr>
          <w:ilvl w:val="6"/>
          <w:numId w:val="36"/>
        </w:numPr>
        <w:jc w:val="both"/>
      </w:pPr>
      <w:r>
        <w:t>P</w:t>
      </w:r>
      <w:r w:rsidR="0041127E" w:rsidRPr="0041127E">
        <w:t>osiada Pani/Pan prawo</w:t>
      </w:r>
      <w:r>
        <w:t xml:space="preserve"> </w:t>
      </w:r>
      <w:r w:rsidR="0041127E" w:rsidRPr="0041127E">
        <w:t xml:space="preserve">do żądania dostępu do danych osobowych, prawo do ich sprostowania, usunięcia lub ograniczenia przetwarzania, prawo do wniesienia sprzeciwu wobec przetwarzania, a także prawo do przenoszenia </w:t>
      </w:r>
      <w:r>
        <w:t>danych.</w:t>
      </w:r>
    </w:p>
    <w:p w14:paraId="738C053A" w14:textId="77777777" w:rsidR="00131FBC" w:rsidRDefault="00131FBC" w:rsidP="00131FBC">
      <w:pPr>
        <w:pStyle w:val="Akapitzlist"/>
        <w:numPr>
          <w:ilvl w:val="6"/>
          <w:numId w:val="36"/>
        </w:numPr>
        <w:jc w:val="both"/>
      </w:pPr>
      <w:r>
        <w:t>M</w:t>
      </w:r>
      <w:r w:rsidR="0041127E" w:rsidRPr="0041127E">
        <w:t xml:space="preserve">a Pani/Pan prawo wniesienia skargi do Prezesa Urzędu Ochrony Danych Osobowych, ul. Stawki 2, 00-193 Warszawa, gdy uzasadnione jest, że Pani/Pana dane osobowe przetwarzane są przez Administratora Danych </w:t>
      </w:r>
      <w:r>
        <w:t>niezgodnie z RODO.</w:t>
      </w:r>
      <w:r w:rsidR="0041127E" w:rsidRPr="0041127E">
        <w:t xml:space="preserve"> </w:t>
      </w:r>
    </w:p>
    <w:p w14:paraId="5DB18186" w14:textId="77777777" w:rsidR="0041127E" w:rsidRPr="0020519D" w:rsidRDefault="00131FBC" w:rsidP="00131FBC">
      <w:pPr>
        <w:pStyle w:val="Akapitzlist"/>
        <w:numPr>
          <w:ilvl w:val="6"/>
          <w:numId w:val="36"/>
        </w:numPr>
        <w:jc w:val="both"/>
      </w:pPr>
      <w:r>
        <w:t>P</w:t>
      </w:r>
      <w:r w:rsidR="0041127E" w:rsidRPr="0041127E">
        <w:t xml:space="preserve">odanie danych osobowych jest </w:t>
      </w:r>
      <w:r>
        <w:t>niezbędne do przeprowadzenia wyborów</w:t>
      </w:r>
      <w:r w:rsidR="0041127E" w:rsidRPr="0041127E">
        <w:t>.</w:t>
      </w:r>
    </w:p>
    <w:p w14:paraId="7DC2CA77" w14:textId="77777777" w:rsidR="0041127E" w:rsidRPr="0041127E" w:rsidRDefault="0041127E" w:rsidP="00131FBC">
      <w:pPr>
        <w:ind w:left="1416" w:firstLine="708"/>
        <w:jc w:val="both"/>
        <w:rPr>
          <w:i/>
        </w:rPr>
      </w:pPr>
    </w:p>
    <w:p w14:paraId="34DE40CD" w14:textId="77777777" w:rsidR="0041127E" w:rsidRPr="0041127E" w:rsidRDefault="0041127E" w:rsidP="00131FBC">
      <w:pPr>
        <w:ind w:left="1416" w:firstLine="708"/>
        <w:jc w:val="both"/>
        <w:rPr>
          <w:i/>
        </w:rPr>
      </w:pPr>
    </w:p>
    <w:p w14:paraId="4D68BED4" w14:textId="77777777" w:rsidR="0041127E" w:rsidRPr="0041127E" w:rsidRDefault="0041127E" w:rsidP="00131FBC">
      <w:pPr>
        <w:ind w:left="1416" w:firstLine="708"/>
        <w:jc w:val="both"/>
        <w:rPr>
          <w:i/>
        </w:rPr>
      </w:pPr>
    </w:p>
    <w:p w14:paraId="466DBA5C" w14:textId="77777777" w:rsidR="0041127E" w:rsidRPr="0041127E" w:rsidRDefault="0041127E" w:rsidP="00131FBC">
      <w:pPr>
        <w:ind w:left="1416" w:firstLine="708"/>
        <w:jc w:val="both"/>
        <w:rPr>
          <w:i/>
        </w:rPr>
      </w:pPr>
    </w:p>
    <w:p w14:paraId="7A93321C" w14:textId="77777777" w:rsidR="0041127E" w:rsidRPr="0041127E" w:rsidRDefault="0041127E" w:rsidP="0041127E">
      <w:pPr>
        <w:ind w:left="1416" w:firstLine="708"/>
        <w:rPr>
          <w:i/>
        </w:rPr>
      </w:pPr>
    </w:p>
    <w:p w14:paraId="7BF66271" w14:textId="77777777" w:rsidR="0020519D" w:rsidRPr="00BD6595" w:rsidRDefault="00131FBC" w:rsidP="00131FBC">
      <w:pPr>
        <w:shd w:val="clear" w:color="auto" w:fill="FFFFFF"/>
        <w:spacing w:before="100" w:beforeAutospacing="1" w:after="100" w:afterAutospacing="1"/>
        <w:jc w:val="both"/>
        <w:textAlignment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519D">
        <w:rPr>
          <w:color w:val="000000"/>
        </w:rPr>
        <w:t>……………………………………………………………...</w:t>
      </w:r>
    </w:p>
    <w:p w14:paraId="362B7613" w14:textId="77777777" w:rsidR="0020519D" w:rsidRPr="005A2CCF" w:rsidRDefault="0020519D" w:rsidP="0020519D">
      <w:pPr>
        <w:shd w:val="clear" w:color="auto" w:fill="FFFFFF"/>
        <w:spacing w:before="100" w:beforeAutospacing="1" w:after="100" w:afterAutospacing="1"/>
        <w:ind w:left="483"/>
        <w:jc w:val="center"/>
        <w:textAlignment w:val="center"/>
        <w:rPr>
          <w:i/>
          <w:color w:val="000000"/>
        </w:rPr>
      </w:pPr>
      <w:r w:rsidRPr="005A2CCF">
        <w:rPr>
          <w:i/>
          <w:color w:val="000000"/>
        </w:rPr>
        <w:t xml:space="preserve">                                              d</w:t>
      </w:r>
      <w:r w:rsidR="00131FBC" w:rsidRPr="005A2CCF">
        <w:rPr>
          <w:i/>
          <w:color w:val="000000"/>
        </w:rPr>
        <w:t xml:space="preserve">ata, miejsce i podpis kandydata </w:t>
      </w:r>
    </w:p>
    <w:p w14:paraId="3C5D7578" w14:textId="77777777" w:rsidR="0041127E" w:rsidRPr="0041127E" w:rsidRDefault="0041127E" w:rsidP="0041127E">
      <w:pPr>
        <w:rPr>
          <w:i/>
        </w:rPr>
      </w:pPr>
    </w:p>
    <w:p w14:paraId="687049C5" w14:textId="77777777" w:rsidR="0041127E" w:rsidRPr="0041127E" w:rsidRDefault="0041127E" w:rsidP="0041127E"/>
    <w:p w14:paraId="36CAE7DA" w14:textId="77777777" w:rsidR="0041127E" w:rsidRPr="00385CAF" w:rsidRDefault="0041127E" w:rsidP="0041127E">
      <w:pPr>
        <w:widowControl w:val="0"/>
      </w:pPr>
    </w:p>
    <w:sectPr w:rsidR="0041127E" w:rsidRPr="00385CAF">
      <w:footerReference w:type="default" r:id="rId10"/>
      <w:pgSz w:w="12240" w:h="15840"/>
      <w:pgMar w:top="1417" w:right="1417" w:bottom="1417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A1665" w14:textId="77777777" w:rsidR="00207421" w:rsidRDefault="00207421" w:rsidP="00EC513F">
      <w:r>
        <w:separator/>
      </w:r>
    </w:p>
  </w:endnote>
  <w:endnote w:type="continuationSeparator" w:id="0">
    <w:p w14:paraId="12BE022A" w14:textId="77777777" w:rsidR="00207421" w:rsidRDefault="00207421" w:rsidP="00EC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2734"/>
      <w:docPartObj>
        <w:docPartGallery w:val="Page Numbers (Bottom of Page)"/>
        <w:docPartUnique/>
      </w:docPartObj>
    </w:sdtPr>
    <w:sdtEndPr/>
    <w:sdtContent>
      <w:p w14:paraId="65409506" w14:textId="77777777" w:rsidR="00A50AF1" w:rsidRDefault="00A50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144">
          <w:rPr>
            <w:noProof/>
          </w:rPr>
          <w:t>1</w:t>
        </w:r>
        <w:r>
          <w:fldChar w:fldCharType="end"/>
        </w:r>
      </w:p>
    </w:sdtContent>
  </w:sdt>
  <w:p w14:paraId="79A1E68F" w14:textId="77777777" w:rsidR="00A50AF1" w:rsidRDefault="00A50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1AA7" w14:textId="77777777" w:rsidR="00207421" w:rsidRDefault="00207421" w:rsidP="00EC513F">
      <w:r>
        <w:separator/>
      </w:r>
    </w:p>
  </w:footnote>
  <w:footnote w:type="continuationSeparator" w:id="0">
    <w:p w14:paraId="565D7FB2" w14:textId="77777777" w:rsidR="00207421" w:rsidRDefault="00207421" w:rsidP="00EC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F29"/>
    <w:multiLevelType w:val="hybridMultilevel"/>
    <w:tmpl w:val="42FAC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EB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571F9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E59E7"/>
    <w:multiLevelType w:val="hybridMultilevel"/>
    <w:tmpl w:val="910012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866710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02431B"/>
    <w:multiLevelType w:val="hybridMultilevel"/>
    <w:tmpl w:val="DDF81E8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D416A"/>
    <w:multiLevelType w:val="hybridMultilevel"/>
    <w:tmpl w:val="5648976E"/>
    <w:lvl w:ilvl="0" w:tplc="A06A8C0E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E1D74"/>
    <w:multiLevelType w:val="hybridMultilevel"/>
    <w:tmpl w:val="27461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1A8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BB641A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041E2A"/>
    <w:multiLevelType w:val="singleLevel"/>
    <w:tmpl w:val="F9E0C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2615226E"/>
    <w:multiLevelType w:val="hybridMultilevel"/>
    <w:tmpl w:val="FB824C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99D3905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75B8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2AB82208"/>
    <w:multiLevelType w:val="hybridMultilevel"/>
    <w:tmpl w:val="AEDEFB1A"/>
    <w:lvl w:ilvl="0" w:tplc="9C609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A3C09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5A5FFA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7271CF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480369"/>
    <w:multiLevelType w:val="hybridMultilevel"/>
    <w:tmpl w:val="F7CE5274"/>
    <w:lvl w:ilvl="0" w:tplc="A0AC6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40F3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DC0F3B"/>
    <w:multiLevelType w:val="hybridMultilevel"/>
    <w:tmpl w:val="F02A23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808F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EA1177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6F0478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99513A"/>
    <w:multiLevelType w:val="multilevel"/>
    <w:tmpl w:val="7EEE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4" w15:restartNumberingAfterBreak="0">
    <w:nsid w:val="42253973"/>
    <w:multiLevelType w:val="hybridMultilevel"/>
    <w:tmpl w:val="6AB2B062"/>
    <w:lvl w:ilvl="0" w:tplc="EADC82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371C1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27E1A15"/>
    <w:multiLevelType w:val="hybridMultilevel"/>
    <w:tmpl w:val="1EB46B00"/>
    <w:lvl w:ilvl="0" w:tplc="80FCC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ACA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0A1A63"/>
    <w:multiLevelType w:val="singleLevel"/>
    <w:tmpl w:val="CBA88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625850"/>
    <w:multiLevelType w:val="hybridMultilevel"/>
    <w:tmpl w:val="5F40765C"/>
    <w:lvl w:ilvl="0" w:tplc="9F3AE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683DE8"/>
    <w:multiLevelType w:val="hybridMultilevel"/>
    <w:tmpl w:val="74F0BF1E"/>
    <w:lvl w:ilvl="0" w:tplc="A0AC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1" w15:restartNumberingAfterBreak="0">
    <w:nsid w:val="511D7A00"/>
    <w:multiLevelType w:val="hybridMultilevel"/>
    <w:tmpl w:val="24A662D0"/>
    <w:lvl w:ilvl="0" w:tplc="6BAACA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D720E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415460"/>
    <w:multiLevelType w:val="hybridMultilevel"/>
    <w:tmpl w:val="6D3890EC"/>
    <w:lvl w:ilvl="0" w:tplc="6BAACA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74E7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FDD59EF"/>
    <w:multiLevelType w:val="hybridMultilevel"/>
    <w:tmpl w:val="DE7CCA26"/>
    <w:lvl w:ilvl="0" w:tplc="53CE74B2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945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686B99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9" w15:restartNumberingAfterBreak="0">
    <w:nsid w:val="63E80571"/>
    <w:multiLevelType w:val="hybridMultilevel"/>
    <w:tmpl w:val="D3CE02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40F3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2E72C5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971D05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61A330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801D69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5" w15:restartNumberingAfterBreak="0">
    <w:nsid w:val="721C7A2F"/>
    <w:multiLevelType w:val="hybridMultilevel"/>
    <w:tmpl w:val="4610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5259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B350582"/>
    <w:multiLevelType w:val="hybridMultilevel"/>
    <w:tmpl w:val="18B406EA"/>
    <w:lvl w:ilvl="0" w:tplc="3C70E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BA62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3" w:tplc="DF2A0010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2B27E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C93804"/>
    <w:multiLevelType w:val="hybridMultilevel"/>
    <w:tmpl w:val="A9A25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014DE"/>
    <w:multiLevelType w:val="hybridMultilevel"/>
    <w:tmpl w:val="8C283B0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40"/>
  </w:num>
  <w:num w:numId="5">
    <w:abstractNumId w:val="32"/>
  </w:num>
  <w:num w:numId="6">
    <w:abstractNumId w:val="25"/>
  </w:num>
  <w:num w:numId="7">
    <w:abstractNumId w:val="27"/>
  </w:num>
  <w:num w:numId="8">
    <w:abstractNumId w:val="4"/>
  </w:num>
  <w:num w:numId="9">
    <w:abstractNumId w:val="20"/>
  </w:num>
  <w:num w:numId="10">
    <w:abstractNumId w:val="15"/>
  </w:num>
  <w:num w:numId="11">
    <w:abstractNumId w:val="42"/>
  </w:num>
  <w:num w:numId="12">
    <w:abstractNumId w:val="17"/>
  </w:num>
  <w:num w:numId="13">
    <w:abstractNumId w:val="36"/>
  </w:num>
  <w:num w:numId="14">
    <w:abstractNumId w:val="23"/>
  </w:num>
  <w:num w:numId="15">
    <w:abstractNumId w:val="41"/>
  </w:num>
  <w:num w:numId="16">
    <w:abstractNumId w:val="9"/>
  </w:num>
  <w:num w:numId="17">
    <w:abstractNumId w:val="22"/>
  </w:num>
  <w:num w:numId="18">
    <w:abstractNumId w:val="13"/>
  </w:num>
  <w:num w:numId="19">
    <w:abstractNumId w:val="37"/>
  </w:num>
  <w:num w:numId="20">
    <w:abstractNumId w:val="8"/>
  </w:num>
  <w:num w:numId="21">
    <w:abstractNumId w:val="21"/>
  </w:num>
  <w:num w:numId="22">
    <w:abstractNumId w:val="12"/>
  </w:num>
  <w:num w:numId="23">
    <w:abstractNumId w:val="16"/>
  </w:num>
  <w:num w:numId="24">
    <w:abstractNumId w:val="43"/>
  </w:num>
  <w:num w:numId="25">
    <w:abstractNumId w:val="1"/>
  </w:num>
  <w:num w:numId="26">
    <w:abstractNumId w:val="46"/>
  </w:num>
  <w:num w:numId="27">
    <w:abstractNumId w:val="24"/>
  </w:num>
  <w:num w:numId="28">
    <w:abstractNumId w:val="28"/>
  </w:num>
  <w:num w:numId="29">
    <w:abstractNumId w:val="35"/>
  </w:num>
  <w:num w:numId="30">
    <w:abstractNumId w:val="5"/>
  </w:num>
  <w:num w:numId="31">
    <w:abstractNumId w:val="26"/>
  </w:num>
  <w:num w:numId="32">
    <w:abstractNumId w:val="11"/>
  </w:num>
  <w:num w:numId="33">
    <w:abstractNumId w:val="0"/>
  </w:num>
  <w:num w:numId="34">
    <w:abstractNumId w:val="7"/>
  </w:num>
  <w:num w:numId="35">
    <w:abstractNumId w:val="48"/>
  </w:num>
  <w:num w:numId="36">
    <w:abstractNumId w:val="47"/>
  </w:num>
  <w:num w:numId="37">
    <w:abstractNumId w:val="39"/>
  </w:num>
  <w:num w:numId="38">
    <w:abstractNumId w:val="3"/>
  </w:num>
  <w:num w:numId="39">
    <w:abstractNumId w:val="18"/>
  </w:num>
  <w:num w:numId="40">
    <w:abstractNumId w:val="29"/>
  </w:num>
  <w:num w:numId="41">
    <w:abstractNumId w:val="49"/>
  </w:num>
  <w:num w:numId="42">
    <w:abstractNumId w:val="44"/>
  </w:num>
  <w:num w:numId="43">
    <w:abstractNumId w:val="38"/>
  </w:num>
  <w:num w:numId="44">
    <w:abstractNumId w:val="30"/>
  </w:num>
  <w:num w:numId="45">
    <w:abstractNumId w:val="31"/>
  </w:num>
  <w:num w:numId="46">
    <w:abstractNumId w:val="33"/>
  </w:num>
  <w:num w:numId="47">
    <w:abstractNumId w:val="14"/>
  </w:num>
  <w:num w:numId="48">
    <w:abstractNumId w:val="45"/>
  </w:num>
  <w:num w:numId="49">
    <w:abstractNumId w:val="6"/>
  </w:num>
  <w:num w:numId="5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D"/>
    <w:rsid w:val="0000441B"/>
    <w:rsid w:val="00006C37"/>
    <w:rsid w:val="00017DF6"/>
    <w:rsid w:val="00032C34"/>
    <w:rsid w:val="0003322E"/>
    <w:rsid w:val="00044477"/>
    <w:rsid w:val="000472E0"/>
    <w:rsid w:val="00047598"/>
    <w:rsid w:val="00055A7D"/>
    <w:rsid w:val="00061D9B"/>
    <w:rsid w:val="00062F2B"/>
    <w:rsid w:val="000B2624"/>
    <w:rsid w:val="000B5EAD"/>
    <w:rsid w:val="000B7A7E"/>
    <w:rsid w:val="000C4638"/>
    <w:rsid w:val="000E4037"/>
    <w:rsid w:val="00100E47"/>
    <w:rsid w:val="00104089"/>
    <w:rsid w:val="00106D10"/>
    <w:rsid w:val="00131FBC"/>
    <w:rsid w:val="00133F51"/>
    <w:rsid w:val="001355D2"/>
    <w:rsid w:val="0014015F"/>
    <w:rsid w:val="00147524"/>
    <w:rsid w:val="001834E8"/>
    <w:rsid w:val="00190499"/>
    <w:rsid w:val="0019551A"/>
    <w:rsid w:val="001A4C03"/>
    <w:rsid w:val="001A6E9D"/>
    <w:rsid w:val="001B59E1"/>
    <w:rsid w:val="001C7200"/>
    <w:rsid w:val="001D7D55"/>
    <w:rsid w:val="001F32B2"/>
    <w:rsid w:val="001F6CC3"/>
    <w:rsid w:val="0020519D"/>
    <w:rsid w:val="00205FE2"/>
    <w:rsid w:val="00207421"/>
    <w:rsid w:val="00236E81"/>
    <w:rsid w:val="00245310"/>
    <w:rsid w:val="0025036E"/>
    <w:rsid w:val="00271357"/>
    <w:rsid w:val="00271F27"/>
    <w:rsid w:val="00285878"/>
    <w:rsid w:val="002942D9"/>
    <w:rsid w:val="002A4DB2"/>
    <w:rsid w:val="002A7D7A"/>
    <w:rsid w:val="002B641D"/>
    <w:rsid w:val="002C5C46"/>
    <w:rsid w:val="002E33BA"/>
    <w:rsid w:val="002F53AE"/>
    <w:rsid w:val="00310D12"/>
    <w:rsid w:val="00314025"/>
    <w:rsid w:val="00322B8D"/>
    <w:rsid w:val="00322D0E"/>
    <w:rsid w:val="003337D7"/>
    <w:rsid w:val="003352E8"/>
    <w:rsid w:val="00342BDB"/>
    <w:rsid w:val="003440D6"/>
    <w:rsid w:val="00375252"/>
    <w:rsid w:val="00385CAF"/>
    <w:rsid w:val="003A523E"/>
    <w:rsid w:val="003A7D9E"/>
    <w:rsid w:val="003B4E93"/>
    <w:rsid w:val="003C204E"/>
    <w:rsid w:val="003D30CC"/>
    <w:rsid w:val="003E653F"/>
    <w:rsid w:val="003E7BB8"/>
    <w:rsid w:val="003F1959"/>
    <w:rsid w:val="003F5925"/>
    <w:rsid w:val="0041127E"/>
    <w:rsid w:val="00413D18"/>
    <w:rsid w:val="0042776B"/>
    <w:rsid w:val="004305A9"/>
    <w:rsid w:val="00431F81"/>
    <w:rsid w:val="00457C91"/>
    <w:rsid w:val="0048566A"/>
    <w:rsid w:val="00485E4B"/>
    <w:rsid w:val="00492406"/>
    <w:rsid w:val="004A03C1"/>
    <w:rsid w:val="004A53BD"/>
    <w:rsid w:val="004D2382"/>
    <w:rsid w:val="004D601D"/>
    <w:rsid w:val="004E06E1"/>
    <w:rsid w:val="004F2196"/>
    <w:rsid w:val="00503CDF"/>
    <w:rsid w:val="00526A91"/>
    <w:rsid w:val="0053335E"/>
    <w:rsid w:val="00540A7D"/>
    <w:rsid w:val="00550827"/>
    <w:rsid w:val="005538A2"/>
    <w:rsid w:val="00574225"/>
    <w:rsid w:val="00580FCF"/>
    <w:rsid w:val="00595CB5"/>
    <w:rsid w:val="005A2CCF"/>
    <w:rsid w:val="005E34DE"/>
    <w:rsid w:val="005F14EB"/>
    <w:rsid w:val="00625372"/>
    <w:rsid w:val="0063598F"/>
    <w:rsid w:val="00645CA6"/>
    <w:rsid w:val="00650BAD"/>
    <w:rsid w:val="00655AB1"/>
    <w:rsid w:val="00664CFD"/>
    <w:rsid w:val="00666F49"/>
    <w:rsid w:val="00671F57"/>
    <w:rsid w:val="00676D6E"/>
    <w:rsid w:val="006827F1"/>
    <w:rsid w:val="006B72CB"/>
    <w:rsid w:val="006B76CD"/>
    <w:rsid w:val="006C578A"/>
    <w:rsid w:val="006D11A5"/>
    <w:rsid w:val="006D54B8"/>
    <w:rsid w:val="006E03F5"/>
    <w:rsid w:val="006E290D"/>
    <w:rsid w:val="006F0664"/>
    <w:rsid w:val="007335F8"/>
    <w:rsid w:val="007505AA"/>
    <w:rsid w:val="00760C37"/>
    <w:rsid w:val="0078235F"/>
    <w:rsid w:val="0078385A"/>
    <w:rsid w:val="007851BD"/>
    <w:rsid w:val="0079278C"/>
    <w:rsid w:val="007B71E7"/>
    <w:rsid w:val="007C65B1"/>
    <w:rsid w:val="007D424E"/>
    <w:rsid w:val="007E5CDA"/>
    <w:rsid w:val="008010BA"/>
    <w:rsid w:val="008139FA"/>
    <w:rsid w:val="008269C6"/>
    <w:rsid w:val="00830BB0"/>
    <w:rsid w:val="00832619"/>
    <w:rsid w:val="0084116D"/>
    <w:rsid w:val="0084201A"/>
    <w:rsid w:val="00844C79"/>
    <w:rsid w:val="00866C3B"/>
    <w:rsid w:val="00871C7F"/>
    <w:rsid w:val="00873648"/>
    <w:rsid w:val="008C2858"/>
    <w:rsid w:val="008C50EF"/>
    <w:rsid w:val="008C7870"/>
    <w:rsid w:val="008D19FC"/>
    <w:rsid w:val="008D525B"/>
    <w:rsid w:val="00906D73"/>
    <w:rsid w:val="00910F4A"/>
    <w:rsid w:val="00921FCA"/>
    <w:rsid w:val="009454A4"/>
    <w:rsid w:val="009545BD"/>
    <w:rsid w:val="00960508"/>
    <w:rsid w:val="009622A6"/>
    <w:rsid w:val="0096701C"/>
    <w:rsid w:val="00967FFA"/>
    <w:rsid w:val="0097375A"/>
    <w:rsid w:val="009805F7"/>
    <w:rsid w:val="009A4B37"/>
    <w:rsid w:val="009A503D"/>
    <w:rsid w:val="009D2AA2"/>
    <w:rsid w:val="009F0319"/>
    <w:rsid w:val="00A038E3"/>
    <w:rsid w:val="00A40EB8"/>
    <w:rsid w:val="00A50AF1"/>
    <w:rsid w:val="00A5106B"/>
    <w:rsid w:val="00A53E29"/>
    <w:rsid w:val="00A671AA"/>
    <w:rsid w:val="00A679B0"/>
    <w:rsid w:val="00A86196"/>
    <w:rsid w:val="00A978E5"/>
    <w:rsid w:val="00AB10C0"/>
    <w:rsid w:val="00AB55DE"/>
    <w:rsid w:val="00AC6396"/>
    <w:rsid w:val="00B01407"/>
    <w:rsid w:val="00B02A23"/>
    <w:rsid w:val="00B13C93"/>
    <w:rsid w:val="00B21605"/>
    <w:rsid w:val="00B32093"/>
    <w:rsid w:val="00B40D77"/>
    <w:rsid w:val="00B43BA8"/>
    <w:rsid w:val="00B43FF6"/>
    <w:rsid w:val="00B53DA5"/>
    <w:rsid w:val="00B55802"/>
    <w:rsid w:val="00B568DB"/>
    <w:rsid w:val="00B63705"/>
    <w:rsid w:val="00B6382C"/>
    <w:rsid w:val="00B65EA5"/>
    <w:rsid w:val="00B85246"/>
    <w:rsid w:val="00B91B58"/>
    <w:rsid w:val="00BA3284"/>
    <w:rsid w:val="00BB59C1"/>
    <w:rsid w:val="00BC7881"/>
    <w:rsid w:val="00BF00FE"/>
    <w:rsid w:val="00BF03A3"/>
    <w:rsid w:val="00BF2910"/>
    <w:rsid w:val="00BF493E"/>
    <w:rsid w:val="00C038BF"/>
    <w:rsid w:val="00C106FE"/>
    <w:rsid w:val="00C11737"/>
    <w:rsid w:val="00C22AF3"/>
    <w:rsid w:val="00C35326"/>
    <w:rsid w:val="00C454E9"/>
    <w:rsid w:val="00C518FA"/>
    <w:rsid w:val="00C94F73"/>
    <w:rsid w:val="00CA110B"/>
    <w:rsid w:val="00CA558E"/>
    <w:rsid w:val="00CB0897"/>
    <w:rsid w:val="00CB4135"/>
    <w:rsid w:val="00CD0A12"/>
    <w:rsid w:val="00CE1531"/>
    <w:rsid w:val="00D107A0"/>
    <w:rsid w:val="00D2168C"/>
    <w:rsid w:val="00D26F84"/>
    <w:rsid w:val="00D42651"/>
    <w:rsid w:val="00D434B4"/>
    <w:rsid w:val="00D45A15"/>
    <w:rsid w:val="00D4620D"/>
    <w:rsid w:val="00D74016"/>
    <w:rsid w:val="00D8280F"/>
    <w:rsid w:val="00D91675"/>
    <w:rsid w:val="00DC00E7"/>
    <w:rsid w:val="00DC632A"/>
    <w:rsid w:val="00DF30EC"/>
    <w:rsid w:val="00E01DD2"/>
    <w:rsid w:val="00E171C6"/>
    <w:rsid w:val="00E17B85"/>
    <w:rsid w:val="00E20C04"/>
    <w:rsid w:val="00E35C5F"/>
    <w:rsid w:val="00E45D95"/>
    <w:rsid w:val="00E51743"/>
    <w:rsid w:val="00E73874"/>
    <w:rsid w:val="00E80B4A"/>
    <w:rsid w:val="00EB3852"/>
    <w:rsid w:val="00EC369C"/>
    <w:rsid w:val="00EC4C95"/>
    <w:rsid w:val="00EC513F"/>
    <w:rsid w:val="00ED7222"/>
    <w:rsid w:val="00ED7708"/>
    <w:rsid w:val="00EE2A82"/>
    <w:rsid w:val="00EE3727"/>
    <w:rsid w:val="00F00A91"/>
    <w:rsid w:val="00F01330"/>
    <w:rsid w:val="00F16A02"/>
    <w:rsid w:val="00F17C70"/>
    <w:rsid w:val="00F211CE"/>
    <w:rsid w:val="00F2678C"/>
    <w:rsid w:val="00F32058"/>
    <w:rsid w:val="00F41A6A"/>
    <w:rsid w:val="00F4626C"/>
    <w:rsid w:val="00F6559F"/>
    <w:rsid w:val="00F6694A"/>
    <w:rsid w:val="00F918AF"/>
    <w:rsid w:val="00F94585"/>
    <w:rsid w:val="00FA1FD5"/>
    <w:rsid w:val="00FC4222"/>
    <w:rsid w:val="00FC75A1"/>
    <w:rsid w:val="00FD2144"/>
    <w:rsid w:val="00FD3848"/>
    <w:rsid w:val="00FD429C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AB131"/>
  <w15:chartTrackingRefBased/>
  <w15:docId w15:val="{44DE08D5-43C0-41E8-86EF-D9CE89C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rFonts w:ascii="Arial" w:hAnsi="Arial"/>
      <w:b/>
      <w:snapToGrid w:val="0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b/>
      <w:i/>
      <w:snapToGrid w:val="0"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widowControl w:val="0"/>
      <w:ind w:left="709" w:hanging="709"/>
      <w:jc w:val="both"/>
    </w:pPr>
    <w:rPr>
      <w:rFonts w:ascii="Arial" w:hAnsi="Arial"/>
      <w:snapToGrid w:val="0"/>
      <w:szCs w:val="20"/>
    </w:rPr>
  </w:style>
  <w:style w:type="paragraph" w:styleId="Tekstpodstawowy">
    <w:name w:val="Body Text"/>
    <w:basedOn w:val="Normalny"/>
    <w:semiHidden/>
    <w:pPr>
      <w:widowControl w:val="0"/>
    </w:pPr>
    <w:rPr>
      <w:rFonts w:ascii="Arial" w:hAnsi="Arial"/>
      <w:snapToGrid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110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40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F00F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C5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1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13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9C1"/>
  </w:style>
  <w:style w:type="paragraph" w:styleId="NormalnyWeb">
    <w:name w:val="Normal (Web)"/>
    <w:basedOn w:val="Normalny"/>
    <w:uiPriority w:val="99"/>
    <w:semiHidden/>
    <w:unhideWhenUsed/>
    <w:rsid w:val="00A50AF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0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8F7F-ADAB-4CFB-85F5-1EFEDCF8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5564</Words>
  <Characters>33384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UMB</Company>
  <LinksUpToDate>false</LinksUpToDate>
  <CharactersWithSpaces>38871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Akademia Medyczna</dc:creator>
  <cp:keywords/>
  <cp:lastModifiedBy>Aneta</cp:lastModifiedBy>
  <cp:revision>3</cp:revision>
  <cp:lastPrinted>2020-01-07T10:34:00Z</cp:lastPrinted>
  <dcterms:created xsi:type="dcterms:W3CDTF">2020-01-16T10:28:00Z</dcterms:created>
  <dcterms:modified xsi:type="dcterms:W3CDTF">2020-01-16T10:28:00Z</dcterms:modified>
</cp:coreProperties>
</file>