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BC" w:rsidRPr="006808DC" w:rsidRDefault="006808DC" w:rsidP="006808DC">
      <w:pPr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bookmarkStart w:id="0" w:name="_GoBack"/>
      <w:bookmarkEnd w:id="0"/>
      <w:r w:rsidRPr="006808DC">
        <w:rPr>
          <w:rFonts w:ascii="Times New Roman" w:eastAsia="Calibri" w:hAnsi="Times New Roman" w:cs="Times New Roman"/>
          <w:sz w:val="16"/>
          <w:szCs w:val="16"/>
        </w:rPr>
        <w:t xml:space="preserve">Załącznik do Uchwały nr </w:t>
      </w:r>
      <w:r w:rsidR="00696896">
        <w:rPr>
          <w:rFonts w:ascii="Times New Roman" w:eastAsia="Calibri" w:hAnsi="Times New Roman" w:cs="Times New Roman"/>
          <w:sz w:val="16"/>
          <w:szCs w:val="16"/>
        </w:rPr>
        <w:t>147</w:t>
      </w:r>
      <w:r>
        <w:rPr>
          <w:rFonts w:ascii="Times New Roman" w:eastAsia="Calibri" w:hAnsi="Times New Roman" w:cs="Times New Roman"/>
          <w:sz w:val="16"/>
          <w:szCs w:val="16"/>
        </w:rPr>
        <w:t xml:space="preserve">/2019 </w:t>
      </w:r>
      <w:r w:rsidRPr="006808DC">
        <w:rPr>
          <w:rFonts w:ascii="Times New Roman" w:eastAsia="Calibri" w:hAnsi="Times New Roman" w:cs="Times New Roman"/>
          <w:sz w:val="16"/>
          <w:szCs w:val="16"/>
        </w:rPr>
        <w:t>Rektora UMB  z dnia 10.12.2019</w:t>
      </w:r>
      <w:r>
        <w:rPr>
          <w:rFonts w:ascii="Times New Roman" w:eastAsia="Calibri" w:hAnsi="Times New Roman" w:cs="Times New Roman"/>
          <w:sz w:val="16"/>
          <w:szCs w:val="16"/>
        </w:rPr>
        <w:t>r.</w:t>
      </w:r>
    </w:p>
    <w:p w:rsidR="00A66FBC" w:rsidRPr="00A66FBC" w:rsidRDefault="006808DC" w:rsidP="00A66F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>
        <w:rPr>
          <w:rFonts w:ascii="Times New Roman" w:eastAsia="Calibri" w:hAnsi="Times New Roman" w:cs="Times New Roman"/>
          <w:b/>
          <w:sz w:val="72"/>
          <w:szCs w:val="72"/>
        </w:rPr>
        <w:br/>
      </w:r>
      <w:r w:rsidR="00A66FBC" w:rsidRPr="00A66FBC">
        <w:rPr>
          <w:rFonts w:ascii="Times New Roman" w:eastAsia="Calibri" w:hAnsi="Times New Roman" w:cs="Times New Roman"/>
          <w:b/>
          <w:sz w:val="72"/>
          <w:szCs w:val="72"/>
        </w:rPr>
        <w:t>RAPORT PODSUMOWUJĄCY</w:t>
      </w:r>
    </w:p>
    <w:p w:rsidR="00A66FBC" w:rsidRPr="00A66FBC" w:rsidRDefault="00A66FBC" w:rsidP="00A66F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</w:p>
    <w:p w:rsidR="00A66FBC" w:rsidRPr="00A66FBC" w:rsidRDefault="00A66FBC" w:rsidP="00A66F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A66FBC">
        <w:rPr>
          <w:rFonts w:ascii="Times New Roman" w:eastAsia="Calibri" w:hAnsi="Times New Roman" w:cs="Times New Roman"/>
          <w:b/>
          <w:sz w:val="56"/>
          <w:szCs w:val="56"/>
        </w:rPr>
        <w:t xml:space="preserve">Z PRZEGLĄDU JAKOŚCI KSZTAŁCENIA W UMB </w:t>
      </w:r>
    </w:p>
    <w:p w:rsidR="00A66FBC" w:rsidRPr="00A66FBC" w:rsidRDefault="00A66FBC" w:rsidP="00A66FB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A66FBC">
        <w:rPr>
          <w:rFonts w:ascii="Times New Roman" w:eastAsia="Calibri" w:hAnsi="Times New Roman" w:cs="Times New Roman"/>
          <w:b/>
          <w:sz w:val="56"/>
          <w:szCs w:val="56"/>
        </w:rPr>
        <w:t>ZA ROK AKADEMICKI 2018/2019</w:t>
      </w: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numPr>
          <w:ilvl w:val="0"/>
          <w:numId w:val="10"/>
        </w:numPr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A66FBC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ANKIETYZACJA ZAJĘĆ DYDAKTYCZNYCH</w:t>
      </w:r>
    </w:p>
    <w:p w:rsidR="00A66FBC" w:rsidRPr="00A66FBC" w:rsidRDefault="00A66FBC" w:rsidP="00A66FBC">
      <w:pPr>
        <w:spacing w:after="0" w:line="360" w:lineRule="auto"/>
        <w:ind w:left="426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Ankietyzacja zajęć dydaktycznych w UMB od </w:t>
      </w:r>
      <w:r>
        <w:rPr>
          <w:rFonts w:ascii="Times New Roman" w:eastAsia="Calibri" w:hAnsi="Times New Roman" w:cs="Times New Roman"/>
          <w:sz w:val="24"/>
          <w:szCs w:val="24"/>
        </w:rPr>
        <w:t>wielu</w:t>
      </w: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 lat jest przeprowadzana elektronicznie.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Frekwencja ankietyzacji na poszczególnych wydziałach </w:t>
      </w:r>
      <w:r>
        <w:rPr>
          <w:rFonts w:ascii="Times New Roman" w:eastAsia="Calibri" w:hAnsi="Times New Roman" w:cs="Times New Roman"/>
          <w:sz w:val="24"/>
          <w:szCs w:val="24"/>
        </w:rPr>
        <w:t>w roku akademickim 2018/2019</w:t>
      </w:r>
      <w:r w:rsidRPr="00A66FBC">
        <w:rPr>
          <w:rFonts w:ascii="Times New Roman" w:eastAsia="Calibri" w:hAnsi="Times New Roman" w:cs="Times New Roman"/>
          <w:sz w:val="24"/>
          <w:szCs w:val="24"/>
        </w:rPr>
        <w:t xml:space="preserve"> przedstawiała się następująco:</w:t>
      </w:r>
    </w:p>
    <w:p w:rsidR="00A66FBC" w:rsidRPr="00B657FD" w:rsidRDefault="00A66FBC" w:rsidP="00A66FBC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8DC">
        <w:rPr>
          <w:rFonts w:ascii="Times New Roman" w:eastAsia="Calibri" w:hAnsi="Times New Roman" w:cs="Times New Roman"/>
          <w:sz w:val="24"/>
          <w:szCs w:val="24"/>
        </w:rPr>
        <w:t xml:space="preserve">Wydział Farmaceutyczny z Oddziałem Medycyny Laboratoryjnej - na </w:t>
      </w:r>
      <w:r w:rsidR="00FB18DC" w:rsidRPr="00FB18DC">
        <w:rPr>
          <w:rFonts w:ascii="Times New Roman" w:eastAsia="Calibri" w:hAnsi="Times New Roman" w:cs="Times New Roman"/>
          <w:sz w:val="24"/>
          <w:szCs w:val="24"/>
        </w:rPr>
        <w:t>1137</w:t>
      </w:r>
      <w:r w:rsidRPr="00FB18DC">
        <w:rPr>
          <w:rFonts w:ascii="Times New Roman" w:eastAsia="Calibri" w:hAnsi="Times New Roman" w:cs="Times New Roman"/>
          <w:sz w:val="24"/>
          <w:szCs w:val="24"/>
        </w:rPr>
        <w:t xml:space="preserve"> studentów </w:t>
      </w:r>
      <w:r w:rsidRPr="00B657FD">
        <w:rPr>
          <w:rFonts w:ascii="Times New Roman" w:eastAsia="Calibri" w:hAnsi="Times New Roman" w:cs="Times New Roman"/>
          <w:sz w:val="24"/>
          <w:szCs w:val="24"/>
        </w:rPr>
        <w:t xml:space="preserve">frekwencja ankietyzacji wyniosła </w:t>
      </w:r>
      <w:r w:rsidR="00B657FD">
        <w:rPr>
          <w:rFonts w:ascii="Times New Roman" w:eastAsia="Calibri" w:hAnsi="Times New Roman" w:cs="Times New Roman"/>
          <w:sz w:val="24"/>
          <w:szCs w:val="24"/>
        </w:rPr>
        <w:t>7,39</w:t>
      </w:r>
      <w:r w:rsidR="00FB18DC" w:rsidRPr="00B657FD">
        <w:rPr>
          <w:rFonts w:ascii="Times New Roman" w:eastAsia="Calibri" w:hAnsi="Times New Roman" w:cs="Times New Roman"/>
          <w:sz w:val="24"/>
          <w:szCs w:val="24"/>
        </w:rPr>
        <w:t>%</w:t>
      </w:r>
      <w:r w:rsidRPr="00B657F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B18DC" w:rsidRPr="00B657FD">
        <w:rPr>
          <w:rFonts w:ascii="Times New Roman" w:eastAsia="Calibri" w:hAnsi="Times New Roman" w:cs="Times New Roman"/>
          <w:sz w:val="24"/>
          <w:szCs w:val="24"/>
        </w:rPr>
        <w:t xml:space="preserve">r. ak. 2017/2018 – 16,43%, </w:t>
      </w:r>
      <w:r w:rsidRPr="00B657FD">
        <w:rPr>
          <w:rFonts w:ascii="Times New Roman" w:eastAsia="Calibri" w:hAnsi="Times New Roman" w:cs="Times New Roman"/>
          <w:sz w:val="24"/>
          <w:szCs w:val="24"/>
        </w:rPr>
        <w:t>r. ak. 2016/2017 - 22,28%) na 36 doktorantów frekwe</w:t>
      </w:r>
      <w:r w:rsidR="00423DCE">
        <w:rPr>
          <w:rFonts w:ascii="Times New Roman" w:eastAsia="Calibri" w:hAnsi="Times New Roman" w:cs="Times New Roman"/>
          <w:sz w:val="24"/>
          <w:szCs w:val="24"/>
        </w:rPr>
        <w:t>ncja ankietyzacji wyniosła 18,75</w:t>
      </w:r>
      <w:r w:rsidRPr="00B657FD">
        <w:rPr>
          <w:rFonts w:ascii="Times New Roman" w:eastAsia="Calibri" w:hAnsi="Times New Roman" w:cs="Times New Roman"/>
          <w:sz w:val="24"/>
          <w:szCs w:val="24"/>
        </w:rPr>
        <w:t>% (</w:t>
      </w:r>
      <w:r w:rsidR="00803E88" w:rsidRPr="00B657FD">
        <w:rPr>
          <w:rFonts w:ascii="Times New Roman" w:eastAsia="Calibri" w:hAnsi="Times New Roman" w:cs="Times New Roman"/>
          <w:sz w:val="24"/>
          <w:szCs w:val="24"/>
        </w:rPr>
        <w:t>r. ak.</w:t>
      </w:r>
      <w:r w:rsidR="00803E88">
        <w:rPr>
          <w:rFonts w:ascii="Times New Roman" w:eastAsia="Calibri" w:hAnsi="Times New Roman" w:cs="Times New Roman"/>
          <w:sz w:val="24"/>
          <w:szCs w:val="24"/>
        </w:rPr>
        <w:t xml:space="preserve"> 2017/2018 – 19,44%, </w:t>
      </w:r>
      <w:r w:rsidR="00803E88" w:rsidRPr="00B657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57FD">
        <w:rPr>
          <w:rFonts w:ascii="Times New Roman" w:eastAsia="Calibri" w:hAnsi="Times New Roman" w:cs="Times New Roman"/>
          <w:sz w:val="24"/>
          <w:szCs w:val="24"/>
        </w:rPr>
        <w:t>r. ak. 2016/2017 - 33,33%),</w:t>
      </w:r>
    </w:p>
    <w:p w:rsidR="00A66FBC" w:rsidRPr="00803E88" w:rsidRDefault="00A66FBC" w:rsidP="00A66FBC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E88">
        <w:rPr>
          <w:rFonts w:ascii="Times New Roman" w:eastAsia="Calibri" w:hAnsi="Times New Roman" w:cs="Times New Roman"/>
          <w:sz w:val="24"/>
          <w:szCs w:val="24"/>
        </w:rPr>
        <w:t>Wydział Lekarski z Oddziałem Stomatologii i Oddziałem Nauczan</w:t>
      </w:r>
      <w:r w:rsidR="00423DCE" w:rsidRPr="00803E88">
        <w:rPr>
          <w:rFonts w:ascii="Times New Roman" w:eastAsia="Calibri" w:hAnsi="Times New Roman" w:cs="Times New Roman"/>
          <w:sz w:val="24"/>
          <w:szCs w:val="24"/>
        </w:rPr>
        <w:t xml:space="preserve">ia w Języku Angielskim - na </w:t>
      </w:r>
      <w:r w:rsidR="00803E88" w:rsidRPr="00803E88">
        <w:rPr>
          <w:rFonts w:ascii="Times New Roman" w:eastAsia="Calibri" w:hAnsi="Times New Roman" w:cs="Times New Roman"/>
          <w:sz w:val="24"/>
          <w:szCs w:val="24"/>
        </w:rPr>
        <w:t>2080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 studentów frekwencja ankietyzacji wyniosła </w:t>
      </w:r>
      <w:r w:rsidR="00803E88" w:rsidRPr="00803E88">
        <w:rPr>
          <w:rFonts w:ascii="Times New Roman" w:eastAsia="Calibri" w:hAnsi="Times New Roman" w:cs="Times New Roman"/>
          <w:sz w:val="24"/>
          <w:szCs w:val="24"/>
        </w:rPr>
        <w:t>8,85</w:t>
      </w:r>
      <w:r w:rsidRPr="00803E88">
        <w:rPr>
          <w:rFonts w:ascii="Times New Roman" w:eastAsia="Calibri" w:hAnsi="Times New Roman" w:cs="Times New Roman"/>
          <w:sz w:val="24"/>
          <w:szCs w:val="24"/>
        </w:rPr>
        <w:t>% (</w:t>
      </w:r>
      <w:r w:rsidR="00423DCE" w:rsidRPr="00803E88">
        <w:rPr>
          <w:rFonts w:ascii="Times New Roman" w:eastAsia="Calibri" w:hAnsi="Times New Roman" w:cs="Times New Roman"/>
          <w:sz w:val="24"/>
          <w:szCs w:val="24"/>
        </w:rPr>
        <w:t xml:space="preserve">r. ak. 2017/2018 – 21,48% </w:t>
      </w:r>
      <w:r w:rsidRPr="00803E88">
        <w:rPr>
          <w:rFonts w:ascii="Times New Roman" w:eastAsia="Calibri" w:hAnsi="Times New Roman" w:cs="Times New Roman"/>
          <w:sz w:val="24"/>
          <w:szCs w:val="24"/>
        </w:rPr>
        <w:t>r. ak. 2016/2017 - 23,24%</w:t>
      </w:r>
      <w:r w:rsidR="00423DCE" w:rsidRPr="00803E88">
        <w:rPr>
          <w:rFonts w:ascii="Times New Roman" w:eastAsia="Calibri" w:hAnsi="Times New Roman" w:cs="Times New Roman"/>
          <w:sz w:val="24"/>
          <w:szCs w:val="24"/>
        </w:rPr>
        <w:t>)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DCE" w:rsidRPr="00803E88">
        <w:rPr>
          <w:rFonts w:ascii="Times New Roman" w:eastAsia="Calibri" w:hAnsi="Times New Roman" w:cs="Times New Roman"/>
          <w:sz w:val="24"/>
          <w:szCs w:val="24"/>
        </w:rPr>
        <w:t>na 91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 doktorantów frekwencja ankietyzacji wyniosła</w:t>
      </w:r>
      <w:r w:rsidR="00803E88" w:rsidRPr="00803E88">
        <w:rPr>
          <w:rFonts w:ascii="Times New Roman" w:eastAsia="Calibri" w:hAnsi="Times New Roman" w:cs="Times New Roman"/>
          <w:sz w:val="24"/>
          <w:szCs w:val="24"/>
        </w:rPr>
        <w:t xml:space="preserve"> 2,66%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23DCE" w:rsidRPr="00803E88">
        <w:rPr>
          <w:rFonts w:ascii="Times New Roman" w:eastAsia="Calibri" w:hAnsi="Times New Roman" w:cs="Times New Roman"/>
          <w:sz w:val="24"/>
          <w:szCs w:val="24"/>
        </w:rPr>
        <w:t xml:space="preserve"> r. ak. 2017/2018 - 7,25% </w:t>
      </w:r>
      <w:r w:rsidRPr="00803E88">
        <w:rPr>
          <w:rFonts w:ascii="Times New Roman" w:eastAsia="Calibri" w:hAnsi="Times New Roman" w:cs="Times New Roman"/>
          <w:sz w:val="24"/>
          <w:szCs w:val="24"/>
        </w:rPr>
        <w:t>r. ak. 2016/2017 - 20,63</w:t>
      </w:r>
      <w:r w:rsidR="00423DCE" w:rsidRPr="00803E88">
        <w:rPr>
          <w:rFonts w:ascii="Times New Roman" w:eastAsia="Calibri" w:hAnsi="Times New Roman" w:cs="Times New Roman"/>
          <w:sz w:val="24"/>
          <w:szCs w:val="24"/>
        </w:rPr>
        <w:t>%</w:t>
      </w:r>
      <w:r w:rsidRPr="00803E88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A66FBC" w:rsidRPr="00803E88" w:rsidRDefault="00803E88" w:rsidP="00A66FBC">
      <w:pPr>
        <w:numPr>
          <w:ilvl w:val="0"/>
          <w:numId w:val="2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3E88">
        <w:rPr>
          <w:rFonts w:ascii="Times New Roman" w:eastAsia="Calibri" w:hAnsi="Times New Roman" w:cs="Times New Roman"/>
          <w:sz w:val="24"/>
          <w:szCs w:val="24"/>
        </w:rPr>
        <w:t>Wydział Nauk o Zdrowiu - na 1871</w:t>
      </w:r>
      <w:r w:rsidR="00A66FBC" w:rsidRPr="00803E88">
        <w:rPr>
          <w:rFonts w:ascii="Times New Roman" w:eastAsia="Calibri" w:hAnsi="Times New Roman" w:cs="Times New Roman"/>
          <w:sz w:val="24"/>
          <w:szCs w:val="24"/>
        </w:rPr>
        <w:t xml:space="preserve"> studentów frekwencja ankietyzacji wyniosła 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5,35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% </w:t>
      </w:r>
      <w:r w:rsidR="00A66FBC" w:rsidRPr="00803E88">
        <w:rPr>
          <w:rFonts w:ascii="Times New Roman" w:eastAsia="Calibri" w:hAnsi="Times New Roman" w:cs="Times New Roman"/>
          <w:sz w:val="24"/>
          <w:szCs w:val="24"/>
        </w:rPr>
        <w:t>(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r. ak. 2017/2018 - 15,46%, </w:t>
      </w:r>
      <w:r w:rsidR="00A66FBC" w:rsidRPr="00803E88">
        <w:rPr>
          <w:rFonts w:ascii="Times New Roman" w:eastAsia="Calibri" w:hAnsi="Times New Roman" w:cs="Times New Roman"/>
          <w:sz w:val="24"/>
          <w:szCs w:val="24"/>
        </w:rPr>
        <w:t>r. ak. 2016/2017 - 16,80%), na 4</w:t>
      </w:r>
      <w:r w:rsidRPr="00803E88">
        <w:rPr>
          <w:rFonts w:ascii="Times New Roman" w:eastAsia="Calibri" w:hAnsi="Times New Roman" w:cs="Times New Roman"/>
          <w:sz w:val="24"/>
          <w:szCs w:val="24"/>
        </w:rPr>
        <w:t>1</w:t>
      </w:r>
      <w:r w:rsidR="00A66FBC" w:rsidRPr="00803E88">
        <w:rPr>
          <w:rFonts w:ascii="Times New Roman" w:eastAsia="Calibri" w:hAnsi="Times New Roman" w:cs="Times New Roman"/>
          <w:sz w:val="24"/>
          <w:szCs w:val="24"/>
        </w:rPr>
        <w:t xml:space="preserve"> doktorantów frekwencja ankietyzacji wyniosła </w:t>
      </w:r>
      <w:r>
        <w:rPr>
          <w:rFonts w:ascii="Times New Roman" w:eastAsia="Calibri" w:hAnsi="Times New Roman" w:cs="Times New Roman"/>
          <w:sz w:val="24"/>
          <w:szCs w:val="24"/>
        </w:rPr>
        <w:t>5,</w:t>
      </w:r>
      <w:r w:rsidRPr="00803E88">
        <w:rPr>
          <w:rFonts w:ascii="Times New Roman" w:eastAsia="Calibri" w:hAnsi="Times New Roman" w:cs="Times New Roman"/>
          <w:sz w:val="24"/>
          <w:szCs w:val="24"/>
        </w:rPr>
        <w:t>9%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66FBC" w:rsidRPr="00803E88">
        <w:rPr>
          <w:rFonts w:ascii="Times New Roman" w:eastAsia="Calibri" w:hAnsi="Times New Roman" w:cs="Times New Roman"/>
          <w:sz w:val="24"/>
          <w:szCs w:val="24"/>
        </w:rPr>
        <w:t>(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r. ak. 2017/2018 - 9,52%, </w:t>
      </w:r>
      <w:r w:rsidR="00A66FBC" w:rsidRPr="00803E88">
        <w:rPr>
          <w:rFonts w:ascii="Times New Roman" w:eastAsia="Calibri" w:hAnsi="Times New Roman" w:cs="Times New Roman"/>
          <w:sz w:val="24"/>
          <w:szCs w:val="24"/>
        </w:rPr>
        <w:t xml:space="preserve">r. ak. 2016/2017 </w:t>
      </w:r>
      <w:r w:rsidRPr="00803E88">
        <w:rPr>
          <w:rFonts w:ascii="Times New Roman" w:eastAsia="Calibri" w:hAnsi="Times New Roman" w:cs="Times New Roman"/>
          <w:sz w:val="24"/>
          <w:szCs w:val="24"/>
        </w:rPr>
        <w:t xml:space="preserve">- 15,00%) </w:t>
      </w:r>
      <w:r w:rsidR="00A66FBC" w:rsidRPr="00803E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  <w:t xml:space="preserve">. 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2245D" w:rsidRDefault="00A2245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A66FBC" w:rsidRPr="00803E88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03E88">
        <w:rPr>
          <w:rFonts w:ascii="Times New Roman" w:eastAsia="Calibri" w:hAnsi="Times New Roman" w:cs="Times New Roman"/>
          <w:b/>
          <w:sz w:val="24"/>
          <w:szCs w:val="24"/>
        </w:rPr>
        <w:t xml:space="preserve">Wypełnialność ankiety ewaluacyjnej przez studentów uczestniczących w zajęciach dydaktycznych w roku akademickim </w:t>
      </w:r>
      <w:r w:rsidR="000E0B18">
        <w:rPr>
          <w:rFonts w:ascii="Times New Roman" w:eastAsia="Calibri" w:hAnsi="Times New Roman" w:cs="Times New Roman"/>
          <w:b/>
          <w:sz w:val="24"/>
          <w:szCs w:val="24"/>
        </w:rPr>
        <w:t>2016/2017,</w:t>
      </w:r>
      <w:r w:rsidRPr="00803E88">
        <w:rPr>
          <w:rFonts w:ascii="Times New Roman" w:eastAsia="Calibri" w:hAnsi="Times New Roman" w:cs="Times New Roman"/>
          <w:b/>
          <w:sz w:val="24"/>
          <w:szCs w:val="24"/>
        </w:rPr>
        <w:t xml:space="preserve"> 2017/2018</w:t>
      </w:r>
      <w:r w:rsidR="000E0B18">
        <w:rPr>
          <w:rFonts w:ascii="Times New Roman" w:eastAsia="Calibri" w:hAnsi="Times New Roman" w:cs="Times New Roman"/>
          <w:b/>
          <w:sz w:val="24"/>
          <w:szCs w:val="24"/>
        </w:rPr>
        <w:t xml:space="preserve"> i 2018/2019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color w:val="FF0000"/>
          <w:sz w:val="24"/>
          <w:szCs w:val="24"/>
        </w:rPr>
      </w:pPr>
      <w:r w:rsidRPr="00A66FBC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1EF9F720" wp14:editId="768A4A0F">
            <wp:extent cx="5648325" cy="3457575"/>
            <wp:effectExtent l="0" t="0" r="9525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66FBC" w:rsidRPr="000E0B18" w:rsidRDefault="00A66FBC" w:rsidP="00A66FB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E0B18">
        <w:rPr>
          <w:rFonts w:ascii="Times New Roman" w:hAnsi="Times New Roman"/>
          <w:b/>
          <w:sz w:val="24"/>
          <w:szCs w:val="24"/>
        </w:rPr>
        <w:t xml:space="preserve">Wypełnialność ankiety </w:t>
      </w:r>
      <w:r w:rsidRPr="000E0B18">
        <w:rPr>
          <w:rFonts w:ascii="Times New Roman" w:eastAsia="Calibri" w:hAnsi="Times New Roman" w:cs="Times New Roman"/>
          <w:b/>
          <w:sz w:val="24"/>
          <w:szCs w:val="24"/>
        </w:rPr>
        <w:t xml:space="preserve">ewaluacyjnej przez </w:t>
      </w:r>
      <w:r w:rsidRPr="000E0B18">
        <w:rPr>
          <w:rFonts w:ascii="Times New Roman" w:hAnsi="Times New Roman"/>
          <w:b/>
          <w:sz w:val="24"/>
          <w:szCs w:val="24"/>
        </w:rPr>
        <w:t xml:space="preserve">doktorantów </w:t>
      </w:r>
      <w:r w:rsidRPr="000E0B18">
        <w:rPr>
          <w:rFonts w:ascii="Times New Roman" w:eastAsia="Calibri" w:hAnsi="Times New Roman" w:cs="Times New Roman"/>
          <w:b/>
          <w:sz w:val="24"/>
          <w:szCs w:val="24"/>
        </w:rPr>
        <w:t xml:space="preserve">uczestniczących w zajęciach dydaktycznych </w:t>
      </w:r>
      <w:r w:rsidRPr="000E0B18">
        <w:rPr>
          <w:rFonts w:ascii="Times New Roman" w:hAnsi="Times New Roman"/>
          <w:b/>
          <w:sz w:val="24"/>
          <w:szCs w:val="24"/>
        </w:rPr>
        <w:t xml:space="preserve">w roku akademickim </w:t>
      </w:r>
      <w:r w:rsidR="000E0B18">
        <w:rPr>
          <w:rFonts w:ascii="Times New Roman" w:hAnsi="Times New Roman"/>
          <w:b/>
          <w:sz w:val="24"/>
          <w:szCs w:val="24"/>
        </w:rPr>
        <w:t xml:space="preserve">2016/2017, </w:t>
      </w:r>
      <w:r w:rsidRPr="000E0B18">
        <w:rPr>
          <w:rFonts w:ascii="Times New Roman" w:hAnsi="Times New Roman"/>
          <w:b/>
          <w:sz w:val="24"/>
          <w:szCs w:val="24"/>
        </w:rPr>
        <w:t>2017/2018</w:t>
      </w:r>
      <w:r w:rsidR="000E0B18">
        <w:rPr>
          <w:rFonts w:ascii="Times New Roman" w:hAnsi="Times New Roman"/>
          <w:b/>
          <w:sz w:val="24"/>
          <w:szCs w:val="24"/>
        </w:rPr>
        <w:t xml:space="preserve"> i 2018/2019</w:t>
      </w:r>
    </w:p>
    <w:p w:rsidR="00A66FBC" w:rsidRPr="000E0B18" w:rsidRDefault="00A66FBC" w:rsidP="00A66FBC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66FBC">
        <w:rPr>
          <w:rFonts w:ascii="Times New Roman" w:hAnsi="Times New Roman"/>
          <w:b/>
          <w:noProof/>
          <w:color w:val="FF0000"/>
          <w:sz w:val="24"/>
          <w:szCs w:val="24"/>
          <w:lang w:eastAsia="pl-PL"/>
        </w:rPr>
        <w:drawing>
          <wp:inline distT="0" distB="0" distL="0" distR="0" wp14:anchorId="0BB4BBA1" wp14:editId="2F8EBCF9">
            <wp:extent cx="5715000" cy="3219450"/>
            <wp:effectExtent l="0" t="0" r="19050" b="1905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66FBC" w:rsidRPr="004B39A1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B39A1">
        <w:rPr>
          <w:rFonts w:ascii="Times New Roman" w:hAnsi="Times New Roman"/>
          <w:b/>
          <w:color w:val="000000" w:themeColor="text1"/>
          <w:sz w:val="24"/>
          <w:szCs w:val="24"/>
        </w:rPr>
        <w:t>Z przeprowadzonej analizy pytań (z przedziału od 1 do 5, przy czym 1 - oznacza bardzo źle, 5 oznacza bardzo dobrze) zawartych w ankiecie ewaluacyjnej dla studentów uczestniczących w ćwiczeniach, z części dotyczącej organizacji zajęć wynika, że:</w:t>
      </w:r>
    </w:p>
    <w:p w:rsidR="00A66FBC" w:rsidRPr="004B39A1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B39A1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4B39A1">
        <w:rPr>
          <w:rFonts w:ascii="Times New Roman" w:hAnsi="Times New Roman"/>
          <w:b/>
          <w:color w:val="000000" w:themeColor="text1"/>
          <w:sz w:val="24"/>
          <w:szCs w:val="24"/>
        </w:rPr>
        <w:t>nr 1,</w:t>
      </w:r>
      <w:r w:rsidRPr="004B39A1">
        <w:rPr>
          <w:rFonts w:ascii="Times New Roman" w:hAnsi="Times New Roman"/>
          <w:color w:val="000000" w:themeColor="text1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4B39A1" w:rsidRPr="004B39A1" w:rsidTr="00A66FBC">
        <w:tc>
          <w:tcPr>
            <w:tcW w:w="1988" w:type="dxa"/>
          </w:tcPr>
          <w:p w:rsidR="00A66FBC" w:rsidRPr="004B39A1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A66FBC" w:rsidRPr="004B39A1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A66FBC" w:rsidRPr="004B39A1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A66FBC" w:rsidRPr="004B39A1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A66FBC" w:rsidRPr="004B39A1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A66FBC" w:rsidRPr="004B39A1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B39A1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0,80%</w:t>
            </w:r>
          </w:p>
        </w:tc>
        <w:tc>
          <w:tcPr>
            <w:tcW w:w="1352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1,44%</w:t>
            </w:r>
          </w:p>
        </w:tc>
        <w:tc>
          <w:tcPr>
            <w:tcW w:w="1353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1,92%</w:t>
            </w:r>
          </w:p>
        </w:tc>
        <w:tc>
          <w:tcPr>
            <w:tcW w:w="1354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7,36%</w:t>
            </w:r>
          </w:p>
        </w:tc>
        <w:tc>
          <w:tcPr>
            <w:tcW w:w="1354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88,48%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2,71%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1,84%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4,81%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7,17%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83,46%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0,93%</w:t>
            </w:r>
          </w:p>
        </w:tc>
        <w:tc>
          <w:tcPr>
            <w:tcW w:w="1352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0,60%</w:t>
            </w:r>
          </w:p>
        </w:tc>
        <w:tc>
          <w:tcPr>
            <w:tcW w:w="1353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2,57%</w:t>
            </w:r>
          </w:p>
        </w:tc>
        <w:tc>
          <w:tcPr>
            <w:tcW w:w="1354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7,77%</w:t>
            </w:r>
          </w:p>
        </w:tc>
        <w:tc>
          <w:tcPr>
            <w:tcW w:w="1354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88,13%</w:t>
            </w:r>
          </w:p>
        </w:tc>
      </w:tr>
    </w:tbl>
    <w:p w:rsidR="00A66FBC" w:rsidRPr="003F157D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</w:t>
      </w:r>
      <w:r w:rsidRPr="003F157D">
        <w:rPr>
          <w:rFonts w:ascii="Times New Roman" w:hAnsi="Times New Roman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0"/>
        <w:gridCol w:w="1376"/>
        <w:gridCol w:w="1291"/>
        <w:gridCol w:w="1292"/>
        <w:gridCol w:w="1293"/>
        <w:gridCol w:w="1306"/>
      </w:tblGrid>
      <w:tr w:rsidR="004B39A1" w:rsidRPr="003F157D" w:rsidTr="00A66FBC">
        <w:tc>
          <w:tcPr>
            <w:tcW w:w="198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426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5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0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B39A1" w:rsidRPr="003F157D" w:rsidTr="00A66FBC">
        <w:tc>
          <w:tcPr>
            <w:tcW w:w="198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426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1,76%</w:t>
            </w:r>
          </w:p>
        </w:tc>
        <w:tc>
          <w:tcPr>
            <w:tcW w:w="1334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0,96%</w:t>
            </w:r>
          </w:p>
        </w:tc>
        <w:tc>
          <w:tcPr>
            <w:tcW w:w="1335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2,72%</w:t>
            </w:r>
          </w:p>
        </w:tc>
        <w:tc>
          <w:tcPr>
            <w:tcW w:w="1336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6,72%</w:t>
            </w:r>
          </w:p>
        </w:tc>
        <w:tc>
          <w:tcPr>
            <w:tcW w:w="1340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87,84%</w:t>
            </w:r>
          </w:p>
        </w:tc>
      </w:tr>
      <w:tr w:rsidR="004B39A1" w:rsidRPr="003F157D" w:rsidTr="00A66FBC">
        <w:tc>
          <w:tcPr>
            <w:tcW w:w="198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426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2,54%</w:t>
            </w:r>
          </w:p>
        </w:tc>
        <w:tc>
          <w:tcPr>
            <w:tcW w:w="133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1,66%</w:t>
            </w:r>
          </w:p>
        </w:tc>
        <w:tc>
          <w:tcPr>
            <w:tcW w:w="1335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4,64%</w:t>
            </w:r>
          </w:p>
        </w:tc>
        <w:tc>
          <w:tcPr>
            <w:tcW w:w="1336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5,86%</w:t>
            </w:r>
          </w:p>
        </w:tc>
        <w:tc>
          <w:tcPr>
            <w:tcW w:w="1340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85,30%</w:t>
            </w:r>
          </w:p>
        </w:tc>
      </w:tr>
      <w:tr w:rsidR="004B39A1" w:rsidRPr="003F157D" w:rsidTr="00A66FBC">
        <w:tc>
          <w:tcPr>
            <w:tcW w:w="198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426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0,82%</w:t>
            </w:r>
          </w:p>
        </w:tc>
        <w:tc>
          <w:tcPr>
            <w:tcW w:w="1334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0,71%</w:t>
            </w:r>
          </w:p>
        </w:tc>
        <w:tc>
          <w:tcPr>
            <w:tcW w:w="1335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1,70%</w:t>
            </w:r>
          </w:p>
        </w:tc>
        <w:tc>
          <w:tcPr>
            <w:tcW w:w="1336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8,86%</w:t>
            </w:r>
          </w:p>
        </w:tc>
        <w:tc>
          <w:tcPr>
            <w:tcW w:w="1340" w:type="dxa"/>
          </w:tcPr>
          <w:p w:rsidR="00A66FBC" w:rsidRPr="003F157D" w:rsidRDefault="00572F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87,91%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3</w:t>
      </w:r>
      <w:r w:rsidRPr="003F157D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3,36%</w:t>
            </w:r>
          </w:p>
        </w:tc>
        <w:tc>
          <w:tcPr>
            <w:tcW w:w="1352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1,92%</w:t>
            </w:r>
          </w:p>
        </w:tc>
        <w:tc>
          <w:tcPr>
            <w:tcW w:w="1353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6,24%</w:t>
            </w:r>
          </w:p>
        </w:tc>
        <w:tc>
          <w:tcPr>
            <w:tcW w:w="1354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9,28%</w:t>
            </w:r>
          </w:p>
        </w:tc>
        <w:tc>
          <w:tcPr>
            <w:tcW w:w="1354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79,20%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5,77%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2,36%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6,04%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7,17%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78,65%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572F0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2,35%</w:t>
            </w:r>
          </w:p>
        </w:tc>
        <w:tc>
          <w:tcPr>
            <w:tcW w:w="1352" w:type="dxa"/>
          </w:tcPr>
          <w:p w:rsidR="00A66FBC" w:rsidRPr="003F157D" w:rsidRDefault="00572F0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1,09%</w:t>
            </w:r>
          </w:p>
        </w:tc>
        <w:tc>
          <w:tcPr>
            <w:tcW w:w="1353" w:type="dxa"/>
          </w:tcPr>
          <w:p w:rsidR="00A66FBC" w:rsidRPr="003F157D" w:rsidRDefault="00572F0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2,52%</w:t>
            </w:r>
          </w:p>
        </w:tc>
        <w:tc>
          <w:tcPr>
            <w:tcW w:w="1354" w:type="dxa"/>
          </w:tcPr>
          <w:p w:rsidR="00A66FBC" w:rsidRPr="003F157D" w:rsidRDefault="00572F0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8,21%</w:t>
            </w:r>
          </w:p>
        </w:tc>
        <w:tc>
          <w:tcPr>
            <w:tcW w:w="1354" w:type="dxa"/>
          </w:tcPr>
          <w:p w:rsidR="00A66FBC" w:rsidRPr="003F157D" w:rsidRDefault="00572F0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85,83%</w:t>
            </w:r>
          </w:p>
        </w:tc>
      </w:tr>
    </w:tbl>
    <w:p w:rsidR="00A66FBC" w:rsidRPr="003F157D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66FBC" w:rsidRPr="003F157D" w:rsidRDefault="00A66FBC" w:rsidP="00A66FBC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4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Calibri" w:hAnsi="Times New Roman" w:cs="Times New Roman"/>
          <w:sz w:val="24"/>
          <w:szCs w:val="24"/>
        </w:rPr>
        <w:t>czy Pan/Pani zapoznał się z sylabusem, twierdząco na poszczególnych Wydziałach studenci wypowiedzieli się następująco:</w:t>
      </w:r>
    </w:p>
    <w:p w:rsidR="00A66FBC" w:rsidRPr="003F157D" w:rsidRDefault="00A66FBC" w:rsidP="00A66FB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WF – </w:t>
      </w:r>
      <w:r w:rsidR="004B39A1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57/92%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B39A1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r.ak. 2017/2018 - 60,44%, r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. ak. 2016/2017 - 55,83%</w:t>
      </w:r>
      <w:r w:rsidR="004B39A1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6FBC" w:rsidRPr="003F157D" w:rsidRDefault="00A66FBC" w:rsidP="00A66FB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– </w:t>
      </w:r>
      <w:r w:rsidR="00854A0C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63,52%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B39A1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r.ak. 2017/2018 - 56,01% 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2016/2017 </w:t>
      </w:r>
      <w:r w:rsidR="004B39A1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56,89% )</w:t>
      </w:r>
    </w:p>
    <w:p w:rsidR="00A66FBC" w:rsidRPr="003F157D" w:rsidRDefault="00A66FBC" w:rsidP="00A66FB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WNoZ – </w:t>
      </w:r>
      <w:r w:rsidR="00572F0C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83,70%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B39A1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r.ak. 2017/2018 -  76,98%, 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2016/2017 - 61,29%)</w:t>
      </w:r>
    </w:p>
    <w:p w:rsidR="00A66FBC" w:rsidRPr="003F157D" w:rsidRDefault="00A66FBC" w:rsidP="00A66F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5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1,34%</w:t>
            </w:r>
          </w:p>
        </w:tc>
        <w:tc>
          <w:tcPr>
            <w:tcW w:w="1352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2,15%</w:t>
            </w:r>
          </w:p>
        </w:tc>
        <w:tc>
          <w:tcPr>
            <w:tcW w:w="1353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2,42%</w:t>
            </w:r>
          </w:p>
        </w:tc>
        <w:tc>
          <w:tcPr>
            <w:tcW w:w="1354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7,80%</w:t>
            </w:r>
          </w:p>
        </w:tc>
        <w:tc>
          <w:tcPr>
            <w:tcW w:w="1354" w:type="dxa"/>
          </w:tcPr>
          <w:p w:rsidR="00A66FBC" w:rsidRPr="003F157D" w:rsidRDefault="004B39A1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86,29%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2,83%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3,10%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5,25%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5,11%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83,71%</w:t>
            </w:r>
          </w:p>
        </w:tc>
      </w:tr>
      <w:tr w:rsidR="004B39A1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0,76%</w:t>
            </w:r>
          </w:p>
        </w:tc>
        <w:tc>
          <w:tcPr>
            <w:tcW w:w="1352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1,84%</w:t>
            </w:r>
          </w:p>
        </w:tc>
        <w:tc>
          <w:tcPr>
            <w:tcW w:w="1353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2,60%</w:t>
            </w:r>
          </w:p>
        </w:tc>
        <w:tc>
          <w:tcPr>
            <w:tcW w:w="1354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8,83%</w:t>
            </w:r>
          </w:p>
        </w:tc>
        <w:tc>
          <w:tcPr>
            <w:tcW w:w="1354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85,97%</w:t>
            </w:r>
          </w:p>
        </w:tc>
      </w:tr>
    </w:tbl>
    <w:p w:rsidR="00A66FBC" w:rsidRPr="003F157D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6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wymagania, dotyczące egzaminów, zaliczeń, kolokwiów były zgodne z sylabusem danego przedmiotu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1,51%</w:t>
            </w:r>
          </w:p>
        </w:tc>
        <w:tc>
          <w:tcPr>
            <w:tcW w:w="1352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2,01%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2,51%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8,29%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85,68%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4,83%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2,28%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4,43%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6,71%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81,74%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1,34%</w:t>
            </w:r>
          </w:p>
        </w:tc>
        <w:tc>
          <w:tcPr>
            <w:tcW w:w="1352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1,59%</w:t>
            </w:r>
          </w:p>
        </w:tc>
        <w:tc>
          <w:tcPr>
            <w:tcW w:w="1353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2,36%</w:t>
            </w:r>
          </w:p>
        </w:tc>
        <w:tc>
          <w:tcPr>
            <w:tcW w:w="1354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8,98%</w:t>
            </w:r>
          </w:p>
        </w:tc>
        <w:tc>
          <w:tcPr>
            <w:tcW w:w="1354" w:type="dxa"/>
          </w:tcPr>
          <w:p w:rsidR="00A66FBC" w:rsidRPr="003F157D" w:rsidRDefault="005F06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85,73%</w:t>
            </w:r>
          </w:p>
        </w:tc>
      </w:tr>
    </w:tbl>
    <w:p w:rsidR="00A66FBC" w:rsidRPr="003F157D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7</w:t>
      </w:r>
      <w:r w:rsidRPr="003F157D">
        <w:rPr>
          <w:rFonts w:ascii="Times New Roman" w:hAnsi="Times New Roman"/>
          <w:sz w:val="24"/>
          <w:szCs w:val="24"/>
        </w:rPr>
        <w:t xml:space="preserve">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3,06%</w:t>
            </w:r>
          </w:p>
        </w:tc>
        <w:tc>
          <w:tcPr>
            <w:tcW w:w="1352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4,08%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5,61%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11,99%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75,26%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6,92%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4,26%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4,66%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8,39%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75,77%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C680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C680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1,91%</w:t>
            </w:r>
          </w:p>
        </w:tc>
        <w:tc>
          <w:tcPr>
            <w:tcW w:w="1352" w:type="dxa"/>
          </w:tcPr>
          <w:p w:rsidR="00A66FBC" w:rsidRPr="003F157D" w:rsidRDefault="00AC6803" w:rsidP="00AC680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2,55%</w:t>
            </w:r>
          </w:p>
        </w:tc>
        <w:tc>
          <w:tcPr>
            <w:tcW w:w="1353" w:type="dxa"/>
          </w:tcPr>
          <w:p w:rsidR="00A66FBC" w:rsidRPr="003F157D" w:rsidRDefault="00AC6803" w:rsidP="00AC680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4,46%</w:t>
            </w:r>
          </w:p>
        </w:tc>
        <w:tc>
          <w:tcPr>
            <w:tcW w:w="1354" w:type="dxa"/>
          </w:tcPr>
          <w:p w:rsidR="00A66FBC" w:rsidRPr="003F157D" w:rsidRDefault="00AC6803" w:rsidP="00AC680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11,91%</w:t>
            </w:r>
          </w:p>
        </w:tc>
        <w:tc>
          <w:tcPr>
            <w:tcW w:w="1354" w:type="dxa"/>
          </w:tcPr>
          <w:p w:rsidR="00A66FBC" w:rsidRPr="003F157D" w:rsidRDefault="00AC6803" w:rsidP="00AC6803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79,17%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części dotyczącej sposobu prowadzenia zajęć wynika, że:</w:t>
      </w: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</w:t>
      </w:r>
      <w:r w:rsidRPr="003F157D">
        <w:rPr>
          <w:rFonts w:ascii="Times New Roman" w:hAnsi="Times New Roman"/>
          <w:sz w:val="24"/>
          <w:szCs w:val="24"/>
        </w:rPr>
        <w:t>, czy czas przeznaczony na zajęcia był efektywnie wykorzystany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5,12%</w:t>
            </w:r>
          </w:p>
        </w:tc>
        <w:tc>
          <w:tcPr>
            <w:tcW w:w="1352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3,04%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6,56%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10,56%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74,72%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6,74%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5,86%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8,49%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11,02%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67,89%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3,23%</w:t>
            </w:r>
          </w:p>
        </w:tc>
        <w:tc>
          <w:tcPr>
            <w:tcW w:w="1352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1,91%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4,16%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11,60%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79,10%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</w:t>
      </w:r>
      <w:r w:rsidRPr="003F157D">
        <w:rPr>
          <w:rFonts w:ascii="Times New Roman" w:hAnsi="Times New Roman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5,12%</w:t>
            </w:r>
          </w:p>
        </w:tc>
        <w:tc>
          <w:tcPr>
            <w:tcW w:w="1352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4,16%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9,44%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8,80%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72,48%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8,92%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7,61%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8,92%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9,45%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65,09%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3,12%</w:t>
            </w:r>
          </w:p>
        </w:tc>
        <w:tc>
          <w:tcPr>
            <w:tcW w:w="1352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2,13%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5,25%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14,33%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75,16%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części dotyczącej postawy prowadzącego wynika, że:</w:t>
      </w: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</w:t>
      </w:r>
      <w:r w:rsidRPr="003F157D">
        <w:rPr>
          <w:rFonts w:ascii="Times New Roman" w:hAnsi="Times New Roman"/>
          <w:sz w:val="24"/>
          <w:szCs w:val="24"/>
        </w:rPr>
        <w:t>, czy prowadzący był na sali ćwiczeniowej podczas zajęć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8072C7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072C7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0,80%</w:t>
            </w:r>
          </w:p>
        </w:tc>
        <w:tc>
          <w:tcPr>
            <w:tcW w:w="1352" w:type="dxa"/>
          </w:tcPr>
          <w:p w:rsidR="00A66FBC" w:rsidRPr="003F157D" w:rsidRDefault="008072C7" w:rsidP="008072C7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1,60%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2,40%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8,80%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86,40%</w:t>
            </w:r>
          </w:p>
        </w:tc>
      </w:tr>
      <w:tr w:rsidR="008072C7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1,84%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2,01%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4,02%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6,30%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85,83%</w:t>
            </w:r>
          </w:p>
        </w:tc>
      </w:tr>
      <w:tr w:rsidR="008072C7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0,55%</w:t>
            </w:r>
          </w:p>
        </w:tc>
        <w:tc>
          <w:tcPr>
            <w:tcW w:w="1352" w:type="dxa"/>
          </w:tcPr>
          <w:p w:rsidR="00A66FBC" w:rsidRPr="003F157D" w:rsidRDefault="00AC6803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0,44%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1,97%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7,71%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89,33%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2,</w:t>
      </w:r>
      <w:r w:rsidRPr="003F157D">
        <w:rPr>
          <w:rFonts w:ascii="Times New Roman" w:hAnsi="Times New Roman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4,16%</w:t>
            </w:r>
          </w:p>
        </w:tc>
        <w:tc>
          <w:tcPr>
            <w:tcW w:w="1352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2,24%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4,48%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5,60%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83,52%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3,41%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2,89%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4,46%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7,96%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81,28%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1,64%</w:t>
            </w:r>
          </w:p>
        </w:tc>
        <w:tc>
          <w:tcPr>
            <w:tcW w:w="1352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1,26%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2,79%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9,52%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84,79%</w:t>
            </w:r>
          </w:p>
        </w:tc>
      </w:tr>
    </w:tbl>
    <w:p w:rsidR="00A66FBC" w:rsidRPr="003F157D" w:rsidRDefault="00A66FBC" w:rsidP="00A66F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3, 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2,24%</w:t>
            </w:r>
          </w:p>
        </w:tc>
        <w:tc>
          <w:tcPr>
            <w:tcW w:w="1352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1,60%</w:t>
            </w:r>
          </w:p>
        </w:tc>
        <w:tc>
          <w:tcPr>
            <w:tcW w:w="1353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4,00%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6,40%</w:t>
            </w:r>
          </w:p>
        </w:tc>
        <w:tc>
          <w:tcPr>
            <w:tcW w:w="1354" w:type="dxa"/>
          </w:tcPr>
          <w:p w:rsidR="00A66FBC" w:rsidRPr="003F157D" w:rsidRDefault="008072C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85,76%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2,89%</w:t>
            </w:r>
          </w:p>
        </w:tc>
        <w:tc>
          <w:tcPr>
            <w:tcW w:w="1352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2,45%</w:t>
            </w:r>
          </w:p>
        </w:tc>
        <w:tc>
          <w:tcPr>
            <w:tcW w:w="1353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5,69%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7,00%</w:t>
            </w:r>
          </w:p>
        </w:tc>
        <w:tc>
          <w:tcPr>
            <w:tcW w:w="1354" w:type="dxa"/>
          </w:tcPr>
          <w:p w:rsidR="00A66FBC" w:rsidRPr="003F157D" w:rsidRDefault="00854A0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81,98%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1,37%</w:t>
            </w:r>
          </w:p>
        </w:tc>
        <w:tc>
          <w:tcPr>
            <w:tcW w:w="1352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1,31%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2,74%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8,15%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86,43%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przeprowadzonej analizy pytań zawartych w ankiecie ewaluacyjnej dla studentów uczestniczących w seminariach wynika, że:</w:t>
      </w: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1,</w:t>
      </w:r>
      <w:r w:rsidRPr="003F157D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1,96%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4,90%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3,92%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89,22%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5829A0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2" w:type="dxa"/>
          </w:tcPr>
          <w:p w:rsidR="00A66FBC" w:rsidRPr="003F157D" w:rsidRDefault="005829A0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3,45%</w:t>
            </w:r>
          </w:p>
        </w:tc>
        <w:tc>
          <w:tcPr>
            <w:tcW w:w="1353" w:type="dxa"/>
          </w:tcPr>
          <w:p w:rsidR="00A66FBC" w:rsidRPr="003F157D" w:rsidRDefault="005829A0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3,45%</w:t>
            </w:r>
          </w:p>
        </w:tc>
        <w:tc>
          <w:tcPr>
            <w:tcW w:w="1354" w:type="dxa"/>
          </w:tcPr>
          <w:p w:rsidR="00A66FBC" w:rsidRPr="003F157D" w:rsidRDefault="005829A0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12,07%</w:t>
            </w:r>
          </w:p>
        </w:tc>
        <w:tc>
          <w:tcPr>
            <w:tcW w:w="1354" w:type="dxa"/>
          </w:tcPr>
          <w:p w:rsidR="00A66FBC" w:rsidRPr="003F157D" w:rsidRDefault="005829A0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79,31%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0,20%</w:t>
            </w:r>
          </w:p>
        </w:tc>
        <w:tc>
          <w:tcPr>
            <w:tcW w:w="1352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1,41%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7,88%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90,51%</w:t>
            </w:r>
          </w:p>
        </w:tc>
      </w:tr>
    </w:tbl>
    <w:p w:rsidR="00A66FBC" w:rsidRPr="003F157D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2</w:t>
      </w:r>
      <w:r w:rsidRPr="003F157D">
        <w:rPr>
          <w:rFonts w:ascii="Times New Roman" w:hAnsi="Times New Roman"/>
          <w:sz w:val="24"/>
          <w:szCs w:val="24"/>
        </w:rPr>
        <w:t>, czy zajęcia odbywały się zgodnie z ww. harmonogramem?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1,96%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2,94%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3,92%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91,18%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3,45%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82,76%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0,40%</w:t>
            </w:r>
          </w:p>
        </w:tc>
        <w:tc>
          <w:tcPr>
            <w:tcW w:w="1352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0,20%</w:t>
            </w:r>
          </w:p>
        </w:tc>
        <w:tc>
          <w:tcPr>
            <w:tcW w:w="1353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3,23%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7,47%</w:t>
            </w:r>
          </w:p>
        </w:tc>
        <w:tc>
          <w:tcPr>
            <w:tcW w:w="1354" w:type="dxa"/>
          </w:tcPr>
          <w:p w:rsidR="00A66FBC" w:rsidRPr="003F157D" w:rsidRDefault="00AC6803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88,69%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3</w:t>
      </w:r>
      <w:r w:rsidRPr="003F157D">
        <w:rPr>
          <w:rFonts w:ascii="Times New Roman" w:hAnsi="Times New Roman"/>
          <w:sz w:val="24"/>
          <w:szCs w:val="24"/>
        </w:rPr>
        <w:t>, czy regulamin dydaktyczny jednostki był podany przed rozpoczęciem zajęć dydaktycznych?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0,98%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0,98%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1,96%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8,82%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87,25%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87,93%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8A7D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1,62%</w:t>
            </w:r>
          </w:p>
        </w:tc>
        <w:tc>
          <w:tcPr>
            <w:tcW w:w="1352" w:type="dxa"/>
          </w:tcPr>
          <w:p w:rsidR="00A66FBC" w:rsidRPr="003F157D" w:rsidRDefault="008A7D03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0,81%</w:t>
            </w:r>
          </w:p>
        </w:tc>
        <w:tc>
          <w:tcPr>
            <w:tcW w:w="1353" w:type="dxa"/>
          </w:tcPr>
          <w:p w:rsidR="00A66FBC" w:rsidRPr="003F157D" w:rsidRDefault="008A7D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1,62%</w:t>
            </w:r>
          </w:p>
        </w:tc>
        <w:tc>
          <w:tcPr>
            <w:tcW w:w="1354" w:type="dxa"/>
          </w:tcPr>
          <w:p w:rsidR="00A66FBC" w:rsidRPr="003F157D" w:rsidRDefault="008A7D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6,87%</w:t>
            </w:r>
          </w:p>
        </w:tc>
        <w:tc>
          <w:tcPr>
            <w:tcW w:w="1354" w:type="dxa"/>
          </w:tcPr>
          <w:p w:rsidR="00A66FBC" w:rsidRPr="003F157D" w:rsidRDefault="008A7D03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89,09%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4</w:t>
      </w:r>
      <w:r w:rsidRPr="003F157D">
        <w:rPr>
          <w:rFonts w:ascii="Times New Roman" w:hAnsi="Times New Roman"/>
          <w:sz w:val="24"/>
          <w:szCs w:val="24"/>
        </w:rPr>
        <w:t>, czy zajęcia odbywały się zgodnie z ww. regulaminem?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0,98%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1,96%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7,84%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89,22%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86,21%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36220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0,61%</w:t>
            </w:r>
          </w:p>
        </w:tc>
        <w:tc>
          <w:tcPr>
            <w:tcW w:w="1352" w:type="dxa"/>
          </w:tcPr>
          <w:p w:rsidR="00A66FBC" w:rsidRPr="003F157D" w:rsidRDefault="0036220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1,41%</w:t>
            </w:r>
          </w:p>
        </w:tc>
        <w:tc>
          <w:tcPr>
            <w:tcW w:w="1353" w:type="dxa"/>
          </w:tcPr>
          <w:p w:rsidR="00A66FBC" w:rsidRPr="003F157D" w:rsidRDefault="0036220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3,03%</w:t>
            </w:r>
          </w:p>
        </w:tc>
        <w:tc>
          <w:tcPr>
            <w:tcW w:w="1354" w:type="dxa"/>
          </w:tcPr>
          <w:p w:rsidR="00A66FBC" w:rsidRPr="003F157D" w:rsidRDefault="0036220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5,86%</w:t>
            </w:r>
          </w:p>
        </w:tc>
        <w:tc>
          <w:tcPr>
            <w:tcW w:w="1354" w:type="dxa"/>
          </w:tcPr>
          <w:p w:rsidR="00A66FBC" w:rsidRPr="003F157D" w:rsidRDefault="0036220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89,09%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5</w:t>
      </w:r>
      <w:r w:rsidRPr="003F157D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5,88%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1,96%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7,84%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6,86%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77,45%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13,79%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74,14%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1,62%</w:t>
            </w:r>
          </w:p>
        </w:tc>
        <w:tc>
          <w:tcPr>
            <w:tcW w:w="1352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2,02%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2,83%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10,51%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83,03%</w:t>
            </w:r>
          </w:p>
        </w:tc>
      </w:tr>
    </w:tbl>
    <w:p w:rsidR="00A66FBC" w:rsidRPr="003F157D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6</w:t>
      </w:r>
      <w:r w:rsidRPr="003F157D">
        <w:rPr>
          <w:rFonts w:ascii="Times New Roman" w:hAnsi="Times New Roman"/>
          <w:sz w:val="24"/>
          <w:szCs w:val="24"/>
        </w:rPr>
        <w:t>, czy prowadzący zajęcia odnosił się życzliwie i taktownie do studentów?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4,90%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3,92%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4,90%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10,78%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75,49%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3,45%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5,17%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10,34%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81,03%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0,81%</w:t>
            </w:r>
          </w:p>
        </w:tc>
        <w:tc>
          <w:tcPr>
            <w:tcW w:w="1352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1,01%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3,03%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8,69%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86,46%</w:t>
            </w:r>
          </w:p>
        </w:tc>
      </w:tr>
    </w:tbl>
    <w:p w:rsidR="00A66FBC" w:rsidRPr="003F157D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7</w:t>
      </w:r>
      <w:r w:rsidRPr="003F157D">
        <w:rPr>
          <w:rFonts w:ascii="Times New Roman" w:hAnsi="Times New Roman"/>
          <w:sz w:val="24"/>
          <w:szCs w:val="24"/>
        </w:rPr>
        <w:t xml:space="preserve">, czy kryteria wystawiania ocen były jasno sprecyzowane?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3,92%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3,92%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4,90%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4,90%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82,35%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8,62%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87,93%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C50EB1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2,02%</w:t>
            </w:r>
          </w:p>
        </w:tc>
        <w:tc>
          <w:tcPr>
            <w:tcW w:w="1352" w:type="dxa"/>
          </w:tcPr>
          <w:p w:rsidR="00A66FBC" w:rsidRPr="003F157D" w:rsidRDefault="00C50EB1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1,01%</w:t>
            </w:r>
          </w:p>
        </w:tc>
        <w:tc>
          <w:tcPr>
            <w:tcW w:w="1353" w:type="dxa"/>
          </w:tcPr>
          <w:p w:rsidR="00A66FBC" w:rsidRPr="003F157D" w:rsidRDefault="00C50EB1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2,02%</w:t>
            </w:r>
          </w:p>
        </w:tc>
        <w:tc>
          <w:tcPr>
            <w:tcW w:w="1354" w:type="dxa"/>
          </w:tcPr>
          <w:p w:rsidR="00A66FBC" w:rsidRPr="003F157D" w:rsidRDefault="00C50EB1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7,47%</w:t>
            </w:r>
          </w:p>
        </w:tc>
        <w:tc>
          <w:tcPr>
            <w:tcW w:w="1354" w:type="dxa"/>
          </w:tcPr>
          <w:p w:rsidR="00A66FBC" w:rsidRPr="003F157D" w:rsidRDefault="00C50EB1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87,47%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8</w:t>
      </w:r>
      <w:r w:rsidRPr="003F157D">
        <w:rPr>
          <w:rFonts w:ascii="Times New Roman" w:hAnsi="Times New Roman"/>
          <w:sz w:val="24"/>
          <w:szCs w:val="24"/>
        </w:rPr>
        <w:t xml:space="preserve">, czy oceny były wystawiane zgodnie z ww. kryteriami?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2,94%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4,90%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3,92%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3,92%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84,31%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84,48%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1,62%</w:t>
            </w:r>
          </w:p>
        </w:tc>
        <w:tc>
          <w:tcPr>
            <w:tcW w:w="1352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1,21%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1,82%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7,47%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87,88%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9</w:t>
      </w:r>
      <w:r w:rsidRPr="003F157D">
        <w:rPr>
          <w:rFonts w:ascii="Times New Roman" w:hAnsi="Times New Roman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5"/>
        <w:gridCol w:w="1304"/>
        <w:gridCol w:w="1315"/>
        <w:gridCol w:w="1316"/>
        <w:gridCol w:w="1316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2,94%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8,82%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4,90%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7,84%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75,49%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6,90%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1,72%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12,07%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8,62%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70,69%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B84D1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1,82%</w:t>
            </w:r>
          </w:p>
        </w:tc>
        <w:tc>
          <w:tcPr>
            <w:tcW w:w="1352" w:type="dxa"/>
          </w:tcPr>
          <w:p w:rsidR="00A66FBC" w:rsidRPr="003F157D" w:rsidRDefault="00B84D1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1,41%</w:t>
            </w:r>
          </w:p>
        </w:tc>
        <w:tc>
          <w:tcPr>
            <w:tcW w:w="1353" w:type="dxa"/>
          </w:tcPr>
          <w:p w:rsidR="00A66FBC" w:rsidRPr="003F157D" w:rsidRDefault="00B84D1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3,84%</w:t>
            </w:r>
          </w:p>
        </w:tc>
        <w:tc>
          <w:tcPr>
            <w:tcW w:w="1354" w:type="dxa"/>
          </w:tcPr>
          <w:p w:rsidR="00A66FBC" w:rsidRPr="003F157D" w:rsidRDefault="00B84D1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11,92%</w:t>
            </w:r>
          </w:p>
        </w:tc>
        <w:tc>
          <w:tcPr>
            <w:tcW w:w="1354" w:type="dxa"/>
          </w:tcPr>
          <w:p w:rsidR="00A66FBC" w:rsidRPr="003F157D" w:rsidRDefault="00B84D1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81,01%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3F157D" w:rsidRDefault="00A66FBC" w:rsidP="00A66FBC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57D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3F157D">
        <w:rPr>
          <w:rFonts w:ascii="Times New Roman" w:eastAsia="Calibri" w:hAnsi="Times New Roman" w:cs="Times New Roman"/>
          <w:b/>
          <w:sz w:val="24"/>
          <w:szCs w:val="24"/>
        </w:rPr>
        <w:t>nr 10</w:t>
      </w:r>
      <w:r w:rsidRPr="003F157D">
        <w:rPr>
          <w:rFonts w:ascii="Times New Roman" w:eastAsia="Calibri" w:hAnsi="Times New Roman" w:cs="Times New Roman"/>
          <w:sz w:val="24"/>
          <w:szCs w:val="24"/>
        </w:rPr>
        <w:t>, czy Pan/Pani zapoznał się z sylabusem, twierdząco na poszczególnych Wydziałach studenci wypowiedzieli się następująco:</w:t>
      </w:r>
    </w:p>
    <w:p w:rsidR="00A66FBC" w:rsidRPr="003F157D" w:rsidRDefault="00A66FBC" w:rsidP="00A66FB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WF –</w:t>
      </w:r>
      <w:r w:rsidR="00D7050B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51,96%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7050B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(r. ak. 2017/2018 - 50,86% , r. ak 2016/2017 – 48,18%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6FBC" w:rsidRPr="003F157D" w:rsidRDefault="00A66FBC" w:rsidP="00A66FBC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WL –</w:t>
      </w:r>
      <w:r w:rsidR="009451A4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68,97%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D7050B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2017/2018 - 42,18% 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 2016/2017 - 47,10)</w:t>
      </w:r>
    </w:p>
    <w:p w:rsidR="00A66FBC" w:rsidRPr="003F157D" w:rsidRDefault="00A66FBC" w:rsidP="00A66FB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WNoZ – </w:t>
      </w:r>
      <w:r w:rsidR="003344B9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86,26%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D7050B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2017/2018 - 73,98%, 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 2016/2017 - 59,32%) </w:t>
      </w:r>
    </w:p>
    <w:p w:rsidR="00A66FBC" w:rsidRPr="003F157D" w:rsidRDefault="00A66FBC" w:rsidP="00A66FBC">
      <w:pPr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11,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1,89%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5,66%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13,21%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29,25%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2,50%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82,50%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0,69%</w:t>
            </w:r>
          </w:p>
        </w:tc>
        <w:tc>
          <w:tcPr>
            <w:tcW w:w="1352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1,15%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1,61%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9,22%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87,33%</w:t>
            </w:r>
          </w:p>
        </w:tc>
      </w:tr>
    </w:tbl>
    <w:p w:rsidR="00A66FBC" w:rsidRPr="003F157D" w:rsidRDefault="00A66FBC" w:rsidP="00A66FBC">
      <w:pPr>
        <w:spacing w:before="100" w:beforeAutospacing="1" w:after="100" w:afterAutospacing="1" w:line="36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12,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1,89%</w:t>
            </w:r>
          </w:p>
        </w:tc>
        <w:tc>
          <w:tcPr>
            <w:tcW w:w="1352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7,55%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7,55%</w:t>
            </w:r>
          </w:p>
        </w:tc>
        <w:tc>
          <w:tcPr>
            <w:tcW w:w="1354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83,02%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2,50%</w:t>
            </w:r>
          </w:p>
        </w:tc>
        <w:tc>
          <w:tcPr>
            <w:tcW w:w="1353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5,00%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7,50%</w:t>
            </w:r>
          </w:p>
        </w:tc>
        <w:tc>
          <w:tcPr>
            <w:tcW w:w="1354" w:type="dxa"/>
          </w:tcPr>
          <w:p w:rsidR="00A66FBC" w:rsidRPr="003F157D" w:rsidRDefault="009451A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85,00%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B84D1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0,46%</w:t>
            </w:r>
          </w:p>
        </w:tc>
        <w:tc>
          <w:tcPr>
            <w:tcW w:w="1352" w:type="dxa"/>
          </w:tcPr>
          <w:p w:rsidR="00A66FBC" w:rsidRPr="003F157D" w:rsidRDefault="00B84D1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1,38%</w:t>
            </w:r>
          </w:p>
        </w:tc>
        <w:tc>
          <w:tcPr>
            <w:tcW w:w="1353" w:type="dxa"/>
          </w:tcPr>
          <w:p w:rsidR="00A66FBC" w:rsidRPr="003F157D" w:rsidRDefault="00B84D1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1,38%</w:t>
            </w:r>
          </w:p>
        </w:tc>
        <w:tc>
          <w:tcPr>
            <w:tcW w:w="1354" w:type="dxa"/>
          </w:tcPr>
          <w:p w:rsidR="00A66FBC" w:rsidRPr="003F157D" w:rsidRDefault="00B84D1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7,60%</w:t>
            </w:r>
          </w:p>
        </w:tc>
        <w:tc>
          <w:tcPr>
            <w:tcW w:w="1354" w:type="dxa"/>
          </w:tcPr>
          <w:p w:rsidR="00A66FBC" w:rsidRPr="003F157D" w:rsidRDefault="00B84D1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89,17%</w:t>
            </w:r>
          </w:p>
        </w:tc>
      </w:tr>
    </w:tbl>
    <w:p w:rsidR="00A66FBC" w:rsidRPr="003F157D" w:rsidRDefault="00A66FBC" w:rsidP="00A66FBC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13,</w:t>
      </w:r>
      <w:r w:rsidRPr="003F15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64"/>
        <w:gridCol w:w="1309"/>
        <w:gridCol w:w="1308"/>
        <w:gridCol w:w="1309"/>
        <w:gridCol w:w="1319"/>
        <w:gridCol w:w="1319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D7050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3,70%</w:t>
            </w:r>
          </w:p>
        </w:tc>
        <w:tc>
          <w:tcPr>
            <w:tcW w:w="1352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3,70%</w:t>
            </w:r>
          </w:p>
        </w:tc>
        <w:tc>
          <w:tcPr>
            <w:tcW w:w="1353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9,26%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12,96%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70,37%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7,50%</w:t>
            </w:r>
          </w:p>
        </w:tc>
        <w:tc>
          <w:tcPr>
            <w:tcW w:w="1352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5,00%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20,00%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67,50%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3,00%</w:t>
            </w:r>
          </w:p>
        </w:tc>
        <w:tc>
          <w:tcPr>
            <w:tcW w:w="1352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0,92%</w:t>
            </w:r>
          </w:p>
        </w:tc>
        <w:tc>
          <w:tcPr>
            <w:tcW w:w="1353" w:type="dxa"/>
          </w:tcPr>
          <w:p w:rsidR="00A66FBC" w:rsidRPr="003F157D" w:rsidRDefault="003344B9" w:rsidP="003344B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3,22%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9,45%</w:t>
            </w:r>
          </w:p>
        </w:tc>
        <w:tc>
          <w:tcPr>
            <w:tcW w:w="1354" w:type="dxa"/>
          </w:tcPr>
          <w:p w:rsidR="00A66FBC" w:rsidRPr="003F157D" w:rsidRDefault="003344B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83,41%</w:t>
            </w:r>
          </w:p>
        </w:tc>
      </w:tr>
    </w:tbl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6FBC" w:rsidRPr="003F157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F157D">
        <w:rPr>
          <w:rFonts w:ascii="Times New Roman" w:hAnsi="Times New Roman"/>
          <w:b/>
          <w:sz w:val="24"/>
          <w:szCs w:val="24"/>
        </w:rPr>
        <w:t>Z przeprowadzonej analizy pytań zawartych w ankiecie ewaluacyjnej dla studentów uczestniczących w wykładach wynika, że:</w:t>
      </w:r>
    </w:p>
    <w:p w:rsidR="00A66FBC" w:rsidRPr="003F157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157D">
        <w:rPr>
          <w:rFonts w:ascii="Times New Roman" w:hAnsi="Times New Roman"/>
          <w:sz w:val="24"/>
          <w:szCs w:val="24"/>
        </w:rPr>
        <w:t xml:space="preserve">na pytanie </w:t>
      </w:r>
      <w:r w:rsidRPr="003F157D">
        <w:rPr>
          <w:rFonts w:ascii="Times New Roman" w:hAnsi="Times New Roman"/>
          <w:b/>
          <w:sz w:val="24"/>
          <w:szCs w:val="24"/>
        </w:rPr>
        <w:t>nr 1,</w:t>
      </w:r>
      <w:r w:rsidRPr="003F157D">
        <w:rPr>
          <w:rFonts w:ascii="Times New Roman" w:hAnsi="Times New Roman"/>
          <w:sz w:val="24"/>
          <w:szCs w:val="24"/>
        </w:rPr>
        <w:t xml:space="preserve"> czy informacje o harmonogramie wykładów były podane z odpowiednim wyprzedzeniem?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9"/>
        <w:gridCol w:w="1308"/>
        <w:gridCol w:w="1309"/>
        <w:gridCol w:w="1310"/>
        <w:gridCol w:w="1318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0,84%</w:t>
            </w:r>
          </w:p>
        </w:tc>
        <w:tc>
          <w:tcPr>
            <w:tcW w:w="1352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0,84%</w:t>
            </w:r>
          </w:p>
        </w:tc>
        <w:tc>
          <w:tcPr>
            <w:tcW w:w="1353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4,62%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9,66%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84,03%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2,57%</w:t>
            </w:r>
          </w:p>
        </w:tc>
        <w:tc>
          <w:tcPr>
            <w:tcW w:w="1352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4,04%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6,25%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8,46%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78,68%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1,18%</w:t>
            </w:r>
          </w:p>
        </w:tc>
        <w:tc>
          <w:tcPr>
            <w:tcW w:w="1352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0,15%</w:t>
            </w:r>
          </w:p>
        </w:tc>
        <w:tc>
          <w:tcPr>
            <w:tcW w:w="1353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1,48%</w:t>
            </w:r>
          </w:p>
        </w:tc>
        <w:tc>
          <w:tcPr>
            <w:tcW w:w="1354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6,21%</w:t>
            </w:r>
          </w:p>
        </w:tc>
        <w:tc>
          <w:tcPr>
            <w:tcW w:w="1354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90,98%</w:t>
            </w:r>
          </w:p>
        </w:tc>
      </w:tr>
    </w:tbl>
    <w:p w:rsidR="00A66FBC" w:rsidRPr="003F157D" w:rsidRDefault="00A66FBC" w:rsidP="00A66FBC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 na pytanie </w:t>
      </w:r>
      <w:r w:rsidRPr="003F157D">
        <w:rPr>
          <w:rFonts w:ascii="Times New Roman" w:eastAsia="Times New Roman" w:hAnsi="Times New Roman"/>
          <w:b/>
          <w:sz w:val="24"/>
          <w:szCs w:val="24"/>
          <w:lang w:eastAsia="pl-PL"/>
        </w:rPr>
        <w:t>nr 2,</w:t>
      </w: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 czy treści wykładów były przedstawiane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17"/>
        <w:gridCol w:w="1317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2,52%</w:t>
            </w:r>
          </w:p>
        </w:tc>
        <w:tc>
          <w:tcPr>
            <w:tcW w:w="1352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4,62%</w:t>
            </w:r>
          </w:p>
        </w:tc>
        <w:tc>
          <w:tcPr>
            <w:tcW w:w="1353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7,56%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14,71%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70,59%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6,99%</w:t>
            </w:r>
          </w:p>
        </w:tc>
        <w:tc>
          <w:tcPr>
            <w:tcW w:w="1352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9,93%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9,19%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9,93%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63,97%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1,18%</w:t>
            </w:r>
          </w:p>
        </w:tc>
        <w:tc>
          <w:tcPr>
            <w:tcW w:w="1352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2,07%</w:t>
            </w:r>
          </w:p>
        </w:tc>
        <w:tc>
          <w:tcPr>
            <w:tcW w:w="1353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2,22%</w:t>
            </w:r>
          </w:p>
        </w:tc>
        <w:tc>
          <w:tcPr>
            <w:tcW w:w="1354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10,06%</w:t>
            </w:r>
          </w:p>
        </w:tc>
        <w:tc>
          <w:tcPr>
            <w:tcW w:w="1354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84,47%</w:t>
            </w:r>
          </w:p>
        </w:tc>
      </w:tr>
    </w:tbl>
    <w:p w:rsidR="00A66FBC" w:rsidRPr="003F157D" w:rsidRDefault="00A66FBC" w:rsidP="00A66FB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 na pytanie </w:t>
      </w:r>
      <w:r w:rsidRPr="003F157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3, </w:t>
      </w: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>czy uważasz, że wykłady miały atrakcyjną formę (np. materiały multimedialne, prezentacje przypadków)?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11"/>
        <w:gridCol w:w="1310"/>
        <w:gridCol w:w="1311"/>
        <w:gridCol w:w="1312"/>
        <w:gridCol w:w="1312"/>
      </w:tblGrid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5,04%</w:t>
            </w:r>
          </w:p>
        </w:tc>
        <w:tc>
          <w:tcPr>
            <w:tcW w:w="1352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7,56%</w:t>
            </w:r>
          </w:p>
        </w:tc>
        <w:tc>
          <w:tcPr>
            <w:tcW w:w="1353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11,76%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13,87%</w:t>
            </w:r>
          </w:p>
        </w:tc>
        <w:tc>
          <w:tcPr>
            <w:tcW w:w="1354" w:type="dxa"/>
          </w:tcPr>
          <w:p w:rsidR="00A66FBC" w:rsidRPr="003F157D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61,76%</w:t>
            </w:r>
          </w:p>
        </w:tc>
      </w:tr>
      <w:tr w:rsidR="00AB2794" w:rsidRPr="003F157D" w:rsidTr="00AB2794">
        <w:trPr>
          <w:trHeight w:val="309"/>
        </w:trPr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10,66%</w:t>
            </w:r>
          </w:p>
        </w:tc>
        <w:tc>
          <w:tcPr>
            <w:tcW w:w="1352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12,13%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11,40%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9,56%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56,25%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3,11%</w:t>
            </w:r>
          </w:p>
        </w:tc>
        <w:tc>
          <w:tcPr>
            <w:tcW w:w="1352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1,33%</w:t>
            </w:r>
          </w:p>
        </w:tc>
        <w:tc>
          <w:tcPr>
            <w:tcW w:w="1353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3,40%</w:t>
            </w:r>
          </w:p>
        </w:tc>
        <w:tc>
          <w:tcPr>
            <w:tcW w:w="1354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11,54%</w:t>
            </w:r>
          </w:p>
        </w:tc>
        <w:tc>
          <w:tcPr>
            <w:tcW w:w="1354" w:type="dxa"/>
          </w:tcPr>
          <w:p w:rsidR="00A66FBC" w:rsidRPr="003F157D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80,62%</w:t>
            </w:r>
          </w:p>
        </w:tc>
      </w:tr>
    </w:tbl>
    <w:p w:rsidR="00A66FBC" w:rsidRPr="003F157D" w:rsidRDefault="00A66FBC" w:rsidP="00A66FBC">
      <w:pPr>
        <w:spacing w:after="0" w:line="360" w:lineRule="auto"/>
        <w:ind w:left="714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66FBC" w:rsidRPr="003F157D" w:rsidRDefault="00A66FBC" w:rsidP="00A66FBC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Na pytanie </w:t>
      </w:r>
      <w:r w:rsidRPr="003F157D">
        <w:rPr>
          <w:rFonts w:ascii="Times New Roman" w:eastAsia="Times New Roman" w:hAnsi="Times New Roman"/>
          <w:b/>
          <w:sz w:val="24"/>
          <w:szCs w:val="24"/>
          <w:lang w:eastAsia="pl-PL"/>
        </w:rPr>
        <w:t>nr 4</w:t>
      </w:r>
      <w:r w:rsidRPr="003F157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3F157D">
        <w:rPr>
          <w:rFonts w:ascii="Times New Roman" w:eastAsia="Calibri" w:hAnsi="Times New Roman" w:cs="Times New Roman"/>
          <w:sz w:val="24"/>
          <w:szCs w:val="24"/>
        </w:rPr>
        <w:t>czy Pan/Pani zapoznał się z sylabusem, twierdząco na poszczególnych Wydziałach studenci wypowiedzieli się następująco:</w:t>
      </w:r>
    </w:p>
    <w:p w:rsidR="00A66FBC" w:rsidRPr="003F157D" w:rsidRDefault="00A66FBC" w:rsidP="00A66FBC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WF –</w:t>
      </w:r>
      <w:r w:rsidR="00AD317C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57,56%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D317C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2017/2018 - 55,64%,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</w:t>
      </w:r>
      <w:r w:rsidR="00AD317C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17 – 51,48%)</w:t>
      </w:r>
    </w:p>
    <w:p w:rsidR="00A66FBC" w:rsidRPr="003F157D" w:rsidRDefault="00A66FBC" w:rsidP="00A66FBC">
      <w:pPr>
        <w:numPr>
          <w:ilvl w:val="0"/>
          <w:numId w:val="2"/>
        </w:numPr>
        <w:spacing w:after="0" w:line="36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WL –</w:t>
      </w:r>
      <w:r w:rsidR="00AB2794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62,87%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D317C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2017/2018 - 52,62%, 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2016/2017 - 54,13%)</w:t>
      </w:r>
    </w:p>
    <w:p w:rsidR="00A66FBC" w:rsidRPr="003F157D" w:rsidRDefault="00A66FBC" w:rsidP="00A66FB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WNoZ –</w:t>
      </w:r>
      <w:r w:rsidR="008C37CB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82,54%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D317C"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2017/2018 - 69,71%,  </w:t>
      </w:r>
      <w:r w:rsidRPr="003F157D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2016/2017 - 60,57%)</w:t>
      </w:r>
    </w:p>
    <w:p w:rsidR="00A66FBC" w:rsidRPr="003F157D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AD317C" w:rsidRDefault="00A66FBC" w:rsidP="00A66FBC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D317C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AD317C">
        <w:rPr>
          <w:rFonts w:ascii="Times New Roman" w:eastAsia="Calibri" w:hAnsi="Times New Roman" w:cs="Times New Roman"/>
          <w:b/>
          <w:sz w:val="24"/>
          <w:szCs w:val="24"/>
        </w:rPr>
        <w:t>nr 5</w:t>
      </w:r>
      <w:r w:rsidRPr="00AD317C">
        <w:rPr>
          <w:rFonts w:ascii="Times New Roman" w:eastAsia="Calibri" w:hAnsi="Times New Roman" w:cs="Times New Roman"/>
          <w:sz w:val="24"/>
          <w:szCs w:val="24"/>
        </w:rPr>
        <w:t>,</w:t>
      </w:r>
      <w:r w:rsidRPr="00AD317C">
        <w:rPr>
          <w:rFonts w:ascii="Times New Roman" w:eastAsia="Times New Roman" w:hAnsi="Times New Roman"/>
          <w:sz w:val="24"/>
          <w:szCs w:val="24"/>
          <w:lang w:eastAsia="pl-PL"/>
        </w:rPr>
        <w:t xml:space="preserve"> czy uważasz treści dydaktyczne zdobyte podczas wykładów za przydatne w osiągnięciu efektów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5"/>
        <w:gridCol w:w="1314"/>
        <w:gridCol w:w="1305"/>
        <w:gridCol w:w="1316"/>
        <w:gridCol w:w="1316"/>
      </w:tblGrid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6,33%</w:t>
            </w:r>
          </w:p>
        </w:tc>
        <w:tc>
          <w:tcPr>
            <w:tcW w:w="1352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4,43%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9,49%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11,39%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68,35%</w:t>
            </w:r>
          </w:p>
        </w:tc>
      </w:tr>
      <w:tr w:rsidR="00A66FBC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9,38%</w:t>
            </w:r>
          </w:p>
        </w:tc>
        <w:tc>
          <w:tcPr>
            <w:tcW w:w="1352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13,54%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8,33%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9,38%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59,38%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AD317C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2,91%</w:t>
            </w:r>
          </w:p>
        </w:tc>
        <w:tc>
          <w:tcPr>
            <w:tcW w:w="1352" w:type="dxa"/>
          </w:tcPr>
          <w:p w:rsidR="00A66FBC" w:rsidRPr="00AD317C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0,86%</w:t>
            </w:r>
          </w:p>
        </w:tc>
        <w:tc>
          <w:tcPr>
            <w:tcW w:w="1353" w:type="dxa"/>
          </w:tcPr>
          <w:p w:rsidR="00A66FBC" w:rsidRPr="00AD317C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4,62%</w:t>
            </w:r>
          </w:p>
        </w:tc>
        <w:tc>
          <w:tcPr>
            <w:tcW w:w="1354" w:type="dxa"/>
          </w:tcPr>
          <w:p w:rsidR="00A66FBC" w:rsidRPr="00AD317C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10,10%</w:t>
            </w:r>
          </w:p>
        </w:tc>
        <w:tc>
          <w:tcPr>
            <w:tcW w:w="1354" w:type="dxa"/>
          </w:tcPr>
          <w:p w:rsidR="00A66FBC" w:rsidRPr="00AD317C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81,51%</w:t>
            </w:r>
          </w:p>
        </w:tc>
      </w:tr>
    </w:tbl>
    <w:p w:rsidR="00A66FBC" w:rsidRPr="00AD317C" w:rsidRDefault="00A66FBC" w:rsidP="00A66F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AD317C" w:rsidRDefault="00A66FBC" w:rsidP="00A66FBC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8C37CB" w:rsidRDefault="00A66FBC" w:rsidP="00A66FBC">
      <w:pPr>
        <w:spacing w:before="100" w:beforeAutospacing="1" w:after="100" w:afterAutospacing="1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37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roku akademickim </w:t>
      </w:r>
      <w:r w:rsidR="008C37CB" w:rsidRPr="008C37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2018/2019</w:t>
      </w:r>
      <w:r w:rsidRPr="008C37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studenci Wydziału Nauk o Zdrowiu po raz </w:t>
      </w:r>
      <w:r w:rsidR="008C37CB" w:rsidRPr="008C37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drugi</w:t>
      </w:r>
    </w:p>
    <w:p w:rsidR="00A66FBC" w:rsidRPr="008C37CB" w:rsidRDefault="00A66FBC" w:rsidP="00A66FB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C37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mieli możliwość oceny zajęć praktycznych.</w:t>
      </w:r>
    </w:p>
    <w:p w:rsidR="00A66FBC" w:rsidRPr="008C37CB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66FBC" w:rsidRPr="008C37CB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C37CB">
        <w:rPr>
          <w:rFonts w:ascii="Times New Roman" w:hAnsi="Times New Roman"/>
          <w:b/>
          <w:color w:val="000000" w:themeColor="text1"/>
          <w:sz w:val="24"/>
          <w:szCs w:val="24"/>
        </w:rPr>
        <w:t>Z przeprowadzonej analizy pytań zawartych w ankiecie ewaluacyjnej dla studentów Wydziału Nauk o Zdrowiu uczestniczących w zajęciach praktycznych, z części dotyczącej organizacji zajęć wynika, że</w:t>
      </w:r>
      <w:r w:rsidR="003F157D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A66FBC" w:rsidRPr="008C37CB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37CB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color w:val="000000" w:themeColor="text1"/>
          <w:sz w:val="24"/>
          <w:szCs w:val="24"/>
        </w:rPr>
        <w:t>nr 1,</w:t>
      </w:r>
      <w:r w:rsidRPr="008C37CB">
        <w:rPr>
          <w:rFonts w:ascii="Times New Roman" w:hAnsi="Times New Roman"/>
          <w:color w:val="000000" w:themeColor="text1"/>
          <w:sz w:val="24"/>
          <w:szCs w:val="24"/>
        </w:rPr>
        <w:t xml:space="preserve"> czy informacje o harmonogramie zajęć były podane przed rozpoczęciem zajęć dydaktycznych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A66FBC" w:rsidRPr="008C37CB" w:rsidTr="00A66FBC"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8C37C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A66FBC" w:rsidRPr="008C37CB" w:rsidTr="00A66FBC">
        <w:tc>
          <w:tcPr>
            <w:tcW w:w="1353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10,45%</w:t>
            </w:r>
          </w:p>
        </w:tc>
        <w:tc>
          <w:tcPr>
            <w:tcW w:w="1352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6,72%</w:t>
            </w:r>
          </w:p>
        </w:tc>
        <w:tc>
          <w:tcPr>
            <w:tcW w:w="1353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7,46%</w:t>
            </w:r>
          </w:p>
        </w:tc>
        <w:tc>
          <w:tcPr>
            <w:tcW w:w="1354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5,97%</w:t>
            </w:r>
          </w:p>
        </w:tc>
        <w:tc>
          <w:tcPr>
            <w:tcW w:w="1354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69,40%</w:t>
            </w:r>
          </w:p>
        </w:tc>
      </w:tr>
    </w:tbl>
    <w:p w:rsidR="00A66FBC" w:rsidRPr="008C37CB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66FBC" w:rsidRPr="008C37CB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2</w:t>
      </w:r>
      <w:r w:rsidRPr="008C37CB">
        <w:rPr>
          <w:rFonts w:ascii="Times New Roman" w:hAnsi="Times New Roman"/>
          <w:sz w:val="24"/>
          <w:szCs w:val="24"/>
        </w:rPr>
        <w:t>, czy zajęcia odbywały się zgodnie z Regulaminem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426"/>
        <w:gridCol w:w="1334"/>
        <w:gridCol w:w="1335"/>
        <w:gridCol w:w="1336"/>
        <w:gridCol w:w="1340"/>
      </w:tblGrid>
      <w:tr w:rsidR="00A66FBC" w:rsidRPr="008C37CB" w:rsidTr="00A66FBC">
        <w:tc>
          <w:tcPr>
            <w:tcW w:w="1426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35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40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8C37CB" w:rsidTr="00A66FBC">
        <w:tc>
          <w:tcPr>
            <w:tcW w:w="1426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16,42%</w:t>
            </w:r>
          </w:p>
        </w:tc>
        <w:tc>
          <w:tcPr>
            <w:tcW w:w="1334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8,21%</w:t>
            </w:r>
          </w:p>
        </w:tc>
        <w:tc>
          <w:tcPr>
            <w:tcW w:w="1335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10,45%</w:t>
            </w:r>
          </w:p>
        </w:tc>
        <w:tc>
          <w:tcPr>
            <w:tcW w:w="1336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5,97%</w:t>
            </w:r>
          </w:p>
        </w:tc>
        <w:tc>
          <w:tcPr>
            <w:tcW w:w="1340" w:type="dxa"/>
          </w:tcPr>
          <w:p w:rsidR="00A66FBC" w:rsidRPr="008C37CB" w:rsidRDefault="008C37C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58,96%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8C37CB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3</w:t>
      </w:r>
      <w:r w:rsidRPr="008C37CB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A66FBC" w:rsidRPr="008C37CB" w:rsidTr="00A66FBC"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8C37CB" w:rsidTr="00A66FBC">
        <w:tc>
          <w:tcPr>
            <w:tcW w:w="1353" w:type="dxa"/>
          </w:tcPr>
          <w:p w:rsidR="00A66FBC" w:rsidRPr="008C37CB" w:rsidRDefault="008C37CB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20,15%</w:t>
            </w:r>
          </w:p>
        </w:tc>
        <w:tc>
          <w:tcPr>
            <w:tcW w:w="1352" w:type="dxa"/>
          </w:tcPr>
          <w:p w:rsidR="00A66FBC" w:rsidRPr="008C37CB" w:rsidRDefault="008C37CB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7,46%</w:t>
            </w:r>
          </w:p>
        </w:tc>
        <w:tc>
          <w:tcPr>
            <w:tcW w:w="1353" w:type="dxa"/>
          </w:tcPr>
          <w:p w:rsidR="00A66FBC" w:rsidRPr="008C37CB" w:rsidRDefault="008C37CB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9,70%</w:t>
            </w:r>
          </w:p>
        </w:tc>
        <w:tc>
          <w:tcPr>
            <w:tcW w:w="1354" w:type="dxa"/>
          </w:tcPr>
          <w:p w:rsidR="00A66FBC" w:rsidRPr="008C37CB" w:rsidRDefault="008C37CB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4,48%</w:t>
            </w:r>
          </w:p>
        </w:tc>
        <w:tc>
          <w:tcPr>
            <w:tcW w:w="1354" w:type="dxa"/>
          </w:tcPr>
          <w:p w:rsidR="00A66FBC" w:rsidRPr="008C37CB" w:rsidRDefault="008C37CB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58,21%</w:t>
            </w:r>
          </w:p>
        </w:tc>
      </w:tr>
    </w:tbl>
    <w:p w:rsidR="00A66FBC" w:rsidRPr="00A66FBC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</w:p>
    <w:p w:rsidR="00A66FBC" w:rsidRPr="008C37CB" w:rsidRDefault="00A66FBC" w:rsidP="00A66FBC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4</w:t>
      </w:r>
      <w:r w:rsidRPr="008C37CB">
        <w:rPr>
          <w:rFonts w:ascii="Times New Roman" w:hAnsi="Times New Roman"/>
          <w:sz w:val="24"/>
          <w:szCs w:val="24"/>
        </w:rPr>
        <w:t xml:space="preserve">, </w:t>
      </w:r>
      <w:r w:rsidRPr="008C37CB">
        <w:rPr>
          <w:rFonts w:ascii="Times New Roman" w:eastAsia="Calibri" w:hAnsi="Times New Roman" w:cs="Times New Roman"/>
          <w:sz w:val="24"/>
          <w:szCs w:val="24"/>
        </w:rPr>
        <w:t xml:space="preserve">czy Pan/Pani zapoznał się z sylabusem, twierdząco wypowiedziało się </w:t>
      </w:r>
      <w:r w:rsidR="008C37CB" w:rsidRPr="008C37CB">
        <w:rPr>
          <w:rFonts w:ascii="Times New Roman" w:eastAsia="Calibri" w:hAnsi="Times New Roman" w:cs="Times New Roman"/>
          <w:sz w:val="24"/>
          <w:szCs w:val="24"/>
        </w:rPr>
        <w:t xml:space="preserve"> 80,60% ( r.ak. 2017/2018 - </w:t>
      </w:r>
      <w:r w:rsidRPr="008C37CB">
        <w:rPr>
          <w:rFonts w:ascii="Times New Roman" w:eastAsia="Calibri" w:hAnsi="Times New Roman" w:cs="Times New Roman"/>
          <w:sz w:val="24"/>
          <w:szCs w:val="24"/>
        </w:rPr>
        <w:t>61,56%</w:t>
      </w:r>
      <w:r w:rsidR="008C37CB" w:rsidRPr="008C37C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8C37CB">
        <w:rPr>
          <w:rFonts w:ascii="Times New Roman" w:eastAsia="Calibri" w:hAnsi="Times New Roman" w:cs="Times New Roman"/>
          <w:sz w:val="24"/>
          <w:szCs w:val="24"/>
        </w:rPr>
        <w:t xml:space="preserve"> studentów.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8C37CB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5</w:t>
      </w:r>
      <w:r w:rsidRPr="008C37CB">
        <w:rPr>
          <w:rFonts w:ascii="Times New Roman" w:hAnsi="Times New Roman"/>
          <w:sz w:val="24"/>
          <w:szCs w:val="24"/>
        </w:rPr>
        <w:t xml:space="preserve">, </w:t>
      </w:r>
      <w:r w:rsidRPr="008C37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A66FBC" w:rsidRPr="008C37CB" w:rsidTr="00A66FBC"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8C37CB" w:rsidTr="00A66FBC">
        <w:tc>
          <w:tcPr>
            <w:tcW w:w="1353" w:type="dxa"/>
          </w:tcPr>
          <w:p w:rsidR="00A66FBC" w:rsidRPr="008C37CB" w:rsidRDefault="007A4100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24,14%</w:t>
            </w:r>
          </w:p>
        </w:tc>
        <w:tc>
          <w:tcPr>
            <w:tcW w:w="1352" w:type="dxa"/>
          </w:tcPr>
          <w:p w:rsidR="00A66FBC" w:rsidRPr="008C37CB" w:rsidRDefault="007A4100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6,90%</w:t>
            </w:r>
          </w:p>
        </w:tc>
        <w:tc>
          <w:tcPr>
            <w:tcW w:w="1353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6,03%</w:t>
            </w:r>
          </w:p>
        </w:tc>
        <w:tc>
          <w:tcPr>
            <w:tcW w:w="1354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6,03%</w:t>
            </w:r>
          </w:p>
        </w:tc>
        <w:tc>
          <w:tcPr>
            <w:tcW w:w="1354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56,90%</w:t>
            </w:r>
          </w:p>
        </w:tc>
      </w:tr>
    </w:tbl>
    <w:p w:rsidR="00A66FBC" w:rsidRPr="008C37CB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8C37CB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C37CB">
        <w:rPr>
          <w:rFonts w:ascii="Times New Roman" w:hAnsi="Times New Roman"/>
          <w:sz w:val="24"/>
          <w:szCs w:val="24"/>
        </w:rPr>
        <w:t xml:space="preserve">na pytanie </w:t>
      </w:r>
      <w:r w:rsidRPr="008C37CB">
        <w:rPr>
          <w:rFonts w:ascii="Times New Roman" w:hAnsi="Times New Roman"/>
          <w:b/>
          <w:sz w:val="24"/>
          <w:szCs w:val="24"/>
        </w:rPr>
        <w:t>nr 6</w:t>
      </w:r>
      <w:r w:rsidRPr="008C37CB">
        <w:rPr>
          <w:rFonts w:ascii="Times New Roman" w:hAnsi="Times New Roman"/>
          <w:sz w:val="24"/>
          <w:szCs w:val="24"/>
        </w:rPr>
        <w:t xml:space="preserve">, </w:t>
      </w:r>
      <w:r w:rsidRPr="008C37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wymagania, dotyczące egzaminów, zaliczeń, kolokwiów były zgodne z sylabusem danego przedmiotu</w:t>
      </w:r>
      <w:r w:rsidRPr="008C37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A66FBC" w:rsidRPr="008C37CB" w:rsidTr="00A66FBC"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8C37C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37CB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8C37CB" w:rsidTr="00A66FBC">
        <w:tc>
          <w:tcPr>
            <w:tcW w:w="1353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19,66%</w:t>
            </w:r>
          </w:p>
        </w:tc>
        <w:tc>
          <w:tcPr>
            <w:tcW w:w="1352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4,27%</w:t>
            </w:r>
          </w:p>
        </w:tc>
        <w:tc>
          <w:tcPr>
            <w:tcW w:w="1353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10,26%</w:t>
            </w:r>
          </w:p>
        </w:tc>
        <w:tc>
          <w:tcPr>
            <w:tcW w:w="1354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6,84%</w:t>
            </w:r>
          </w:p>
        </w:tc>
        <w:tc>
          <w:tcPr>
            <w:tcW w:w="1354" w:type="dxa"/>
          </w:tcPr>
          <w:p w:rsidR="00A66FBC" w:rsidRPr="008C37CB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58,97%</w:t>
            </w:r>
          </w:p>
        </w:tc>
      </w:tr>
    </w:tbl>
    <w:p w:rsidR="00A66FBC" w:rsidRPr="00A66FBC" w:rsidRDefault="00A66FBC" w:rsidP="00A66FBC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6FBC" w:rsidRPr="00B719B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7</w:t>
      </w:r>
      <w:r w:rsidRPr="00B719BD">
        <w:rPr>
          <w:rFonts w:ascii="Times New Roman" w:hAnsi="Times New Roman"/>
          <w:sz w:val="24"/>
          <w:szCs w:val="24"/>
        </w:rPr>
        <w:t xml:space="preserve">, </w:t>
      </w:r>
      <w:r w:rsidRPr="00B719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wiedzę i umiejętności, zdobyte podczas zajęć, uważa Pani/Pan za przydatne w osiągnięciu efektów kształcenia (opisanych w sylabusie) z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B719BD" w:rsidRPr="00B719BD" w:rsidTr="00A66FBC"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19BD" w:rsidRPr="00B719BD" w:rsidTr="00A66FBC"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2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4,27%</w:t>
            </w:r>
          </w:p>
        </w:tc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3,42%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4,27%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54,70%</w:t>
            </w:r>
          </w:p>
        </w:tc>
      </w:tr>
    </w:tbl>
    <w:p w:rsidR="00A66FBC" w:rsidRPr="00B719B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6FBC" w:rsidRPr="00B719BD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9BD">
        <w:rPr>
          <w:rFonts w:ascii="Times New Roman" w:hAnsi="Times New Roman"/>
          <w:b/>
          <w:sz w:val="24"/>
          <w:szCs w:val="24"/>
        </w:rPr>
        <w:t>Z części dotyczącej sposobu prowadzenia zajęć wynika, że:</w:t>
      </w:r>
    </w:p>
    <w:p w:rsidR="00A66FBC" w:rsidRPr="00B719B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1</w:t>
      </w:r>
      <w:r w:rsidRPr="00B719BD">
        <w:rPr>
          <w:rFonts w:ascii="Times New Roman" w:hAnsi="Times New Roman"/>
          <w:sz w:val="24"/>
          <w:szCs w:val="24"/>
        </w:rPr>
        <w:t>, czy czas przeznaczony na zajęcia był efektywnie wykorzystany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B719BD" w:rsidRPr="00B719BD" w:rsidTr="00A66FBC"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19BD" w:rsidRPr="00B719BD" w:rsidTr="00A66FBC"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32,84%</w:t>
            </w:r>
          </w:p>
        </w:tc>
        <w:tc>
          <w:tcPr>
            <w:tcW w:w="1352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3,73%</w:t>
            </w:r>
          </w:p>
        </w:tc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5,97%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7,46%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B719B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2</w:t>
      </w:r>
      <w:r w:rsidRPr="00B719BD">
        <w:rPr>
          <w:rFonts w:ascii="Times New Roman" w:hAnsi="Times New Roman"/>
          <w:sz w:val="24"/>
          <w:szCs w:val="24"/>
        </w:rPr>
        <w:t>, czy zajęcia pozwoliły na zdobycie odpowiednich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B719BD" w:rsidRPr="00B719BD" w:rsidTr="00A66FBC"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19BD" w:rsidRPr="00B719BD" w:rsidTr="00A66FBC"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33,58%</w:t>
            </w:r>
          </w:p>
        </w:tc>
        <w:tc>
          <w:tcPr>
            <w:tcW w:w="1352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4,48%</w:t>
            </w:r>
          </w:p>
        </w:tc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6,72%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7,46%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47,76%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B719BD" w:rsidRDefault="00A66FBC" w:rsidP="00A66FB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19BD">
        <w:rPr>
          <w:rFonts w:ascii="Times New Roman" w:hAnsi="Times New Roman"/>
          <w:b/>
          <w:sz w:val="24"/>
          <w:szCs w:val="24"/>
        </w:rPr>
        <w:t>Z części dotyczącej postawy prowadzącego wynika, że:</w:t>
      </w:r>
    </w:p>
    <w:p w:rsidR="00A66FBC" w:rsidRPr="00B719B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1</w:t>
      </w:r>
      <w:r w:rsidRPr="00B719BD">
        <w:rPr>
          <w:rFonts w:ascii="Times New Roman" w:hAnsi="Times New Roman"/>
          <w:sz w:val="24"/>
          <w:szCs w:val="24"/>
        </w:rPr>
        <w:t>, czy prowadzący był na sali ćwiczeniowej podczas zajęć studenci wypowiedzieli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B719BD" w:rsidRPr="00B719BD" w:rsidTr="00A66FBC"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19BD" w:rsidRPr="00B719BD" w:rsidTr="00A66FBC">
        <w:tc>
          <w:tcPr>
            <w:tcW w:w="1353" w:type="dxa"/>
          </w:tcPr>
          <w:p w:rsidR="00A66FBC" w:rsidRPr="00B719BD" w:rsidRDefault="00B719BD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10,45%</w:t>
            </w:r>
          </w:p>
        </w:tc>
        <w:tc>
          <w:tcPr>
            <w:tcW w:w="1352" w:type="dxa"/>
          </w:tcPr>
          <w:p w:rsidR="00A66FBC" w:rsidRPr="00B719BD" w:rsidRDefault="00B719BD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9,70%</w:t>
            </w:r>
          </w:p>
        </w:tc>
        <w:tc>
          <w:tcPr>
            <w:tcW w:w="1353" w:type="dxa"/>
          </w:tcPr>
          <w:p w:rsidR="00A66FBC" w:rsidRPr="00B719BD" w:rsidRDefault="00B719BD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6,72%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13,43%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59,70%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B719BD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19BD">
        <w:rPr>
          <w:rFonts w:ascii="Times New Roman" w:hAnsi="Times New Roman"/>
          <w:sz w:val="24"/>
          <w:szCs w:val="24"/>
        </w:rPr>
        <w:t xml:space="preserve">na pytanie </w:t>
      </w:r>
      <w:r w:rsidRPr="00B719BD">
        <w:rPr>
          <w:rFonts w:ascii="Times New Roman" w:hAnsi="Times New Roman"/>
          <w:b/>
          <w:sz w:val="24"/>
          <w:szCs w:val="24"/>
        </w:rPr>
        <w:t>nr 2,</w:t>
      </w:r>
      <w:r w:rsidRPr="00B719BD">
        <w:rPr>
          <w:rFonts w:ascii="Times New Roman" w:hAnsi="Times New Roman"/>
          <w:sz w:val="24"/>
          <w:szCs w:val="24"/>
        </w:rPr>
        <w:t xml:space="preserve"> czy prowadzący wykazywał się wysoką kulturą osobistą i szacunkiem do studenta?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B719BD" w:rsidRPr="00B719BD" w:rsidTr="00A66FBC"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19BD" w:rsidRPr="00B719BD" w:rsidTr="00A66FBC"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16,42%</w:t>
            </w:r>
          </w:p>
        </w:tc>
        <w:tc>
          <w:tcPr>
            <w:tcW w:w="1352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8,21%</w:t>
            </w:r>
          </w:p>
        </w:tc>
        <w:tc>
          <w:tcPr>
            <w:tcW w:w="1353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10,45%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10,45%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54,48%</w:t>
            </w:r>
          </w:p>
        </w:tc>
      </w:tr>
    </w:tbl>
    <w:p w:rsidR="00A66FBC" w:rsidRPr="00A66FBC" w:rsidRDefault="00A66FBC" w:rsidP="00A66F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6FBC" w:rsidRPr="00B719BD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19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B71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3, </w:t>
      </w:r>
      <w:r w:rsidRPr="00B719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uważasz, że zostałeś oceniony zgodnie z kryteriami wystawiania ocen przedstawionymi w Regulaminie dydaktycznym jednostki?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353"/>
        <w:gridCol w:w="1352"/>
        <w:gridCol w:w="1353"/>
        <w:gridCol w:w="1354"/>
        <w:gridCol w:w="1354"/>
      </w:tblGrid>
      <w:tr w:rsidR="00B719BD" w:rsidRPr="00B719BD" w:rsidTr="00A66FBC"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B719BD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B719BD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B719BD" w:rsidRPr="00B719BD" w:rsidTr="00A66FBC">
        <w:tc>
          <w:tcPr>
            <w:tcW w:w="1353" w:type="dxa"/>
          </w:tcPr>
          <w:p w:rsidR="00A66FBC" w:rsidRPr="00B719BD" w:rsidRDefault="00B719BD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17,16%</w:t>
            </w:r>
          </w:p>
        </w:tc>
        <w:tc>
          <w:tcPr>
            <w:tcW w:w="1352" w:type="dxa"/>
          </w:tcPr>
          <w:p w:rsidR="00A66FBC" w:rsidRPr="00B719BD" w:rsidRDefault="00B719BD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2,99%</w:t>
            </w:r>
          </w:p>
        </w:tc>
        <w:tc>
          <w:tcPr>
            <w:tcW w:w="1353" w:type="dxa"/>
          </w:tcPr>
          <w:p w:rsidR="00A66FBC" w:rsidRPr="00B719BD" w:rsidRDefault="00B719BD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11,94%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7,46%</w:t>
            </w:r>
          </w:p>
        </w:tc>
        <w:tc>
          <w:tcPr>
            <w:tcW w:w="1354" w:type="dxa"/>
          </w:tcPr>
          <w:p w:rsidR="00A66FBC" w:rsidRPr="00B719BD" w:rsidRDefault="00B719BD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60,45%</w:t>
            </w:r>
          </w:p>
        </w:tc>
      </w:tr>
    </w:tbl>
    <w:p w:rsidR="00A66FBC" w:rsidRPr="00B719BD" w:rsidRDefault="00A66FBC" w:rsidP="00A66FB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A66FBC" w:rsidRDefault="00A66FBC" w:rsidP="00A66FB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AD317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D317C">
        <w:rPr>
          <w:rFonts w:ascii="Times New Roman" w:hAnsi="Times New Roman"/>
          <w:b/>
          <w:sz w:val="24"/>
          <w:szCs w:val="24"/>
        </w:rPr>
        <w:t>Z przeprowadzonej analizy pytań zawartych w ankiecie ewaluacyjnej dla doktorantów uczestniczących w ćwiczeniach wynika, że:</w:t>
      </w:r>
    </w:p>
    <w:p w:rsidR="00A66FBC" w:rsidRPr="00AD317C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1,</w:t>
      </w:r>
      <w:r w:rsidRPr="00AD317C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97,47%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3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13,04%</w:t>
            </w:r>
          </w:p>
        </w:tc>
        <w:tc>
          <w:tcPr>
            <w:tcW w:w="1354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78,26%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AD317C" w:rsidRDefault="00EA2022" w:rsidP="00EA202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EA2022" w:rsidP="00EA202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EA2022" w:rsidP="00EA202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EA2022" w:rsidP="00EA202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EA2022" w:rsidP="00EA202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D317C" w:rsidRDefault="00A66FBC" w:rsidP="00A66FBC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AD317C" w:rsidRDefault="00A66FBC" w:rsidP="00A66FBC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AD3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była możliwość ustalenia indywidualnego planu i programu studiów z prowadzącym?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3"/>
        <w:gridCol w:w="1312"/>
        <w:gridCol w:w="1313"/>
        <w:gridCol w:w="1314"/>
        <w:gridCol w:w="1314"/>
      </w:tblGrid>
      <w:tr w:rsidR="00A66FBC" w:rsidRPr="00AD317C" w:rsidTr="00A66FBC">
        <w:trPr>
          <w:trHeight w:val="305"/>
        </w:trPr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3,80%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96,20%</w:t>
            </w:r>
          </w:p>
        </w:tc>
      </w:tr>
      <w:tr w:rsidR="00AB2794" w:rsidRPr="003F157D" w:rsidTr="00A66FBC">
        <w:tc>
          <w:tcPr>
            <w:tcW w:w="1988" w:type="dxa"/>
          </w:tcPr>
          <w:p w:rsidR="00A66FBC" w:rsidRPr="003F157D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57D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2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21,74%</w:t>
            </w:r>
          </w:p>
        </w:tc>
        <w:tc>
          <w:tcPr>
            <w:tcW w:w="1353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17,39%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21,74%</w:t>
            </w:r>
          </w:p>
        </w:tc>
        <w:tc>
          <w:tcPr>
            <w:tcW w:w="1354" w:type="dxa"/>
          </w:tcPr>
          <w:p w:rsidR="00A66FBC" w:rsidRPr="003F157D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3F157D">
              <w:rPr>
                <w:rFonts w:ascii="Times New Roman" w:eastAsia="Calibri" w:hAnsi="Times New Roman" w:cs="Times New Roman"/>
              </w:rPr>
              <w:t>30,43%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AD317C" w:rsidRDefault="003B0C6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3B0C6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3B0C6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3B0C6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1354" w:type="dxa"/>
          </w:tcPr>
          <w:p w:rsidR="00A66FBC" w:rsidRPr="00AD317C" w:rsidRDefault="003B0C6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90,91%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AD317C" w:rsidRDefault="00A66FBC" w:rsidP="00A66FBC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AD3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 programie przedmiotu uniknięto powtarzania treści innych przedmiotów już zrealizowanych i zaliczonych w trakcie poprzednich stopni kształcenia?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16"/>
        <w:gridCol w:w="1308"/>
        <w:gridCol w:w="1317"/>
      </w:tblGrid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1,27%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3,80%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94,94%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2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3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26,09%</w:t>
            </w:r>
          </w:p>
        </w:tc>
        <w:tc>
          <w:tcPr>
            <w:tcW w:w="1354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4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56,52%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1354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90,91%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AD317C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4</w:t>
      </w:r>
      <w:r w:rsidRPr="00AD317C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4"/>
        <w:gridCol w:w="1307"/>
        <w:gridCol w:w="1306"/>
        <w:gridCol w:w="1307"/>
        <w:gridCol w:w="1308"/>
        <w:gridCol w:w="1326"/>
      </w:tblGrid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5,06%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92,41%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2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3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4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4" w:type="dxa"/>
          </w:tcPr>
          <w:p w:rsidR="00A66FBC" w:rsidRPr="00AD317C" w:rsidRDefault="00AB279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69,57%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D317C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AD317C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5</w:t>
      </w:r>
      <w:r w:rsidRPr="00AD317C">
        <w:rPr>
          <w:rFonts w:ascii="Times New Roman" w:hAnsi="Times New Roman"/>
          <w:sz w:val="24"/>
          <w:szCs w:val="24"/>
        </w:rPr>
        <w:t>, czy prowadzący zajęcia odnosił się życzliwie i taktownie do doktorantów?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15"/>
        <w:gridCol w:w="1306"/>
        <w:gridCol w:w="1325"/>
      </w:tblGrid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17,39%</w:t>
            </w:r>
          </w:p>
        </w:tc>
        <w:tc>
          <w:tcPr>
            <w:tcW w:w="1354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82,61%</w:t>
            </w:r>
          </w:p>
        </w:tc>
      </w:tr>
      <w:tr w:rsidR="00A66FBC" w:rsidRPr="00AD317C" w:rsidTr="00A66FBC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AD317C" w:rsidRDefault="001142E7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AD317C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6</w:t>
      </w:r>
      <w:r w:rsidRPr="00AD317C">
        <w:rPr>
          <w:rFonts w:ascii="Times New Roman" w:hAnsi="Times New Roman"/>
          <w:sz w:val="24"/>
          <w:szCs w:val="24"/>
        </w:rPr>
        <w:t>, czy prowadzący zajęcia mobilizował Panią (Pana) do samodzielnej pracy?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3"/>
        <w:gridCol w:w="1302"/>
        <w:gridCol w:w="1313"/>
        <w:gridCol w:w="1314"/>
        <w:gridCol w:w="1324"/>
      </w:tblGrid>
      <w:tr w:rsidR="00A66FBC" w:rsidRPr="00AD317C" w:rsidTr="001802EB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AD317C" w:rsidTr="001802EB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2,53%</w:t>
            </w:r>
          </w:p>
        </w:tc>
        <w:tc>
          <w:tcPr>
            <w:tcW w:w="1354" w:type="dxa"/>
          </w:tcPr>
          <w:p w:rsidR="00A66FBC" w:rsidRPr="00AD317C" w:rsidRDefault="00AD317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94,94%</w:t>
            </w:r>
          </w:p>
        </w:tc>
      </w:tr>
      <w:tr w:rsidR="00A66FBC" w:rsidRPr="00AD317C" w:rsidTr="001802EB">
        <w:tc>
          <w:tcPr>
            <w:tcW w:w="1988" w:type="dxa"/>
          </w:tcPr>
          <w:p w:rsidR="00A66FBC" w:rsidRPr="00AD317C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17,39%</w:t>
            </w:r>
          </w:p>
        </w:tc>
        <w:tc>
          <w:tcPr>
            <w:tcW w:w="1354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21,74%</w:t>
            </w:r>
          </w:p>
        </w:tc>
        <w:tc>
          <w:tcPr>
            <w:tcW w:w="1354" w:type="dxa"/>
          </w:tcPr>
          <w:p w:rsidR="00A66FBC" w:rsidRPr="00AD317C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60,87%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D317C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7</w:t>
      </w:r>
      <w:r w:rsidRPr="00706098">
        <w:rPr>
          <w:rFonts w:ascii="Times New Roman" w:hAnsi="Times New Roman"/>
          <w:sz w:val="24"/>
          <w:szCs w:val="24"/>
        </w:rPr>
        <w:t>, czy sposób prowadzenia zajęć sprzyjał otwartej komunikacji?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3,80%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96,20%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21,74%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73,91%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8</w:t>
      </w:r>
      <w:r w:rsidRPr="00706098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97,47%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17,39%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69,57%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9</w:t>
      </w:r>
      <w:r w:rsidRPr="00706098">
        <w:rPr>
          <w:rFonts w:ascii="Times New Roman" w:hAnsi="Times New Roman"/>
          <w:sz w:val="24"/>
          <w:szCs w:val="24"/>
        </w:rPr>
        <w:t>, czy oceny były wystawiane zgodnie z ww. kryteriami?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21,74%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65,22%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10</w:t>
      </w:r>
      <w:r w:rsidRPr="00706098">
        <w:rPr>
          <w:rFonts w:ascii="Times New Roman" w:hAnsi="Times New Roman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2,53%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94,94%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17,39%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60,67%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11</w:t>
      </w:r>
      <w:r w:rsidRPr="00706098">
        <w:rPr>
          <w:rFonts w:ascii="Times New Roman" w:hAnsi="Times New Roman"/>
          <w:sz w:val="24"/>
          <w:szCs w:val="24"/>
        </w:rPr>
        <w:t>, czy w trakcie zajęć była możliwość zdobycia umiejętności praktycznych?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3"/>
        <w:gridCol w:w="1305"/>
        <w:gridCol w:w="1304"/>
        <w:gridCol w:w="1305"/>
        <w:gridCol w:w="1316"/>
        <w:gridCol w:w="1325"/>
      </w:tblGrid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6,33%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93,67%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4,35%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8,70%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21,74%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65,22%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AD317C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17C">
        <w:rPr>
          <w:rFonts w:ascii="Times New Roman" w:hAnsi="Times New Roman"/>
          <w:sz w:val="24"/>
          <w:szCs w:val="24"/>
        </w:rPr>
        <w:t xml:space="preserve">na pytanie </w:t>
      </w:r>
      <w:r w:rsidRPr="00AD317C">
        <w:rPr>
          <w:rFonts w:ascii="Times New Roman" w:hAnsi="Times New Roman"/>
          <w:b/>
          <w:sz w:val="24"/>
          <w:szCs w:val="24"/>
        </w:rPr>
        <w:t>nr 12</w:t>
      </w:r>
      <w:r w:rsidRPr="00AD317C">
        <w:rPr>
          <w:rFonts w:ascii="Times New Roman" w:hAnsi="Times New Roman"/>
          <w:sz w:val="24"/>
          <w:szCs w:val="24"/>
        </w:rPr>
        <w:t>,</w:t>
      </w:r>
      <w:r w:rsidRPr="00AD317C">
        <w:rPr>
          <w:rFonts w:ascii="Times New Roman" w:eastAsia="Calibri" w:hAnsi="Times New Roman" w:cs="Times New Roman"/>
          <w:sz w:val="24"/>
          <w:szCs w:val="24"/>
        </w:rPr>
        <w:t xml:space="preserve"> czy Pan/Pani zapoznał się z sylabusem, twierdząco na poszczególnych Wydziałach doktoranci wypowiedzieli się następująco</w:t>
      </w:r>
      <w:r w:rsidRPr="00AD317C">
        <w:rPr>
          <w:rFonts w:ascii="Times New Roman" w:hAnsi="Times New Roman"/>
          <w:sz w:val="24"/>
          <w:szCs w:val="24"/>
        </w:rPr>
        <w:t>?</w:t>
      </w:r>
    </w:p>
    <w:p w:rsidR="00A66FBC" w:rsidRPr="00AD317C" w:rsidRDefault="00A66FBC" w:rsidP="00A66FB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WF –</w:t>
      </w:r>
      <w:r w:rsidR="0000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53,16%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D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ak. 2017/2018 - </w:t>
      </w:r>
      <w:r w:rsidR="00AD317C"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81,67%</w:t>
      </w:r>
      <w:r w:rsid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r.ak. 2016/2017 - 54,64%</w:t>
      </w:r>
      <w:r w:rsid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66FBC" w:rsidRPr="00AD317C" w:rsidRDefault="00A66FBC" w:rsidP="00A66FB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WL –</w:t>
      </w:r>
      <w:r w:rsidR="000054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39,13%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D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ak. 2017/2018 - </w:t>
      </w:r>
      <w:r w:rsidR="00AD317C"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60,00% </w:t>
      </w:r>
      <w:r w:rsid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2016/2017 - 59,09%)</w:t>
      </w:r>
    </w:p>
    <w:p w:rsidR="00A66FBC" w:rsidRPr="00AD317C" w:rsidRDefault="00A66FBC" w:rsidP="00A66FBC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WNoZ –</w:t>
      </w:r>
      <w:r w:rsidR="00180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72,73%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AD317C" w:rsidRPr="00AD31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ak. 2017/2018 - </w:t>
      </w:r>
      <w:r w:rsidR="00AD317C"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43,33%, </w:t>
      </w:r>
      <w:r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2016/2017 - 27,45%</w:t>
      </w:r>
      <w:r w:rsidR="00AD317C" w:rsidRPr="00AD31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D317C" w:rsidRPr="00AD317C" w:rsidRDefault="00AD317C" w:rsidP="00AD317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6FBC" w:rsidRPr="00706098" w:rsidRDefault="00A66FBC" w:rsidP="00A66FBC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098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706098">
        <w:rPr>
          <w:rFonts w:ascii="Times New Roman" w:eastAsia="Calibri" w:hAnsi="Times New Roman" w:cs="Times New Roman"/>
          <w:b/>
          <w:sz w:val="24"/>
          <w:szCs w:val="24"/>
        </w:rPr>
        <w:t>nr 13</w:t>
      </w:r>
      <w:r w:rsidRPr="00706098">
        <w:rPr>
          <w:rFonts w:ascii="Times New Roman" w:eastAsia="Calibri" w:hAnsi="Times New Roman" w:cs="Times New Roman"/>
          <w:sz w:val="24"/>
          <w:szCs w:val="24"/>
        </w:rPr>
        <w:t>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3"/>
        <w:gridCol w:w="1302"/>
        <w:gridCol w:w="1313"/>
        <w:gridCol w:w="1314"/>
        <w:gridCol w:w="1324"/>
      </w:tblGrid>
      <w:tr w:rsidR="00706098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06098" w:rsidRPr="00706098" w:rsidTr="001802EB">
        <w:tc>
          <w:tcPr>
            <w:tcW w:w="1988" w:type="dxa"/>
          </w:tcPr>
          <w:p w:rsidR="00706098" w:rsidRPr="00706098" w:rsidRDefault="00706098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706098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706098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706098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706098" w:rsidRDefault="00706098" w:rsidP="00706098">
            <w:pPr>
              <w:jc w:val="center"/>
            </w:pPr>
            <w:r w:rsidRPr="00187AF0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706098" w:rsidRDefault="00706098" w:rsidP="00706098">
            <w:pPr>
              <w:jc w:val="center"/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Pr="00187AF0"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706098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14,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72"/>
        <w:gridCol w:w="1303"/>
        <w:gridCol w:w="1302"/>
        <w:gridCol w:w="1313"/>
        <w:gridCol w:w="1314"/>
        <w:gridCol w:w="1324"/>
      </w:tblGrid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6098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15,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pod kątem przydatności na studiach doktoranckich?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61"/>
        <w:gridCol w:w="1306"/>
        <w:gridCol w:w="1314"/>
        <w:gridCol w:w="1315"/>
        <w:gridCol w:w="1307"/>
        <w:gridCol w:w="1325"/>
      </w:tblGrid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66FBC" w:rsidRPr="00706098" w:rsidTr="001802EB"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353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4" w:type="dxa"/>
          </w:tcPr>
          <w:p w:rsidR="00A66FBC" w:rsidRPr="00706098" w:rsidRDefault="00706098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97,62%</w:t>
            </w:r>
          </w:p>
        </w:tc>
      </w:tr>
      <w:tr w:rsidR="00A66FBC" w:rsidRPr="00706098" w:rsidTr="001802EB">
        <w:trPr>
          <w:trHeight w:val="260"/>
        </w:trPr>
        <w:tc>
          <w:tcPr>
            <w:tcW w:w="1988" w:type="dxa"/>
          </w:tcPr>
          <w:p w:rsidR="00A66FBC" w:rsidRPr="00706098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16,67%</w:t>
            </w:r>
          </w:p>
        </w:tc>
        <w:tc>
          <w:tcPr>
            <w:tcW w:w="1353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16,67%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706098" w:rsidRDefault="00005404" w:rsidP="00A66FB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1802EB" w:rsidRPr="00AD317C" w:rsidTr="001802EB">
        <w:tc>
          <w:tcPr>
            <w:tcW w:w="1988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317C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D317C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1802EB" w:rsidRPr="00AD317C" w:rsidRDefault="001802EB" w:rsidP="007A376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ind w:left="144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57BDA" w:rsidRDefault="008555BF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Na Wydziale Nauk o Zdrowiu </w:t>
      </w:r>
      <w:r w:rsidR="007A376B">
        <w:rPr>
          <w:rFonts w:ascii="Times New Roman" w:hAnsi="Times New Roman"/>
          <w:color w:val="000000" w:themeColor="text1"/>
          <w:sz w:val="24"/>
          <w:szCs w:val="24"/>
        </w:rPr>
        <w:t xml:space="preserve">w roku akademickim 2018/2019 </w:t>
      </w:r>
      <w:r w:rsidR="00FF46F3">
        <w:rPr>
          <w:rFonts w:ascii="Times New Roman" w:hAnsi="Times New Roman"/>
          <w:color w:val="000000" w:themeColor="text1"/>
          <w:sz w:val="24"/>
          <w:szCs w:val="24"/>
        </w:rPr>
        <w:t>żaden z doktorantów nie dokonał oceny seminariów.</w:t>
      </w:r>
    </w:p>
    <w:p w:rsidR="00A66FBC" w:rsidRPr="00C57BDA" w:rsidRDefault="00FF46F3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7B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Natomiast na pozostałych dwóch Wydziałach z</w:t>
      </w:r>
      <w:r w:rsidR="00A66FBC" w:rsidRPr="00C57BD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przeprowadzonej analizy pytań zawartych w ankiecie ewaluacyjnej dla doktorantów uczestniczących w seminariach wynika, że:</w:t>
      </w: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1,</w:t>
      </w:r>
      <w:r w:rsidRPr="00706098">
        <w:rPr>
          <w:rFonts w:ascii="Times New Roman" w:hAnsi="Times New Roman"/>
          <w:sz w:val="24"/>
          <w:szCs w:val="24"/>
        </w:rPr>
        <w:t xml:space="preserve"> czy informacje o harmonogramie zajęć z danego przedmiotu były podane przed rozpoczęciem zajęć dydaktycznych wypowiedziano się następująco:</w:t>
      </w:r>
    </w:p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05404" w:rsidRPr="00706098" w:rsidTr="00005404">
        <w:tc>
          <w:tcPr>
            <w:tcW w:w="1984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05404" w:rsidRPr="00706098" w:rsidTr="00005404">
        <w:tc>
          <w:tcPr>
            <w:tcW w:w="1984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97,62%</w:t>
            </w:r>
          </w:p>
        </w:tc>
      </w:tr>
      <w:tr w:rsidR="00005404" w:rsidRPr="00706098" w:rsidTr="00005404">
        <w:tc>
          <w:tcPr>
            <w:tcW w:w="1984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:rsidR="00005404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706098" w:rsidRDefault="00A66FBC" w:rsidP="00A66FB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Default="00A66FBC" w:rsidP="00A66FBC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2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, czy była możliwość ustalenia indywidualnego planu i programu studiów z prowadzącym?</w:t>
      </w:r>
    </w:p>
    <w:p w:rsidR="00005404" w:rsidRPr="00706098" w:rsidRDefault="00005404" w:rsidP="0000540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039"/>
        <w:gridCol w:w="1352"/>
        <w:gridCol w:w="1353"/>
        <w:gridCol w:w="1354"/>
        <w:gridCol w:w="1354"/>
      </w:tblGrid>
      <w:tr w:rsidR="00005404" w:rsidRPr="00706098" w:rsidTr="00005404">
        <w:trPr>
          <w:trHeight w:val="305"/>
        </w:trPr>
        <w:tc>
          <w:tcPr>
            <w:tcW w:w="1984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039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05404" w:rsidRPr="00706098" w:rsidTr="00005404">
        <w:tc>
          <w:tcPr>
            <w:tcW w:w="1984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039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100,00%</w:t>
            </w:r>
          </w:p>
        </w:tc>
      </w:tr>
      <w:tr w:rsidR="00005404" w:rsidRPr="00706098" w:rsidTr="00005404">
        <w:tc>
          <w:tcPr>
            <w:tcW w:w="1984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039" w:type="dxa"/>
          </w:tcPr>
          <w:p w:rsidR="00005404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3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 w programie przedmiotu uniknięto powtarzania treści innych przedmiotów już zrealizowanych i zaliczonych w trakcie poprzednich stopni kształcenia?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92,86%</w:t>
            </w:r>
          </w:p>
        </w:tc>
      </w:tr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4</w:t>
      </w:r>
      <w:r w:rsidRPr="00706098">
        <w:rPr>
          <w:rFonts w:ascii="Times New Roman" w:hAnsi="Times New Roman"/>
          <w:sz w:val="24"/>
          <w:szCs w:val="24"/>
        </w:rPr>
        <w:t>, czy treści na zajęciach przekazywane były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95,24%</w:t>
            </w:r>
          </w:p>
        </w:tc>
      </w:tr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5</w:t>
      </w:r>
      <w:r w:rsidRPr="00706098">
        <w:rPr>
          <w:rFonts w:ascii="Times New Roman" w:hAnsi="Times New Roman"/>
          <w:sz w:val="24"/>
          <w:szCs w:val="24"/>
        </w:rPr>
        <w:t>, czy prowadzący zajęcia odnosił się życzliwie i taktownie do doktorantów?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</w:t>
            </w:r>
            <w:r w:rsidRPr="0070609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97,62%</w:t>
            </w:r>
          </w:p>
        </w:tc>
      </w:tr>
      <w:tr w:rsidR="00005404" w:rsidRPr="00706098" w:rsidTr="00005404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005404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6</w:t>
      </w:r>
      <w:r w:rsidRPr="00706098">
        <w:rPr>
          <w:rFonts w:ascii="Times New Roman" w:hAnsi="Times New Roman"/>
          <w:sz w:val="24"/>
          <w:szCs w:val="24"/>
        </w:rPr>
        <w:t>, czy prowadzący zajęcia mobilizował Panią (Pana) do samodzielnej pracy?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005404" w:rsidRPr="00706098" w:rsidTr="00E67A42">
        <w:tc>
          <w:tcPr>
            <w:tcW w:w="1842" w:type="dxa"/>
          </w:tcPr>
          <w:p w:rsidR="00005404" w:rsidRPr="00706098" w:rsidRDefault="00005404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005404" w:rsidRPr="00706098" w:rsidRDefault="00005404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005404" w:rsidRPr="00706098" w:rsidTr="00E67A42">
        <w:tc>
          <w:tcPr>
            <w:tcW w:w="1842" w:type="dxa"/>
          </w:tcPr>
          <w:p w:rsidR="00005404" w:rsidRPr="00706098" w:rsidRDefault="00005404" w:rsidP="00E67A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005404" w:rsidRPr="00706098" w:rsidRDefault="00005404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2" w:type="dxa"/>
          </w:tcPr>
          <w:p w:rsidR="00005404" w:rsidRPr="00706098" w:rsidRDefault="00005404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Pr="00706098" w:rsidRDefault="00005404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4" w:type="dxa"/>
          </w:tcPr>
          <w:p w:rsidR="00005404" w:rsidRPr="00706098" w:rsidRDefault="00005404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005404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95,24%</w:t>
            </w:r>
          </w:p>
        </w:tc>
      </w:tr>
      <w:tr w:rsidR="00005404" w:rsidRPr="00706098" w:rsidTr="00E67A42">
        <w:tc>
          <w:tcPr>
            <w:tcW w:w="1842" w:type="dxa"/>
          </w:tcPr>
          <w:p w:rsidR="00005404" w:rsidRPr="00706098" w:rsidRDefault="00005404" w:rsidP="00E67A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005404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005404" w:rsidRPr="00706098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005404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005404" w:rsidRPr="00706098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005404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7</w:t>
      </w:r>
      <w:r w:rsidRPr="00706098">
        <w:rPr>
          <w:rFonts w:ascii="Times New Roman" w:hAnsi="Times New Roman"/>
          <w:sz w:val="24"/>
          <w:szCs w:val="24"/>
        </w:rPr>
        <w:t>, czy sposób prowadzenia zajęć sprzyjał otwartej komunikacji?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E67A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E67A42" w:rsidRPr="00706098" w:rsidRDefault="00E67A42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2" w:type="dxa"/>
          </w:tcPr>
          <w:p w:rsidR="00E67A42" w:rsidRPr="00706098" w:rsidRDefault="00E67A42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E67A42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97,62%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E67A4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E67A42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E67A42" w:rsidRPr="00706098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E67A42" w:rsidRDefault="00234C2B" w:rsidP="00E67A4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8</w:t>
      </w:r>
      <w:r w:rsidRPr="00706098">
        <w:rPr>
          <w:rFonts w:ascii="Times New Roman" w:hAnsi="Times New Roman"/>
          <w:sz w:val="24"/>
          <w:szCs w:val="24"/>
        </w:rPr>
        <w:t>, czy kryteria wystawiania ocen były jasno sprecyzowane?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97,62%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234C2B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9</w:t>
      </w:r>
      <w:r w:rsidRPr="00706098">
        <w:rPr>
          <w:rFonts w:ascii="Times New Roman" w:hAnsi="Times New Roman"/>
          <w:sz w:val="24"/>
          <w:szCs w:val="24"/>
        </w:rPr>
        <w:t>, czy oceny były wystawiane zgodnie z ww. kryteriami?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E67A42" w:rsidRPr="00706098" w:rsidRDefault="00E67A42" w:rsidP="001B5A6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2,38%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97,62%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E67A42" w:rsidRDefault="00234C2B" w:rsidP="001B5A62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10</w:t>
      </w:r>
      <w:r w:rsidRPr="00706098">
        <w:rPr>
          <w:rFonts w:ascii="Times New Roman" w:hAnsi="Times New Roman"/>
          <w:sz w:val="24"/>
          <w:szCs w:val="24"/>
        </w:rPr>
        <w:t>, jaka jest ogólna ocena organizacji zajęć?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2,38%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4,76%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92,86%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354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6098">
        <w:rPr>
          <w:rFonts w:ascii="Times New Roman" w:hAnsi="Times New Roman"/>
          <w:sz w:val="24"/>
          <w:szCs w:val="24"/>
        </w:rPr>
        <w:t xml:space="preserve">na pytanie </w:t>
      </w:r>
      <w:r w:rsidRPr="00706098">
        <w:rPr>
          <w:rFonts w:ascii="Times New Roman" w:hAnsi="Times New Roman"/>
          <w:b/>
          <w:sz w:val="24"/>
          <w:szCs w:val="24"/>
        </w:rPr>
        <w:t>nr 11</w:t>
      </w:r>
      <w:r w:rsidRPr="00706098">
        <w:rPr>
          <w:rFonts w:ascii="Times New Roman" w:hAnsi="Times New Roman"/>
          <w:sz w:val="24"/>
          <w:szCs w:val="24"/>
        </w:rPr>
        <w:t>,</w:t>
      </w:r>
      <w:r w:rsidRPr="00706098">
        <w:rPr>
          <w:rFonts w:ascii="Times New Roman" w:eastAsia="Calibri" w:hAnsi="Times New Roman" w:cs="Times New Roman"/>
          <w:sz w:val="24"/>
          <w:szCs w:val="24"/>
        </w:rPr>
        <w:t xml:space="preserve"> czy Pan/Pani zapoznał się z sylabusem, twierdząco na poszczególnych Wydziałach doktoranci wypowiedzieli się następująco</w:t>
      </w:r>
      <w:r w:rsidRPr="00706098">
        <w:rPr>
          <w:rFonts w:ascii="Times New Roman" w:hAnsi="Times New Roman"/>
          <w:sz w:val="24"/>
          <w:szCs w:val="24"/>
        </w:rPr>
        <w:t>?</w:t>
      </w:r>
    </w:p>
    <w:p w:rsidR="00A66FBC" w:rsidRPr="00706098" w:rsidRDefault="00A66FBC" w:rsidP="00A66FB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WF – 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>59,52%</w:t>
      </w:r>
      <w:r w:rsidR="00234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="001B5A62"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77,78%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– 29,17%)</w:t>
      </w:r>
    </w:p>
    <w:p w:rsidR="00A66FBC" w:rsidRPr="00706098" w:rsidRDefault="00A66FBC" w:rsidP="00A66FB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– </w:t>
      </w:r>
      <w:r w:rsidR="00234C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33,33%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="001B5A62"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odpowiedzi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B5A62"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2016/2017 - 66,67%)</w:t>
      </w:r>
    </w:p>
    <w:p w:rsidR="00A66FBC" w:rsidRPr="00706098" w:rsidRDefault="00A66FBC" w:rsidP="00A66FBC">
      <w:pPr>
        <w:numPr>
          <w:ilvl w:val="0"/>
          <w:numId w:val="8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WNoZ –</w:t>
      </w:r>
      <w:r w:rsidR="00C57B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 odpowiedzi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="001B5A62"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odpowiedzi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B5A62"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B5A62">
        <w:rPr>
          <w:rFonts w:ascii="Times New Roman" w:eastAsia="Times New Roman" w:hAnsi="Times New Roman" w:cs="Times New Roman"/>
          <w:sz w:val="24"/>
          <w:szCs w:val="24"/>
          <w:lang w:eastAsia="pl-PL"/>
        </w:rPr>
        <w:t>. ak. 2016/2017 – brak odpowiedz</w:t>
      </w:r>
      <w:r w:rsidRPr="00706098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</w:p>
    <w:p w:rsidR="00A66FBC" w:rsidRPr="00706098" w:rsidRDefault="00A66FBC" w:rsidP="00A66F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706098" w:rsidRDefault="00A66FBC" w:rsidP="00A66FBC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098">
        <w:rPr>
          <w:rFonts w:ascii="Times New Roman" w:eastAsia="Calibri" w:hAnsi="Times New Roman" w:cs="Times New Roman"/>
          <w:sz w:val="24"/>
          <w:szCs w:val="24"/>
        </w:rPr>
        <w:t xml:space="preserve">na pytanie </w:t>
      </w:r>
      <w:r w:rsidRPr="00706098">
        <w:rPr>
          <w:rFonts w:ascii="Times New Roman" w:eastAsia="Calibri" w:hAnsi="Times New Roman" w:cs="Times New Roman"/>
          <w:b/>
          <w:sz w:val="24"/>
          <w:szCs w:val="24"/>
        </w:rPr>
        <w:t>nr 12</w:t>
      </w:r>
      <w:r w:rsidRPr="00706098">
        <w:rPr>
          <w:rFonts w:ascii="Times New Roman" w:eastAsia="Calibri" w:hAnsi="Times New Roman" w:cs="Times New Roman"/>
          <w:sz w:val="24"/>
          <w:szCs w:val="24"/>
        </w:rPr>
        <w:t>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treść zajęć była zgodna z sylabusem danego przedmiotu?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4,17%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8,33%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87,50%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Default="00234C2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13,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jakim stopniu wymagania, dotyczące egzaminów, zaliczeń, kolokwiów były zgodne z sylabusem danego przedmiotu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4,17%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95,83%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E67A42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E67A42" w:rsidRPr="00706098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706098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706098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pytanie </w:t>
      </w:r>
      <w:r w:rsidRPr="007060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14,</w:t>
      </w:r>
      <w:r w:rsidRPr="0070609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wiedzę i umiejętności, zdobyte podczas zajęć, uważa Pani/Pan za przydatne w osiągnięciu efektów kształcenia pod kątem przydatności na studiach doktoranckich?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181"/>
        <w:gridCol w:w="1352"/>
        <w:gridCol w:w="1353"/>
        <w:gridCol w:w="1354"/>
        <w:gridCol w:w="1354"/>
      </w:tblGrid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Farmaceutyczny</w:t>
            </w:r>
          </w:p>
        </w:tc>
        <w:tc>
          <w:tcPr>
            <w:tcW w:w="1181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4,17</w:t>
            </w:r>
            <w:r w:rsidRPr="00706098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352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12,50%</w:t>
            </w:r>
          </w:p>
        </w:tc>
        <w:tc>
          <w:tcPr>
            <w:tcW w:w="1354" w:type="dxa"/>
          </w:tcPr>
          <w:p w:rsidR="00E67A42" w:rsidRPr="00706098" w:rsidRDefault="00E67A42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83,33%</w:t>
            </w:r>
          </w:p>
        </w:tc>
      </w:tr>
      <w:tr w:rsidR="00E67A42" w:rsidRPr="00706098" w:rsidTr="00E67A42">
        <w:tc>
          <w:tcPr>
            <w:tcW w:w="1842" w:type="dxa"/>
          </w:tcPr>
          <w:p w:rsidR="00E67A42" w:rsidRPr="00706098" w:rsidRDefault="00E67A42" w:rsidP="00234C2B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06098">
              <w:rPr>
                <w:rFonts w:ascii="Times New Roman" w:eastAsia="Calibri" w:hAnsi="Times New Roman" w:cs="Times New Roman"/>
              </w:rPr>
              <w:t>Lekarski</w:t>
            </w:r>
          </w:p>
        </w:tc>
        <w:tc>
          <w:tcPr>
            <w:tcW w:w="1181" w:type="dxa"/>
          </w:tcPr>
          <w:p w:rsidR="00E67A42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E67A42" w:rsidRPr="00706098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E67A42" w:rsidRPr="00706098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E67A42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2894" w:rsidRDefault="00A12894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12894">
        <w:rPr>
          <w:rFonts w:ascii="Times New Roman" w:hAnsi="Times New Roman"/>
          <w:sz w:val="24"/>
          <w:szCs w:val="24"/>
        </w:rPr>
        <w:t xml:space="preserve">Na Wydziale Farmaceutycznym w roku akademickim 2018/2019 </w:t>
      </w:r>
      <w:r>
        <w:rPr>
          <w:rFonts w:ascii="Times New Roman" w:hAnsi="Times New Roman"/>
          <w:sz w:val="24"/>
          <w:szCs w:val="24"/>
        </w:rPr>
        <w:t>na studiach doktoranckich nie były prowadzone zajęcia w formie wykładów.</w:t>
      </w:r>
    </w:p>
    <w:p w:rsidR="00A66FBC" w:rsidRPr="000D055B" w:rsidRDefault="00C57BDA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Natomiast na pozostałych dwóch Wydziałach z</w:t>
      </w:r>
      <w:r w:rsidR="00A66FBC" w:rsidRPr="000D055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przeprowadzonej analizy pytań zawartych w ankiecie ewaluacyjnej dla doktorantów uczestniczących w wykładach wynika, że:</w:t>
      </w:r>
    </w:p>
    <w:p w:rsidR="00A66FBC" w:rsidRPr="000D055B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055B">
        <w:rPr>
          <w:rFonts w:ascii="Times New Roman" w:hAnsi="Times New Roman"/>
          <w:color w:val="000000" w:themeColor="text1"/>
          <w:sz w:val="24"/>
          <w:szCs w:val="24"/>
        </w:rPr>
        <w:t xml:space="preserve">na pytanie </w:t>
      </w:r>
      <w:r w:rsidRPr="000D055B">
        <w:rPr>
          <w:rFonts w:ascii="Times New Roman" w:hAnsi="Times New Roman"/>
          <w:b/>
          <w:color w:val="000000" w:themeColor="text1"/>
          <w:sz w:val="24"/>
          <w:szCs w:val="24"/>
        </w:rPr>
        <w:t>nr 1,</w:t>
      </w:r>
      <w:r w:rsidRPr="000D055B">
        <w:rPr>
          <w:rFonts w:ascii="Times New Roman" w:hAnsi="Times New Roman"/>
          <w:color w:val="000000" w:themeColor="text1"/>
          <w:sz w:val="24"/>
          <w:szCs w:val="24"/>
        </w:rPr>
        <w:t xml:space="preserve"> czy informacje o harmonogramie wykładów były podane z odpowiednim wyprzedzeniem?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26"/>
        <w:gridCol w:w="1316"/>
        <w:gridCol w:w="1315"/>
        <w:gridCol w:w="1316"/>
        <w:gridCol w:w="1324"/>
        <w:gridCol w:w="1331"/>
      </w:tblGrid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60,00%</w:t>
            </w:r>
          </w:p>
        </w:tc>
        <w:tc>
          <w:tcPr>
            <w:tcW w:w="1354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40,00%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0D055B" w:rsidRDefault="009B12BE" w:rsidP="009B12B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A66FBC" w:rsidRPr="000D055B" w:rsidRDefault="00A66FBC" w:rsidP="00A66FB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66FBC" w:rsidRPr="000D055B" w:rsidRDefault="00A66FBC" w:rsidP="00A66FB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D05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pytanie </w:t>
      </w:r>
      <w:r w:rsidRPr="000D05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nr 2,</w:t>
      </w:r>
      <w:r w:rsidRPr="000D05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czy wykłady odbywały się zgodnie z ww. harmonogramem?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28"/>
        <w:gridCol w:w="1317"/>
        <w:gridCol w:w="1316"/>
        <w:gridCol w:w="1317"/>
        <w:gridCol w:w="1318"/>
        <w:gridCol w:w="1332"/>
      </w:tblGrid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</w:t>
            </w: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</w:tr>
    </w:tbl>
    <w:p w:rsidR="00A66FBC" w:rsidRPr="000D055B" w:rsidRDefault="00A66FBC" w:rsidP="00A66FBC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66FBC" w:rsidRPr="000D055B" w:rsidRDefault="00A66FBC" w:rsidP="00A66FBC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D05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na pytanie </w:t>
      </w:r>
      <w:r w:rsidRPr="000D05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nr 3</w:t>
      </w:r>
      <w:r w:rsidRPr="000D05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czy treści wykładów były przedstawione w sposób zrozumiały?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26"/>
        <w:gridCol w:w="1316"/>
        <w:gridCol w:w="1315"/>
        <w:gridCol w:w="1323"/>
        <w:gridCol w:w="1317"/>
        <w:gridCol w:w="1331"/>
      </w:tblGrid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80,00%</w:t>
            </w:r>
          </w:p>
        </w:tc>
      </w:tr>
    </w:tbl>
    <w:p w:rsidR="00A66FBC" w:rsidRPr="000D055B" w:rsidRDefault="00A66FBC" w:rsidP="00A66FBC">
      <w:pPr>
        <w:spacing w:after="0" w:line="360" w:lineRule="auto"/>
        <w:ind w:left="714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:rsidR="00A66FBC" w:rsidRPr="000D055B" w:rsidRDefault="00A66FBC" w:rsidP="00A66FBC">
      <w:pPr>
        <w:numPr>
          <w:ilvl w:val="0"/>
          <w:numId w:val="8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D05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Na pytanie </w:t>
      </w:r>
      <w:r w:rsidRPr="000D055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nr 4</w:t>
      </w:r>
      <w:r w:rsidRPr="000D055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jak Pani(Pan) ocenia jakość (czytelność) materiałów dydaktycznych (prezentacji, slajdów, foliogramów, modeli itp.)?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28"/>
        <w:gridCol w:w="1317"/>
        <w:gridCol w:w="1316"/>
        <w:gridCol w:w="1317"/>
        <w:gridCol w:w="1318"/>
        <w:gridCol w:w="1332"/>
      </w:tblGrid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9B12BE" w:rsidP="009B12BE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</w:tbl>
    <w:p w:rsidR="00A66FBC" w:rsidRPr="000D055B" w:rsidRDefault="00A66FBC" w:rsidP="00A66FB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A66FBC" w:rsidRPr="000D055B" w:rsidRDefault="00A66FBC" w:rsidP="00A66FBC">
      <w:pPr>
        <w:numPr>
          <w:ilvl w:val="0"/>
          <w:numId w:val="3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05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na pytanie </w:t>
      </w:r>
      <w:r w:rsidRPr="000D055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nr 5</w:t>
      </w:r>
      <w:r w:rsidRPr="000D055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czy Pan/Pani zapoznał się z sylabusem, twierdząco na poszczególnych Wydziałach doktoranci wypowiedzieli się następująco:</w:t>
      </w:r>
    </w:p>
    <w:p w:rsidR="00A66FBC" w:rsidRPr="00A12894" w:rsidRDefault="00A66FBC" w:rsidP="00A66FBC">
      <w:pPr>
        <w:numPr>
          <w:ilvl w:val="0"/>
          <w:numId w:val="7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WF – </w:t>
      </w:r>
      <w:r w:rsid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odpowiedzi </w:t>
      </w:r>
      <w:r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="00A12894"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66,67% </w:t>
      </w:r>
      <w:r w:rsid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– 68,42%)</w:t>
      </w:r>
    </w:p>
    <w:p w:rsidR="00A66FBC" w:rsidRPr="00A12894" w:rsidRDefault="00854A0C" w:rsidP="00A66FBC">
      <w:pPr>
        <w:numPr>
          <w:ilvl w:val="0"/>
          <w:numId w:val="7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WL </w:t>
      </w:r>
      <w:r w:rsidR="000D055B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A66FBC"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055B">
        <w:rPr>
          <w:rFonts w:ascii="Times New Roman" w:eastAsia="Times New Roman" w:hAnsi="Times New Roman" w:cs="Times New Roman"/>
          <w:sz w:val="24"/>
          <w:szCs w:val="24"/>
          <w:lang w:eastAsia="pl-PL"/>
        </w:rPr>
        <w:t>40%</w:t>
      </w:r>
      <w:r w:rsidR="00A66FBC"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ak. 2017/2018 - </w:t>
      </w:r>
      <w:r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odpowiedzi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6FBC" w:rsidRP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2016/2017 - 64,44%)</w:t>
      </w:r>
    </w:p>
    <w:p w:rsidR="00A66FBC" w:rsidRPr="00854A0C" w:rsidRDefault="00A66FBC" w:rsidP="00A66FBC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WNoZ –</w:t>
      </w:r>
      <w:r w:rsidR="009B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80,00%</w:t>
      </w:r>
      <w:r w:rsidR="000D055B" w:rsidRPr="000D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D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</w:t>
      </w:r>
      <w:r w:rsidR="00A12894" w:rsidRPr="000D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r. </w:t>
      </w:r>
      <w:r w:rsidR="00A128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ak. 2017/2018 - </w:t>
      </w:r>
      <w:r w:rsidR="00854A0C" w:rsidRPr="00854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40%, </w:t>
      </w:r>
      <w:r w:rsidRPr="00854A0C">
        <w:rPr>
          <w:rFonts w:ascii="Times New Roman" w:eastAsia="Times New Roman" w:hAnsi="Times New Roman" w:cs="Times New Roman"/>
          <w:sz w:val="24"/>
          <w:szCs w:val="24"/>
          <w:lang w:eastAsia="pl-PL"/>
        </w:rPr>
        <w:t>r. ak. 2016/2017 – 0,00%)</w:t>
      </w:r>
    </w:p>
    <w:p w:rsidR="00A66FBC" w:rsidRPr="000D055B" w:rsidRDefault="00A66FBC" w:rsidP="00A66FBC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D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pytanie </w:t>
      </w:r>
      <w:r w:rsidRPr="000D05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nr 6</w:t>
      </w:r>
      <w:r w:rsidRPr="000D05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D05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jak ocenia Pani/Pan przydatność treści dydaktycznych, prezentowanych podczas wykładów, w osiągnięciu efektów kształcenia (opisanych w sylabusie) z danego przedmiotu?</w:t>
      </w:r>
    </w:p>
    <w:p w:rsidR="00A66FBC" w:rsidRPr="000D055B" w:rsidRDefault="00A66FBC" w:rsidP="00A66FBC">
      <w:pPr>
        <w:spacing w:before="100" w:beforeAutospacing="1" w:after="100" w:afterAutospacing="1"/>
        <w:ind w:left="72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26"/>
        <w:gridCol w:w="1316"/>
        <w:gridCol w:w="1315"/>
        <w:gridCol w:w="1316"/>
        <w:gridCol w:w="1324"/>
        <w:gridCol w:w="1331"/>
      </w:tblGrid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Wydział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352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353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354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Lekarski</w:t>
            </w:r>
          </w:p>
        </w:tc>
        <w:tc>
          <w:tcPr>
            <w:tcW w:w="1353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0D055B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100,00%</w:t>
            </w:r>
          </w:p>
        </w:tc>
      </w:tr>
      <w:tr w:rsidR="00A66FBC" w:rsidRPr="000D055B" w:rsidTr="00A66FBC">
        <w:tc>
          <w:tcPr>
            <w:tcW w:w="1988" w:type="dxa"/>
          </w:tcPr>
          <w:p w:rsidR="00A66FBC" w:rsidRPr="000D055B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Nauk o Zdrowiu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2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3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0D055B">
              <w:rPr>
                <w:rFonts w:ascii="Times New Roman" w:eastAsia="Calibri" w:hAnsi="Times New Roman" w:cs="Times New Roman"/>
                <w:color w:val="000000" w:themeColor="text1"/>
              </w:rPr>
              <w:t>0,00%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25,00%</w:t>
            </w:r>
          </w:p>
        </w:tc>
        <w:tc>
          <w:tcPr>
            <w:tcW w:w="1354" w:type="dxa"/>
          </w:tcPr>
          <w:p w:rsidR="00A66FBC" w:rsidRPr="000D055B" w:rsidRDefault="009B12B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75,00%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12BE">
        <w:rPr>
          <w:rFonts w:ascii="Times New Roman" w:hAnsi="Times New Roman"/>
          <w:sz w:val="24"/>
          <w:szCs w:val="24"/>
        </w:rPr>
        <w:t xml:space="preserve">Na Wydziale Nauk o Zdrowiu w roku akademickim </w:t>
      </w:r>
      <w:r w:rsidR="009B12BE" w:rsidRPr="009B12BE">
        <w:rPr>
          <w:rFonts w:ascii="Times New Roman" w:hAnsi="Times New Roman"/>
          <w:sz w:val="24"/>
          <w:szCs w:val="24"/>
        </w:rPr>
        <w:t>2018/2019</w:t>
      </w:r>
      <w:r w:rsidRPr="009B12BE">
        <w:rPr>
          <w:rFonts w:ascii="Times New Roman" w:hAnsi="Times New Roman"/>
          <w:sz w:val="24"/>
          <w:szCs w:val="24"/>
        </w:rPr>
        <w:t xml:space="preserve"> uruchomione</w:t>
      </w:r>
      <w:r w:rsidR="006A6DD3">
        <w:rPr>
          <w:rFonts w:ascii="Times New Roman" w:hAnsi="Times New Roman"/>
          <w:sz w:val="24"/>
          <w:szCs w:val="24"/>
        </w:rPr>
        <w:t xml:space="preserve"> zostały</w:t>
      </w:r>
      <w:r w:rsidRPr="009B12BE">
        <w:rPr>
          <w:rFonts w:ascii="Times New Roman" w:hAnsi="Times New Roman"/>
          <w:sz w:val="24"/>
          <w:szCs w:val="24"/>
        </w:rPr>
        <w:t xml:space="preserve"> 3 kierunki studiów podyplomowych „</w:t>
      </w:r>
      <w:r w:rsidR="009B12BE" w:rsidRPr="009B12BE">
        <w:rPr>
          <w:rFonts w:ascii="Times New Roman" w:hAnsi="Times New Roman"/>
          <w:sz w:val="24"/>
          <w:szCs w:val="24"/>
        </w:rPr>
        <w:t>Epidemiologia</w:t>
      </w:r>
      <w:r w:rsidRPr="006A6DD3">
        <w:rPr>
          <w:rFonts w:ascii="Times New Roman" w:hAnsi="Times New Roman"/>
          <w:color w:val="000000" w:themeColor="text1"/>
          <w:sz w:val="24"/>
          <w:szCs w:val="24"/>
        </w:rPr>
        <w:t>”, „</w:t>
      </w:r>
      <w:r w:rsidR="006A6DD3" w:rsidRPr="006A6DD3">
        <w:rPr>
          <w:rFonts w:ascii="Times New Roman" w:hAnsi="Times New Roman"/>
          <w:color w:val="000000" w:themeColor="text1"/>
          <w:sz w:val="24"/>
          <w:szCs w:val="24"/>
        </w:rPr>
        <w:t>Promocja</w:t>
      </w:r>
      <w:r w:rsidR="00BD43B1">
        <w:rPr>
          <w:rFonts w:ascii="Times New Roman" w:hAnsi="Times New Roman"/>
          <w:color w:val="000000" w:themeColor="text1"/>
          <w:sz w:val="24"/>
          <w:szCs w:val="24"/>
        </w:rPr>
        <w:t xml:space="preserve"> zdrowia i edukacja zdrowotna” </w:t>
      </w:r>
      <w:r w:rsidR="006A6DD3" w:rsidRPr="006A6DD3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Pr="006A6DD3">
        <w:rPr>
          <w:rFonts w:ascii="Times New Roman" w:hAnsi="Times New Roman"/>
          <w:color w:val="000000" w:themeColor="text1"/>
          <w:sz w:val="24"/>
          <w:szCs w:val="24"/>
        </w:rPr>
        <w:t>Psychodietetyka”</w:t>
      </w:r>
      <w:r w:rsidR="006A6DD3" w:rsidRPr="006A6DD3">
        <w:rPr>
          <w:rFonts w:ascii="Times New Roman" w:hAnsi="Times New Roman"/>
          <w:color w:val="000000" w:themeColor="text1"/>
          <w:sz w:val="24"/>
          <w:szCs w:val="24"/>
        </w:rPr>
        <w:t xml:space="preserve">. Nie dokonano analizy pytań zawartych w ankietach, gdyż jedynie na „Promocji zdrowia i edukacji zdrowotnej” </w:t>
      </w:r>
      <w:r w:rsidR="006A6DD3" w:rsidRPr="00BD43B1">
        <w:rPr>
          <w:rFonts w:ascii="Times New Roman" w:hAnsi="Times New Roman"/>
          <w:color w:val="000000" w:themeColor="text1"/>
          <w:sz w:val="24"/>
          <w:szCs w:val="24"/>
        </w:rPr>
        <w:t xml:space="preserve">wypełniono po </w:t>
      </w:r>
      <w:r w:rsidR="007F721A" w:rsidRPr="00BD43B1">
        <w:rPr>
          <w:rFonts w:ascii="Times New Roman" w:hAnsi="Times New Roman"/>
          <w:color w:val="000000" w:themeColor="text1"/>
          <w:sz w:val="24"/>
          <w:szCs w:val="24"/>
        </w:rPr>
        <w:t>dwie  ankiety oceniające seminarium</w:t>
      </w:r>
      <w:r w:rsidR="00BD43B1" w:rsidRPr="00BD43B1">
        <w:rPr>
          <w:rFonts w:ascii="Times New Roman" w:hAnsi="Times New Roman"/>
          <w:color w:val="000000" w:themeColor="text1"/>
          <w:sz w:val="24"/>
          <w:szCs w:val="24"/>
        </w:rPr>
        <w:t xml:space="preserve"> i wykłady</w:t>
      </w:r>
      <w:r w:rsidR="00BD43B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43B1" w:rsidRPr="00A66FBC" w:rsidRDefault="00BD43B1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BD43B1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Liczba nauczycieli akademickich, którzy uzyskali ocenę negatywną w ponad 50% ankiet studenckich (nie dotyczy jednej wypełnionej ankiety) wyniosła: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BD43B1" w:rsidRDefault="00A66FBC" w:rsidP="00A66FBC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Farmaceutycznym z Oddziałem Medycyny Laboratoryjnej:</w:t>
      </w:r>
    </w:p>
    <w:p w:rsidR="00A66FBC" w:rsidRPr="00BD43B1" w:rsidRDefault="00A66FBC" w:rsidP="000C2525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 w:line="360" w:lineRule="auto"/>
        <w:ind w:hanging="15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analityka medyczna</w:t>
      </w:r>
    </w:p>
    <w:p w:rsidR="00A66FBC" w:rsidRPr="00BD43B1" w:rsidRDefault="00A66FBC" w:rsidP="00A66FBC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seminarium – 1 osoba</w:t>
      </w:r>
    </w:p>
    <w:p w:rsidR="00A66FBC" w:rsidRDefault="00A66FBC" w:rsidP="00A66FBC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– 1 osoba</w:t>
      </w:r>
    </w:p>
    <w:p w:rsidR="00BD43B1" w:rsidRDefault="00BD43B1" w:rsidP="000C2525">
      <w:pPr>
        <w:pStyle w:val="Akapitzlist"/>
        <w:numPr>
          <w:ilvl w:val="0"/>
          <w:numId w:val="13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Farmacja</w:t>
      </w:r>
    </w:p>
    <w:p w:rsidR="00BD43B1" w:rsidRPr="00BD43B1" w:rsidRDefault="00BD43B1" w:rsidP="00BD43B1">
      <w:p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ćwiczenia – 1 osoba</w:t>
      </w:r>
    </w:p>
    <w:p w:rsidR="00A66FBC" w:rsidRPr="00A66FBC" w:rsidRDefault="00A66FBC" w:rsidP="00A66FBC">
      <w:pPr>
        <w:tabs>
          <w:tab w:val="left" w:pos="284"/>
          <w:tab w:val="left" w:pos="709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BD43B1" w:rsidRDefault="00A66FBC" w:rsidP="00A66FBC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Lekarskim z Oddziałem Stomatologii i Oddziałem Nauczania w Języku Angielskim</w:t>
      </w: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A66FBC" w:rsidRPr="00BD43B1" w:rsidRDefault="00A66FBC" w:rsidP="00A66FBC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lekarski</w:t>
      </w:r>
    </w:p>
    <w:p w:rsidR="00A66FBC" w:rsidRPr="00BD43B1" w:rsidRDefault="00BD43B1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ćwiczenia – 2</w:t>
      </w:r>
      <w:r w:rsidR="00A66FBC"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osoby</w:t>
      </w:r>
    </w:p>
    <w:p w:rsidR="00A66FBC" w:rsidRPr="00BD43B1" w:rsidRDefault="00BD43B1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– 4</w:t>
      </w:r>
      <w:r w:rsidR="00A66FBC"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osoba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BD43B1" w:rsidRDefault="00A66FBC" w:rsidP="00A66FBC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1134" w:hanging="44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na Wydziale Nauk o Zdrowiu:</w:t>
      </w:r>
    </w:p>
    <w:p w:rsidR="00BD43B1" w:rsidRDefault="00BD43B1" w:rsidP="00A66FBC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dietetyka</w:t>
      </w:r>
    </w:p>
    <w:p w:rsidR="00BD43B1" w:rsidRDefault="00BD43B1" w:rsidP="00BD43B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– 1 osoba</w:t>
      </w:r>
    </w:p>
    <w:p w:rsidR="00A66FBC" w:rsidRPr="00BD43B1" w:rsidRDefault="00A66FBC" w:rsidP="00A66FBC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kierunek elektroradiologia </w:t>
      </w:r>
    </w:p>
    <w:p w:rsidR="00A66FBC" w:rsidRPr="00BD43B1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zajęcia praktyczne</w:t>
      </w: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1 osoba</w:t>
      </w:r>
    </w:p>
    <w:p w:rsidR="00A66FBC" w:rsidRPr="00BD43B1" w:rsidRDefault="00A66FBC" w:rsidP="000C2525">
      <w:pPr>
        <w:pStyle w:val="Akapitzlist"/>
        <w:numPr>
          <w:ilvl w:val="0"/>
          <w:numId w:val="13"/>
        </w:numPr>
        <w:tabs>
          <w:tab w:val="left" w:pos="284"/>
          <w:tab w:val="left" w:pos="993"/>
        </w:tabs>
        <w:spacing w:after="0" w:line="360" w:lineRule="auto"/>
        <w:ind w:hanging="15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fizjoterapia</w:t>
      </w:r>
    </w:p>
    <w:p w:rsidR="00A66FBC" w:rsidRDefault="00A66FBC" w:rsidP="00A66FBC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– 1 osoba</w:t>
      </w:r>
    </w:p>
    <w:p w:rsidR="00BD43B1" w:rsidRPr="00BD43B1" w:rsidRDefault="00BD43B1" w:rsidP="00A66FBC">
      <w:pPr>
        <w:tabs>
          <w:tab w:val="left" w:pos="284"/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zajęcia praktyczne – 1 osoba</w:t>
      </w:r>
    </w:p>
    <w:p w:rsidR="00A66FBC" w:rsidRPr="00BD43B1" w:rsidRDefault="00A66FBC" w:rsidP="00A66FBC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logopedia z fonoaudiologią</w:t>
      </w:r>
    </w:p>
    <w:p w:rsidR="00A66FBC" w:rsidRPr="00BD43B1" w:rsidRDefault="00BD43B1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wykłady - 2 osoby</w:t>
      </w:r>
    </w:p>
    <w:p w:rsidR="00BD43B1" w:rsidRDefault="00BD43B1" w:rsidP="00BD43B1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kierunek pielęgniarstwo</w:t>
      </w:r>
    </w:p>
    <w:p w:rsidR="00737C23" w:rsidRPr="00BD43B1" w:rsidRDefault="00737C23" w:rsidP="00737C23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wykład – 1 osoba</w:t>
      </w:r>
    </w:p>
    <w:p w:rsidR="00A66FBC" w:rsidRPr="00BD43B1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D43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zajęcia praktyczne – 1 osoba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561DA9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61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Przy czym w ocenie zajęć prowadzonych przez osoby, które uzyskały ocenę negatywną w ponad 50% ankiet, wypełnionych w roku aka</w:t>
      </w:r>
      <w:r w:rsidR="00737C23" w:rsidRPr="00561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demickim 2018/2019</w:t>
      </w:r>
      <w:r w:rsidRPr="00561D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nie wzięło udziału 50% uprawnionych studentów, z którymi dana osoba prowadziła zajęcia.</w:t>
      </w:r>
    </w:p>
    <w:p w:rsidR="00A66FBC" w:rsidRPr="00737C23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37C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W ankietach wypełnianych przez doktorantów w roku akademickim 2017/2018 żadna spośród osób prowadzących zajęcia nie uzyskała oceny negatywnej w ponad 50% ankiet.</w:t>
      </w:r>
    </w:p>
    <w:p w:rsidR="00A66FBC" w:rsidRPr="00737C23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66FBC" w:rsidRPr="00DF7F63" w:rsidRDefault="007E3644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7F63">
        <w:rPr>
          <w:rFonts w:ascii="Times New Roman" w:eastAsia="Calibri" w:hAnsi="Times New Roman" w:cs="Times New Roman"/>
          <w:sz w:val="24"/>
          <w:szCs w:val="24"/>
        </w:rPr>
        <w:tab/>
        <w:t>W roku akademickim 2018/2019</w:t>
      </w:r>
      <w:r w:rsidR="00A66FBC" w:rsidRPr="00DF7F63">
        <w:rPr>
          <w:rFonts w:ascii="Times New Roman" w:eastAsia="Calibri" w:hAnsi="Times New Roman" w:cs="Times New Roman"/>
          <w:sz w:val="24"/>
          <w:szCs w:val="24"/>
        </w:rPr>
        <w:t xml:space="preserve"> w ogólnouczelnianej ankiecie dotyczącej systemu opieki dydaktycznej i naukowej nad studentami, doktorantami i uczestnikami studiów podyplomowych wzięło udział</w:t>
      </w:r>
      <w:r w:rsidR="00190373" w:rsidRPr="00DF7F63">
        <w:rPr>
          <w:rFonts w:ascii="Times New Roman" w:eastAsia="Calibri" w:hAnsi="Times New Roman" w:cs="Times New Roman"/>
          <w:sz w:val="24"/>
          <w:szCs w:val="24"/>
        </w:rPr>
        <w:t xml:space="preserve"> 151</w:t>
      </w:r>
      <w:r w:rsidR="00A66FBC" w:rsidRPr="00DF7F63">
        <w:rPr>
          <w:rFonts w:ascii="Times New Roman" w:eastAsia="Calibri" w:hAnsi="Times New Roman" w:cs="Times New Roman"/>
          <w:sz w:val="24"/>
          <w:szCs w:val="24"/>
        </w:rPr>
        <w:t xml:space="preserve"> studentów co stanowi </w:t>
      </w:r>
      <w:r w:rsidR="00DF7F63" w:rsidRPr="00DF7F63">
        <w:rPr>
          <w:rFonts w:ascii="Times New Roman" w:eastAsia="Calibri" w:hAnsi="Times New Roman" w:cs="Times New Roman"/>
          <w:sz w:val="24"/>
          <w:szCs w:val="24"/>
        </w:rPr>
        <w:t>2,</w:t>
      </w:r>
      <w:r w:rsidR="00190373" w:rsidRPr="00DF7F63">
        <w:rPr>
          <w:rFonts w:ascii="Times New Roman" w:eastAsia="Calibri" w:hAnsi="Times New Roman" w:cs="Times New Roman"/>
          <w:sz w:val="24"/>
          <w:szCs w:val="24"/>
        </w:rPr>
        <w:t xml:space="preserve">97% </w:t>
      </w:r>
      <w:r w:rsidR="00A66FBC" w:rsidRPr="00DF7F63">
        <w:rPr>
          <w:rFonts w:ascii="Times New Roman" w:eastAsia="Calibri" w:hAnsi="Times New Roman" w:cs="Times New Roman"/>
          <w:sz w:val="24"/>
          <w:szCs w:val="24"/>
        </w:rPr>
        <w:t>wszystkich studentów (</w:t>
      </w:r>
      <w:r w:rsidR="00190373" w:rsidRPr="00DF7F63">
        <w:rPr>
          <w:rFonts w:ascii="Times New Roman" w:eastAsia="Calibri" w:hAnsi="Times New Roman" w:cs="Times New Roman"/>
          <w:sz w:val="24"/>
          <w:szCs w:val="24"/>
        </w:rPr>
        <w:t xml:space="preserve">r. ak 2017/2018  - 7,85%,  </w:t>
      </w:r>
      <w:r w:rsidR="00A66FBC" w:rsidRPr="00DF7F63">
        <w:rPr>
          <w:rFonts w:ascii="Times New Roman" w:eastAsia="Calibri" w:hAnsi="Times New Roman" w:cs="Times New Roman"/>
          <w:sz w:val="24"/>
          <w:szCs w:val="24"/>
        </w:rPr>
        <w:t>r. ak. 2016/2017 – 11,67%), 2</w:t>
      </w:r>
      <w:r w:rsidR="00190373" w:rsidRPr="00DF7F63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 w:rsidR="00A66FBC" w:rsidRPr="00DF7F63">
        <w:rPr>
          <w:rFonts w:ascii="Times New Roman" w:eastAsia="Calibri" w:hAnsi="Times New Roman" w:cs="Times New Roman"/>
          <w:sz w:val="24"/>
          <w:szCs w:val="24"/>
        </w:rPr>
        <w:t xml:space="preserve">doktorantów, co stanowi </w:t>
      </w:r>
      <w:r w:rsidR="00190373" w:rsidRPr="00DF7F63">
        <w:rPr>
          <w:rFonts w:ascii="Times New Roman" w:eastAsia="Calibri" w:hAnsi="Times New Roman" w:cs="Times New Roman"/>
          <w:sz w:val="24"/>
          <w:szCs w:val="24"/>
        </w:rPr>
        <w:t xml:space="preserve">13.10% </w:t>
      </w:r>
      <w:r w:rsidR="00A66FBC" w:rsidRPr="00DF7F63">
        <w:rPr>
          <w:rFonts w:ascii="Times New Roman" w:eastAsia="Calibri" w:hAnsi="Times New Roman" w:cs="Times New Roman"/>
          <w:sz w:val="24"/>
          <w:szCs w:val="24"/>
        </w:rPr>
        <w:t>wszystkich doktorantów (</w:t>
      </w:r>
      <w:r w:rsidR="00190373" w:rsidRPr="00DF7F63">
        <w:rPr>
          <w:rFonts w:ascii="Times New Roman" w:eastAsia="Calibri" w:hAnsi="Times New Roman" w:cs="Times New Roman"/>
          <w:sz w:val="24"/>
          <w:szCs w:val="24"/>
        </w:rPr>
        <w:t>r. ak. 2017/2018</w:t>
      </w:r>
      <w:r w:rsidR="00DF7F63" w:rsidRPr="00DF7F6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90373" w:rsidRPr="00DF7F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7F63" w:rsidRPr="00DF7F63">
        <w:rPr>
          <w:rFonts w:ascii="Times New Roman" w:eastAsia="Calibri" w:hAnsi="Times New Roman" w:cs="Times New Roman"/>
          <w:sz w:val="24"/>
          <w:szCs w:val="24"/>
        </w:rPr>
        <w:t>17,69%,  r. ak. 2016/2017 – 30,22%</w:t>
      </w:r>
      <w:r w:rsidR="00A66FBC" w:rsidRPr="00DF7F63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3768DB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8DB">
        <w:rPr>
          <w:rFonts w:ascii="Times New Roman" w:eastAsia="Calibri" w:hAnsi="Times New Roman" w:cs="Times New Roman"/>
          <w:sz w:val="24"/>
          <w:szCs w:val="24"/>
        </w:rPr>
        <w:t>Frekwencja ankietyzacji na poszczególnych wydziałach przedstawiała się następująco:</w:t>
      </w:r>
    </w:p>
    <w:p w:rsidR="00A66FBC" w:rsidRPr="003768DB" w:rsidRDefault="00A66FBC" w:rsidP="00A66FBC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DF7F63" w:rsidRPr="003768DB">
        <w:rPr>
          <w:rFonts w:ascii="Times New Roman" w:eastAsia="Calibri" w:hAnsi="Times New Roman" w:cs="Times New Roman"/>
          <w:sz w:val="24"/>
          <w:szCs w:val="24"/>
        </w:rPr>
        <w:t>Wydziale Farmaceutycznym na 1137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 studentów w</w:t>
      </w:r>
      <w:r w:rsidR="00DF7F63" w:rsidRPr="003768DB">
        <w:rPr>
          <w:rFonts w:ascii="Times New Roman" w:eastAsia="Calibri" w:hAnsi="Times New Roman" w:cs="Times New Roman"/>
          <w:sz w:val="24"/>
          <w:szCs w:val="24"/>
        </w:rPr>
        <w:t xml:space="preserve"> ankietyzacji wzięło udział 44 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studentów, co stanowi </w:t>
      </w:r>
      <w:r w:rsidR="00DF7F63" w:rsidRPr="003768DB">
        <w:rPr>
          <w:rFonts w:ascii="Times New Roman" w:eastAsia="Calibri" w:hAnsi="Times New Roman" w:cs="Times New Roman"/>
          <w:sz w:val="24"/>
          <w:szCs w:val="24"/>
        </w:rPr>
        <w:t xml:space="preserve"> 3,87 % </w:t>
      </w:r>
      <w:r w:rsidRPr="003768DB">
        <w:rPr>
          <w:rFonts w:ascii="Times New Roman" w:eastAsia="Calibri" w:hAnsi="Times New Roman" w:cs="Times New Roman"/>
          <w:sz w:val="24"/>
          <w:szCs w:val="24"/>
        </w:rPr>
        <w:t>(</w:t>
      </w:r>
      <w:r w:rsidR="00DF7F63" w:rsidRPr="003768DB">
        <w:rPr>
          <w:rFonts w:ascii="Times New Roman" w:eastAsia="Calibri" w:hAnsi="Times New Roman" w:cs="Times New Roman"/>
          <w:sz w:val="24"/>
          <w:szCs w:val="24"/>
        </w:rPr>
        <w:t>r. ak. 2017/2018 - 10,40%,  r. ak. 2016/2017 - 16,56%</w:t>
      </w:r>
      <w:r w:rsidRPr="003768DB">
        <w:rPr>
          <w:rFonts w:ascii="Times New Roman" w:eastAsia="Calibri" w:hAnsi="Times New Roman" w:cs="Times New Roman"/>
          <w:sz w:val="24"/>
          <w:szCs w:val="24"/>
        </w:rPr>
        <w:t>). Najwięcej negatywnych odpowiedzi (</w:t>
      </w:r>
      <w:r w:rsidR="00DF7F63" w:rsidRPr="003768DB">
        <w:rPr>
          <w:rFonts w:ascii="Times New Roman" w:eastAsia="Calibri" w:hAnsi="Times New Roman" w:cs="Times New Roman"/>
          <w:sz w:val="24"/>
          <w:szCs w:val="24"/>
        </w:rPr>
        <w:t>20,00</w:t>
      </w:r>
      <w:r w:rsidRPr="003768DB">
        <w:rPr>
          <w:rFonts w:ascii="Times New Roman" w:eastAsia="Calibri" w:hAnsi="Times New Roman" w:cs="Times New Roman"/>
          <w:sz w:val="24"/>
          <w:szCs w:val="24"/>
        </w:rPr>
        <w:t>%)</w:t>
      </w:r>
      <w:r w:rsidR="00DF7F63" w:rsidRPr="003768DB">
        <w:rPr>
          <w:rFonts w:ascii="Times New Roman" w:eastAsia="Calibri" w:hAnsi="Times New Roman" w:cs="Times New Roman"/>
          <w:sz w:val="24"/>
          <w:szCs w:val="24"/>
        </w:rPr>
        <w:t xml:space="preserve">, tak jak w ubr. akademickim 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 padło na pytanie, czy była możliwość składania skarg i uwag, dotyczących organizacji pracy w jednostkach, w których odbywają się zajęcia, w tym sposobu kształcenia oraz pracy kadry dydaktycznej. </w:t>
      </w:r>
      <w:r w:rsidR="0004002E" w:rsidRPr="003768DB">
        <w:rPr>
          <w:rFonts w:ascii="Times New Roman" w:eastAsia="Calibri" w:hAnsi="Times New Roman" w:cs="Times New Roman"/>
          <w:sz w:val="24"/>
          <w:szCs w:val="24"/>
        </w:rPr>
        <w:t>Jak również na pytanie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 dotyczące możliwości składania skarg i uwag, dotyczących przypadków mobbingu</w:t>
      </w:r>
      <w:r w:rsidR="0004002E" w:rsidRPr="003768DB">
        <w:rPr>
          <w:rFonts w:ascii="Times New Roman" w:eastAsia="Calibri" w:hAnsi="Times New Roman" w:cs="Times New Roman"/>
          <w:sz w:val="24"/>
          <w:szCs w:val="24"/>
        </w:rPr>
        <w:t xml:space="preserve"> (14,55%). </w:t>
      </w:r>
      <w:r w:rsidR="00372E11" w:rsidRPr="003768DB">
        <w:rPr>
          <w:rFonts w:ascii="Times New Roman" w:eastAsia="Calibri" w:hAnsi="Times New Roman" w:cs="Times New Roman"/>
          <w:sz w:val="24"/>
          <w:szCs w:val="24"/>
        </w:rPr>
        <w:t>Na 36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 doktorantó</w:t>
      </w:r>
      <w:r w:rsidR="003768DB" w:rsidRPr="003768DB">
        <w:rPr>
          <w:rFonts w:ascii="Times New Roman" w:eastAsia="Calibri" w:hAnsi="Times New Roman" w:cs="Times New Roman"/>
          <w:sz w:val="24"/>
          <w:szCs w:val="24"/>
        </w:rPr>
        <w:t>w w ankietyzacji wzięło udział 11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 doktorantów, co stanowi</w:t>
      </w:r>
      <w:r w:rsidR="003768DB" w:rsidRPr="003768DB">
        <w:rPr>
          <w:rFonts w:ascii="Times New Roman" w:eastAsia="Calibri" w:hAnsi="Times New Roman" w:cs="Times New Roman"/>
          <w:sz w:val="24"/>
          <w:szCs w:val="24"/>
        </w:rPr>
        <w:t xml:space="preserve"> 30,56%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3768DB" w:rsidRPr="003768DB">
        <w:rPr>
          <w:rFonts w:ascii="Times New Roman" w:eastAsia="Calibri" w:hAnsi="Times New Roman" w:cs="Times New Roman"/>
          <w:sz w:val="24"/>
          <w:szCs w:val="24"/>
        </w:rPr>
        <w:t xml:space="preserve">r. ak. 2017/2018 - 29,62%, 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r. ak. 2016/2017 r. – </w:t>
      </w:r>
      <w:r w:rsidR="003768DB" w:rsidRPr="003768DB">
        <w:rPr>
          <w:rFonts w:ascii="Times New Roman" w:eastAsia="Calibri" w:hAnsi="Times New Roman" w:cs="Times New Roman"/>
          <w:sz w:val="24"/>
          <w:szCs w:val="24"/>
        </w:rPr>
        <w:t>50,00%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). Na 17 pytań, w których doktoranci mogli udzielić negatywnej odpowiedzi w </w:t>
      </w:r>
      <w:r w:rsidR="003768DB" w:rsidRPr="003768DB">
        <w:rPr>
          <w:rFonts w:ascii="Times New Roman" w:eastAsia="Calibri" w:hAnsi="Times New Roman" w:cs="Times New Roman"/>
          <w:sz w:val="24"/>
          <w:szCs w:val="24"/>
        </w:rPr>
        <w:t>dwóch pytaniach padło po jednej negatywnej odpowiedzi.</w:t>
      </w:r>
      <w:r w:rsidRPr="003768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7740" w:rsidRDefault="00A66FBC" w:rsidP="007D7740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Na Wydziale Lekarskim na 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 xml:space="preserve">2080 </w:t>
      </w: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studentów w ankietyzacji wzięło udział 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 xml:space="preserve">43 </w:t>
      </w:r>
      <w:r w:rsidRPr="007D7740">
        <w:rPr>
          <w:rFonts w:ascii="Times New Roman" w:eastAsia="Calibri" w:hAnsi="Times New Roman" w:cs="Times New Roman"/>
          <w:sz w:val="24"/>
          <w:szCs w:val="24"/>
        </w:rPr>
        <w:t>studentów, co stanowi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 xml:space="preserve"> 2,07</w:t>
      </w:r>
      <w:r w:rsidR="00830514">
        <w:rPr>
          <w:rFonts w:ascii="Times New Roman" w:eastAsia="Calibri" w:hAnsi="Times New Roman" w:cs="Times New Roman"/>
          <w:sz w:val="24"/>
          <w:szCs w:val="24"/>
        </w:rPr>
        <w:t xml:space="preserve"> %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 xml:space="preserve">r. ak. 2018/2019 - 6,42% </w:t>
      </w: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r. ak. 2016/2017 - 10,29% r. ak. 2015/2016 – 14,87%). Podobnie jak 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>co roku</w:t>
      </w: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 najwięcej negatywnych odpowiedzi (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>23,08</w:t>
      </w: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%) padło na pytanie, czy była możliwość składania skarg i uwag, dotyczących organizacji pracy w jednostkach, w których odbywają się zajęcia, w tym sposobu kształcenia oraz pracy kadry dydaktycznej (rok akademicki </w:t>
      </w:r>
      <w:r w:rsidR="007D7740" w:rsidRPr="007D7740">
        <w:rPr>
          <w:rFonts w:ascii="Times New Roman" w:eastAsia="Calibri" w:hAnsi="Times New Roman" w:cs="Times New Roman"/>
          <w:sz w:val="24"/>
          <w:szCs w:val="24"/>
        </w:rPr>
        <w:t xml:space="preserve">2017/2018 – 15,20%, </w:t>
      </w:r>
      <w:r w:rsidRPr="007D7740">
        <w:rPr>
          <w:rFonts w:ascii="Times New Roman" w:eastAsia="Calibri" w:hAnsi="Times New Roman" w:cs="Times New Roman"/>
          <w:sz w:val="24"/>
          <w:szCs w:val="24"/>
        </w:rPr>
        <w:t>2016/201</w:t>
      </w:r>
      <w:r w:rsidR="00F42F28" w:rsidRPr="007D7740">
        <w:rPr>
          <w:rFonts w:ascii="Times New Roman" w:eastAsia="Calibri" w:hAnsi="Times New Roman" w:cs="Times New Roman"/>
          <w:sz w:val="24"/>
          <w:szCs w:val="24"/>
        </w:rPr>
        <w:t>7 - 15,43%, 2015/2016 - 21,49%)</w:t>
      </w:r>
      <w:r w:rsidR="007D7740" w:rsidRPr="007D7740">
        <w:rPr>
          <w:rFonts w:ascii="Times New Roman" w:eastAsia="Calibri" w:hAnsi="Times New Roman" w:cs="Times New Roman"/>
          <w:sz w:val="24"/>
          <w:szCs w:val="24"/>
        </w:rPr>
        <w:t>. Na 91</w:t>
      </w: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 doktorantów</w:t>
      </w:r>
      <w:r w:rsidR="007D7740" w:rsidRPr="007D7740">
        <w:rPr>
          <w:rFonts w:ascii="Times New Roman" w:eastAsia="Calibri" w:hAnsi="Times New Roman" w:cs="Times New Roman"/>
          <w:sz w:val="24"/>
          <w:szCs w:val="24"/>
        </w:rPr>
        <w:t xml:space="preserve"> w ankietyzacji wzięło udział 9</w:t>
      </w:r>
      <w:r w:rsidRPr="007D7740">
        <w:rPr>
          <w:rFonts w:ascii="Times New Roman" w:eastAsia="Calibri" w:hAnsi="Times New Roman" w:cs="Times New Roman"/>
          <w:sz w:val="24"/>
          <w:szCs w:val="24"/>
        </w:rPr>
        <w:t xml:space="preserve"> doktorantów, co stanowi </w:t>
      </w:r>
      <w:r w:rsidR="007D7740" w:rsidRPr="007D7740">
        <w:rPr>
          <w:rFonts w:ascii="Times New Roman" w:eastAsia="Calibri" w:hAnsi="Times New Roman" w:cs="Times New Roman"/>
          <w:sz w:val="24"/>
          <w:szCs w:val="24"/>
        </w:rPr>
        <w:t xml:space="preserve"> 9,89% </w:t>
      </w:r>
      <w:r w:rsidRPr="007D7740">
        <w:rPr>
          <w:rFonts w:ascii="Times New Roman" w:eastAsia="Calibri" w:hAnsi="Times New Roman" w:cs="Times New Roman"/>
          <w:sz w:val="24"/>
          <w:szCs w:val="24"/>
        </w:rPr>
        <w:t>(</w:t>
      </w:r>
      <w:r w:rsidR="007D7740" w:rsidRPr="007D7740">
        <w:rPr>
          <w:rFonts w:ascii="Times New Roman" w:eastAsia="Calibri" w:hAnsi="Times New Roman" w:cs="Times New Roman"/>
          <w:sz w:val="24"/>
          <w:szCs w:val="24"/>
        </w:rPr>
        <w:t xml:space="preserve">r. ak. 2017/2018 - 20,29% </w:t>
      </w:r>
      <w:r w:rsidRPr="007D7740">
        <w:rPr>
          <w:rFonts w:ascii="Times New Roman" w:eastAsia="Calibri" w:hAnsi="Times New Roman" w:cs="Times New Roman"/>
          <w:sz w:val="24"/>
          <w:szCs w:val="24"/>
        </w:rPr>
        <w:t>r. ak. 2016/2017 - 28,57%, r. ak. 2015/2016 –</w:t>
      </w:r>
      <w:r w:rsidR="007D7740" w:rsidRPr="007D7740">
        <w:rPr>
          <w:rFonts w:ascii="Times New Roman" w:eastAsia="Calibri" w:hAnsi="Times New Roman" w:cs="Times New Roman"/>
          <w:sz w:val="24"/>
          <w:szCs w:val="24"/>
        </w:rPr>
        <w:t xml:space="preserve"> 58,49%). Na wszystkie 17 pytań, w których doktoranci mogli udzielić negatywnej odpowiedzi w pięciu pytaniach padło po jednej negatywnej odpowiedzi. </w:t>
      </w:r>
    </w:p>
    <w:p w:rsidR="00A66FBC" w:rsidRPr="009269F9" w:rsidRDefault="00A66FBC" w:rsidP="009269F9">
      <w:pPr>
        <w:numPr>
          <w:ilvl w:val="0"/>
          <w:numId w:val="1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9F9">
        <w:rPr>
          <w:rFonts w:ascii="Times New Roman" w:eastAsia="Calibri" w:hAnsi="Times New Roman" w:cs="Times New Roman"/>
          <w:sz w:val="24"/>
          <w:szCs w:val="24"/>
        </w:rPr>
        <w:t>Na Wydziale Nauk o Zdro</w:t>
      </w:r>
      <w:r w:rsidR="00C25215" w:rsidRPr="009269F9">
        <w:rPr>
          <w:rFonts w:ascii="Times New Roman" w:eastAsia="Calibri" w:hAnsi="Times New Roman" w:cs="Times New Roman"/>
          <w:sz w:val="24"/>
          <w:szCs w:val="24"/>
        </w:rPr>
        <w:t>wiu na 1871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 studentów </w:t>
      </w:r>
      <w:r w:rsidR="00C25215" w:rsidRPr="009269F9">
        <w:rPr>
          <w:rFonts w:ascii="Times New Roman" w:eastAsia="Calibri" w:hAnsi="Times New Roman" w:cs="Times New Roman"/>
          <w:sz w:val="24"/>
          <w:szCs w:val="24"/>
        </w:rPr>
        <w:t>w ankietyzacji wzięło udział 64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 studentów, co stanowi </w:t>
      </w:r>
      <w:r w:rsidR="00595BDD" w:rsidRPr="009269F9">
        <w:rPr>
          <w:rFonts w:ascii="Times New Roman" w:eastAsia="Calibri" w:hAnsi="Times New Roman" w:cs="Times New Roman"/>
          <w:sz w:val="24"/>
          <w:szCs w:val="24"/>
        </w:rPr>
        <w:t>–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5BDD" w:rsidRPr="009269F9">
        <w:rPr>
          <w:rFonts w:ascii="Times New Roman" w:eastAsia="Calibri" w:hAnsi="Times New Roman" w:cs="Times New Roman"/>
          <w:sz w:val="24"/>
          <w:szCs w:val="24"/>
        </w:rPr>
        <w:t xml:space="preserve">3,42% </w:t>
      </w:r>
      <w:r w:rsidRPr="009269F9">
        <w:rPr>
          <w:rFonts w:ascii="Times New Roman" w:eastAsia="Calibri" w:hAnsi="Times New Roman" w:cs="Times New Roman"/>
          <w:sz w:val="24"/>
          <w:szCs w:val="24"/>
        </w:rPr>
        <w:t>(</w:t>
      </w:r>
      <w:r w:rsidR="00C25215" w:rsidRPr="009269F9">
        <w:rPr>
          <w:rFonts w:ascii="Times New Roman" w:eastAsia="Calibri" w:hAnsi="Times New Roman" w:cs="Times New Roman"/>
          <w:sz w:val="24"/>
          <w:szCs w:val="24"/>
        </w:rPr>
        <w:t xml:space="preserve">r. ak. 2017/2018 - 9,99% </w:t>
      </w:r>
      <w:r w:rsidRPr="009269F9">
        <w:rPr>
          <w:rFonts w:ascii="Times New Roman" w:eastAsia="Calibri" w:hAnsi="Times New Roman" w:cs="Times New Roman"/>
          <w:sz w:val="24"/>
          <w:szCs w:val="24"/>
        </w:rPr>
        <w:t>r. ak. 2016/2017 -1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>2,36%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). Na wszystkie 17 pytań tylko na pytanie, czy była możliwość składania skarg i uwag, dotyczących 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 xml:space="preserve">przypadków mobbingu </w:t>
      </w:r>
      <w:r w:rsidRPr="009269F9">
        <w:rPr>
          <w:rFonts w:ascii="Times New Roman" w:eastAsia="Calibri" w:hAnsi="Times New Roman" w:cs="Times New Roman"/>
          <w:sz w:val="24"/>
          <w:szCs w:val="24"/>
        </w:rPr>
        <w:t>górna granica negatywnych odpowiedzi przekro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>czyła ponad 10% i wyniosła 10,61</w:t>
      </w:r>
      <w:r w:rsidRPr="009269F9">
        <w:rPr>
          <w:rFonts w:ascii="Times New Roman" w:eastAsia="Calibri" w:hAnsi="Times New Roman" w:cs="Times New Roman"/>
          <w:sz w:val="24"/>
          <w:szCs w:val="24"/>
        </w:rPr>
        <w:t>%.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 xml:space="preserve"> Na 76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 doktorantó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>w w ankietyzacji wzięło udział tylko 2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 doktorantów co stanowi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 xml:space="preserve"> 2,63%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 xml:space="preserve">r. ak. 2017/2018 - 9,52% </w:t>
      </w:r>
      <w:r w:rsidRPr="009269F9">
        <w:rPr>
          <w:rFonts w:ascii="Times New Roman" w:eastAsia="Calibri" w:hAnsi="Times New Roman" w:cs="Times New Roman"/>
          <w:sz w:val="24"/>
          <w:szCs w:val="24"/>
        </w:rPr>
        <w:t>r. ak. 2016/2017 – 15,</w:t>
      </w:r>
      <w:r w:rsidR="00830514" w:rsidRPr="009269F9">
        <w:rPr>
          <w:rFonts w:ascii="Times New Roman" w:eastAsia="Calibri" w:hAnsi="Times New Roman" w:cs="Times New Roman"/>
          <w:sz w:val="24"/>
          <w:szCs w:val="24"/>
        </w:rPr>
        <w:t>00%)</w:t>
      </w:r>
      <w:r w:rsidRPr="009269F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30514" w:rsidRPr="00830514" w:rsidRDefault="00830514" w:rsidP="009269F9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830514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830514">
        <w:rPr>
          <w:rFonts w:ascii="Times New Roman" w:eastAsia="Calibri" w:hAnsi="Times New Roman" w:cs="Times New Roman"/>
          <w:sz w:val="24"/>
          <w:szCs w:val="24"/>
        </w:rPr>
        <w:t xml:space="preserve">Z analizy ogólnouczelnianej ankiety dotyczącej systemu opieki dydaktycznej i naukowej nad studentami, doktorantami i uczestnikami studiów podyplomowych wynika, że </w:t>
      </w:r>
      <w:r w:rsidR="00830514" w:rsidRPr="00830514">
        <w:rPr>
          <w:rFonts w:ascii="Times New Roman" w:eastAsia="Calibri" w:hAnsi="Times New Roman" w:cs="Times New Roman"/>
          <w:sz w:val="24"/>
          <w:szCs w:val="24"/>
        </w:rPr>
        <w:t xml:space="preserve"> jak co roku </w:t>
      </w:r>
      <w:r w:rsidRPr="00830514">
        <w:rPr>
          <w:rFonts w:ascii="Times New Roman" w:eastAsia="Calibri" w:hAnsi="Times New Roman" w:cs="Times New Roman"/>
          <w:sz w:val="24"/>
          <w:szCs w:val="24"/>
        </w:rPr>
        <w:t xml:space="preserve">najwięcej negatywnych odpowiedzi padło na pytanie związane z możliwością składania skarg i uwag, dotyczących organizacji pracy w jednostkach, w których odbywają się zajęcia, w tym sposobu kształcenia oraz pracy kadry dydaktycznej. 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341749" w:rsidRDefault="00A66FBC" w:rsidP="00A66FBC">
      <w:pPr>
        <w:tabs>
          <w:tab w:val="left" w:pos="284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1749">
        <w:rPr>
          <w:rFonts w:ascii="Times New Roman" w:eastAsia="Calibri" w:hAnsi="Times New Roman" w:cs="Times New Roman"/>
          <w:b/>
          <w:sz w:val="24"/>
          <w:szCs w:val="24"/>
        </w:rPr>
        <w:t>Wypełnialność ogólnouczelnianej ankiety</w:t>
      </w:r>
      <w:r w:rsidRPr="003417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1749">
        <w:rPr>
          <w:rFonts w:ascii="Times New Roman" w:eastAsia="Calibri" w:hAnsi="Times New Roman" w:cs="Times New Roman"/>
          <w:b/>
          <w:sz w:val="24"/>
          <w:szCs w:val="24"/>
        </w:rPr>
        <w:t xml:space="preserve">dotyczącej systemu opieki dydaktycznej i naukowej nad studentami, doktorantami i uczestnikami studiów podyplomowych w roku akademickim </w:t>
      </w:r>
      <w:r w:rsidR="00341749">
        <w:rPr>
          <w:rFonts w:ascii="Times New Roman" w:eastAsia="Calibri" w:hAnsi="Times New Roman" w:cs="Times New Roman"/>
          <w:b/>
          <w:sz w:val="24"/>
          <w:szCs w:val="24"/>
        </w:rPr>
        <w:t>2016/2017,</w:t>
      </w:r>
      <w:r w:rsidRPr="00341749">
        <w:rPr>
          <w:rFonts w:ascii="Times New Roman" w:eastAsia="Calibri" w:hAnsi="Times New Roman" w:cs="Times New Roman"/>
          <w:b/>
          <w:sz w:val="24"/>
          <w:szCs w:val="24"/>
        </w:rPr>
        <w:t xml:space="preserve"> 2017/2018</w:t>
      </w:r>
      <w:r w:rsidR="00341749">
        <w:rPr>
          <w:rFonts w:ascii="Times New Roman" w:eastAsia="Calibri" w:hAnsi="Times New Roman" w:cs="Times New Roman"/>
          <w:b/>
          <w:sz w:val="24"/>
          <w:szCs w:val="24"/>
        </w:rPr>
        <w:t xml:space="preserve"> i 2018/2019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66FBC">
        <w:rPr>
          <w:noProof/>
          <w:color w:val="FF0000"/>
          <w:lang w:eastAsia="pl-PL"/>
        </w:rPr>
        <w:drawing>
          <wp:inline distT="0" distB="0" distL="0" distR="0" wp14:anchorId="6A242284" wp14:editId="074D138C">
            <wp:extent cx="5924550" cy="3762375"/>
            <wp:effectExtent l="0" t="0" r="1905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66FBC" w:rsidRPr="009269F9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269F9">
        <w:rPr>
          <w:rFonts w:ascii="Times New Roman" w:hAnsi="Times New Roman"/>
          <w:b/>
          <w:sz w:val="24"/>
          <w:szCs w:val="24"/>
        </w:rPr>
        <w:t>Z przeprowadzonej analizy pytań zawartych w ogólnouczelnianej ankiecie dotyczącej systemu opieki dydaktycznej i naukowej nad studentami, doktorantami i uczestnikami studiów podyplomowych wynika, że studenci wypowiedzieli się następująco:</w:t>
      </w: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</w:t>
      </w:r>
      <w:r w:rsidRPr="009269F9">
        <w:rPr>
          <w:rFonts w:ascii="Times New Roman" w:hAnsi="Times New Roman"/>
          <w:sz w:val="24"/>
          <w:szCs w:val="24"/>
        </w:rPr>
        <w:t>, czy była możliwość korzystania z pracowni i laboratoriów w celach naukowych i dydaktycznych poza czasem przeznaczonym na zajęcia dydaktyczne (np. w trakcie realizacji prac badawczych, kół naukowych)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9269F9" w:rsidP="009269F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63,64%</w:t>
            </w:r>
          </w:p>
        </w:tc>
        <w:tc>
          <w:tcPr>
            <w:tcW w:w="1559" w:type="dxa"/>
          </w:tcPr>
          <w:p w:rsidR="00A66FBC" w:rsidRPr="009269F9" w:rsidRDefault="009269F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1,82%</w:t>
            </w:r>
          </w:p>
        </w:tc>
        <w:tc>
          <w:tcPr>
            <w:tcW w:w="3402" w:type="dxa"/>
          </w:tcPr>
          <w:p w:rsidR="00A66FBC" w:rsidRPr="009269F9" w:rsidRDefault="009269F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34,55%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48,08%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9,62%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42,31%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30,30%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60,61%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2,</w:t>
      </w:r>
      <w:r w:rsidRPr="009269F9">
        <w:rPr>
          <w:rFonts w:ascii="Times New Roman" w:hAnsi="Times New Roman"/>
          <w:sz w:val="24"/>
          <w:szCs w:val="24"/>
        </w:rPr>
        <w:t xml:space="preserve"> czy była możliwość korzystania z konsultacji z osobą prowadzącą zajęcia poza czasem przeznaczonym na zajęcia dydaktyczne?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9269F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96,36%</w:t>
            </w:r>
          </w:p>
        </w:tc>
        <w:tc>
          <w:tcPr>
            <w:tcW w:w="1559" w:type="dxa"/>
          </w:tcPr>
          <w:p w:rsidR="00A66FBC" w:rsidRPr="009269F9" w:rsidRDefault="009269F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9269F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3,64%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88,46%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3,85%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92,42%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3,03%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4,55%</w:t>
            </w:r>
          </w:p>
        </w:tc>
      </w:tr>
    </w:tbl>
    <w:p w:rsidR="00A66FBC" w:rsidRPr="009269F9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3,</w:t>
      </w:r>
      <w:r w:rsidRPr="009269F9">
        <w:rPr>
          <w:rFonts w:ascii="Times New Roman" w:hAnsi="Times New Roman"/>
          <w:sz w:val="24"/>
          <w:szCs w:val="24"/>
        </w:rPr>
        <w:t xml:space="preserve"> czy była możliwość konsultacji z Opiekunem roku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74,55%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61,54%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9,62%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28.85%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83,33%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7,58%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4,</w:t>
      </w:r>
      <w:r w:rsidRPr="009269F9">
        <w:rPr>
          <w:rFonts w:ascii="Times New Roman" w:hAnsi="Times New Roman"/>
          <w:sz w:val="24"/>
          <w:szCs w:val="24"/>
        </w:rPr>
        <w:t xml:space="preserve"> czy była możliwość konsultacji z Prodziekanem ds. Studenckich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4F13DE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4F13DE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56,36%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43,64%</w:t>
            </w:r>
          </w:p>
        </w:tc>
      </w:tr>
      <w:tr w:rsidR="004F13DE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32,69%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11,54%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55,77%</w:t>
            </w:r>
          </w:p>
        </w:tc>
      </w:tr>
      <w:tr w:rsidR="004F13DE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36,26%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4F13DE" w:rsidP="004F13D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63,64%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5</w:t>
      </w:r>
      <w:r w:rsidRPr="009269F9">
        <w:rPr>
          <w:rFonts w:ascii="Times New Roman" w:hAnsi="Times New Roman"/>
          <w:sz w:val="24"/>
          <w:szCs w:val="24"/>
        </w:rPr>
        <w:t>, czy była możliwość konsultacji z Dziekanem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50,91%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49,09%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34,62%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9,62%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55,77%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34,85%</w:t>
            </w:r>
          </w:p>
        </w:tc>
        <w:tc>
          <w:tcPr>
            <w:tcW w:w="1559" w:type="dxa"/>
          </w:tcPr>
          <w:p w:rsidR="00A66FBC" w:rsidRPr="009269F9" w:rsidRDefault="004F13DE" w:rsidP="004F13D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63,64%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6</w:t>
      </w:r>
      <w:r w:rsidRPr="009269F9">
        <w:rPr>
          <w:rFonts w:ascii="Times New Roman" w:hAnsi="Times New Roman"/>
          <w:sz w:val="24"/>
          <w:szCs w:val="24"/>
        </w:rPr>
        <w:t>, czy była możliwość konsultacji z Pełnomocnikiem Rektora ds. Zapewnienia i Doskonalenia Jakości Kształcenia w sprawach związanych z jakością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45,45%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54,55%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23,08%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69,23%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19,70%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78,79%</w:t>
            </w:r>
          </w:p>
        </w:tc>
      </w:tr>
    </w:tbl>
    <w:p w:rsidR="00A66FBC" w:rsidRPr="009269F9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>pytanie</w:t>
      </w:r>
      <w:r w:rsidRPr="009269F9">
        <w:rPr>
          <w:rFonts w:ascii="Times New Roman" w:hAnsi="Times New Roman"/>
          <w:b/>
          <w:sz w:val="24"/>
          <w:szCs w:val="24"/>
        </w:rPr>
        <w:t xml:space="preserve"> nr 7</w:t>
      </w:r>
      <w:r w:rsidRPr="009269F9">
        <w:rPr>
          <w:rFonts w:ascii="Times New Roman" w:hAnsi="Times New Roman"/>
          <w:sz w:val="24"/>
          <w:szCs w:val="24"/>
        </w:rPr>
        <w:t xml:space="preserve">, czy była możliwość konsultacji z Kierownikiem Studiów Doktoranckich w sprawach związanych z tokiem studiów doktoranckich? 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rPr>
          <w:trHeight w:val="372"/>
        </w:trPr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34,55%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65,45%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23,08%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1,92%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75,00%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1559" w:type="dxa"/>
          </w:tcPr>
          <w:p w:rsidR="00A66FBC" w:rsidRPr="009269F9" w:rsidRDefault="004F13DE" w:rsidP="004F13DE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90,91%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8</w:t>
      </w:r>
      <w:r w:rsidRPr="009269F9">
        <w:rPr>
          <w:rFonts w:ascii="Times New Roman" w:hAnsi="Times New Roman"/>
          <w:sz w:val="24"/>
          <w:szCs w:val="24"/>
        </w:rPr>
        <w:t>, czy była możliwość konsultacji z Prorektorem ds. Studenckich w godzinach do tego wyznaczonych?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rPr>
          <w:trHeight w:val="372"/>
        </w:trPr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FB5CE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52,73%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47,27%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34,62%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5,77%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59,62%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34,85%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65,15%</w:t>
            </w:r>
          </w:p>
        </w:tc>
      </w:tr>
    </w:tbl>
    <w:p w:rsidR="00A66FBC" w:rsidRPr="009269F9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9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organizacji pracy w jednostkach, w których odbywają się zajęcia, w tym sposobu kształcenia oraz pracy kadry dydaktycznej?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52,73%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27,27%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36,54%</w:t>
            </w:r>
          </w:p>
        </w:tc>
        <w:tc>
          <w:tcPr>
            <w:tcW w:w="1559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23,08%</w:t>
            </w:r>
          </w:p>
        </w:tc>
        <w:tc>
          <w:tcPr>
            <w:tcW w:w="3402" w:type="dxa"/>
          </w:tcPr>
          <w:p w:rsidR="00A66FBC" w:rsidRPr="009269F9" w:rsidRDefault="00691565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40,38%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10,61%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39,39%</w:t>
            </w:r>
          </w:p>
        </w:tc>
      </w:tr>
    </w:tbl>
    <w:p w:rsidR="00A66FBC" w:rsidRPr="009269F9" w:rsidRDefault="00A66FBC" w:rsidP="00A66FBC"/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10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przypadków mobbingu?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FB5CEF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FB5CEF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20,00%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14,55%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65,45%</w:t>
            </w:r>
          </w:p>
        </w:tc>
      </w:tr>
      <w:tr w:rsidR="00FB5CEF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21,15%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9,62%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69,23%</w:t>
            </w:r>
          </w:p>
        </w:tc>
      </w:tr>
      <w:tr w:rsidR="00FB5CEF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18,18%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10,61%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71,21%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11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różnych form dyskryminacji?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25,45%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10,91%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63,64%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5,77%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69,23%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16,67%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7,58%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75,76%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12</w:t>
      </w:r>
      <w:r w:rsidRPr="009269F9">
        <w:rPr>
          <w:rFonts w:ascii="Times New Roman" w:hAnsi="Times New Roman"/>
          <w:sz w:val="24"/>
          <w:szCs w:val="24"/>
        </w:rPr>
        <w:t>, czy była możliwość składania skarg i uwag, dotyczących molestowania?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25,45%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5,45%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69,09%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23,08%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5,77%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71,15%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15,15%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6,06%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78,79%</w:t>
            </w:r>
          </w:p>
        </w:tc>
      </w:tr>
    </w:tbl>
    <w:p w:rsidR="00A66FBC" w:rsidRPr="009269F9" w:rsidRDefault="00A66FBC" w:rsidP="00A66FB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13</w:t>
      </w:r>
      <w:r w:rsidRPr="009269F9">
        <w:rPr>
          <w:rFonts w:ascii="Times New Roman" w:hAnsi="Times New Roman"/>
          <w:sz w:val="24"/>
          <w:szCs w:val="24"/>
        </w:rPr>
        <w:t>, czy udało Ci się rozwiązać problem, z którym zgłosiłeś się do Działu Spraw Studenckich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701"/>
        <w:gridCol w:w="3260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260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54,55%</w:t>
            </w:r>
          </w:p>
        </w:tc>
        <w:tc>
          <w:tcPr>
            <w:tcW w:w="1701" w:type="dxa"/>
          </w:tcPr>
          <w:p w:rsidR="00A66FBC" w:rsidRPr="009269F9" w:rsidRDefault="00FB5CEF" w:rsidP="00FB5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3,64%</w:t>
            </w:r>
          </w:p>
        </w:tc>
        <w:tc>
          <w:tcPr>
            <w:tcW w:w="3260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41,82%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36,54%</w:t>
            </w:r>
          </w:p>
        </w:tc>
        <w:tc>
          <w:tcPr>
            <w:tcW w:w="1701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1,92%</w:t>
            </w:r>
          </w:p>
        </w:tc>
        <w:tc>
          <w:tcPr>
            <w:tcW w:w="3260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61,54%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34,85%</w:t>
            </w:r>
          </w:p>
        </w:tc>
        <w:tc>
          <w:tcPr>
            <w:tcW w:w="1701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1,52%</w:t>
            </w:r>
          </w:p>
        </w:tc>
        <w:tc>
          <w:tcPr>
            <w:tcW w:w="3260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63.64%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14</w:t>
      </w:r>
      <w:r w:rsidRPr="009269F9">
        <w:rPr>
          <w:rFonts w:ascii="Times New Roman" w:hAnsi="Times New Roman"/>
          <w:sz w:val="24"/>
          <w:szCs w:val="24"/>
        </w:rPr>
        <w:t>, czy uważasz, że sprawa została załatwiona terminowo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rPr>
          <w:trHeight w:val="372"/>
        </w:trPr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52,73%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5,45%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41,82%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34,62%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1,92%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63,46%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28,79%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4,55%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</w:tbl>
    <w:p w:rsidR="00A66FBC" w:rsidRPr="009269F9" w:rsidRDefault="00A66FBC" w:rsidP="00A66FB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15</w:t>
      </w:r>
      <w:r w:rsidRPr="009269F9">
        <w:rPr>
          <w:rFonts w:ascii="Times New Roman" w:hAnsi="Times New Roman"/>
          <w:sz w:val="24"/>
          <w:szCs w:val="24"/>
        </w:rPr>
        <w:t>, czy informacje uzyskane w DSS są pełne i wiarygodne?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54,55%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5,45%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40,00%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53,85%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46,15%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46,97%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51,52%</w:t>
            </w:r>
          </w:p>
        </w:tc>
      </w:tr>
    </w:tbl>
    <w:p w:rsidR="00A66FBC" w:rsidRPr="009269F9" w:rsidRDefault="00A66FBC" w:rsidP="00A66FBC"/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16</w:t>
      </w:r>
      <w:r w:rsidRPr="009269F9">
        <w:rPr>
          <w:rFonts w:ascii="Times New Roman" w:hAnsi="Times New Roman"/>
          <w:sz w:val="24"/>
          <w:szCs w:val="24"/>
        </w:rPr>
        <w:t>, gdy pracownik DDS nie mógł Ci pomóc, czy zostałeś poinformowany do kogo masz się zgłosić?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36,36%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1,82%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61,82%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28,85%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71,15%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30,30%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6,06%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63,64%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17</w:t>
      </w:r>
      <w:r w:rsidRPr="009269F9">
        <w:rPr>
          <w:rFonts w:ascii="Times New Roman" w:hAnsi="Times New Roman"/>
          <w:sz w:val="24"/>
          <w:szCs w:val="24"/>
        </w:rPr>
        <w:t>, czy pracownik DSS traktował Cię w miły i przyjazny sposób?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56,36%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1,82%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41,82%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48,08%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1,92%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1,52%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48,48%</w:t>
            </w:r>
          </w:p>
        </w:tc>
      </w:tr>
    </w:tbl>
    <w:p w:rsidR="00A66FBC" w:rsidRPr="009269F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9269F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269F9">
        <w:rPr>
          <w:rFonts w:ascii="Times New Roman" w:hAnsi="Times New Roman"/>
          <w:sz w:val="24"/>
          <w:szCs w:val="24"/>
        </w:rPr>
        <w:t xml:space="preserve">na pytanie </w:t>
      </w:r>
      <w:r w:rsidRPr="009269F9">
        <w:rPr>
          <w:rFonts w:ascii="Times New Roman" w:hAnsi="Times New Roman"/>
          <w:b/>
          <w:sz w:val="24"/>
          <w:szCs w:val="24"/>
        </w:rPr>
        <w:t>nr 18</w:t>
      </w:r>
      <w:r w:rsidRPr="009269F9">
        <w:rPr>
          <w:rFonts w:ascii="Times New Roman" w:hAnsi="Times New Roman"/>
          <w:sz w:val="24"/>
          <w:szCs w:val="24"/>
        </w:rPr>
        <w:t>, jak często zdarza Ci się korzystać z usług DSS?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Często</w:t>
            </w:r>
          </w:p>
        </w:tc>
        <w:tc>
          <w:tcPr>
            <w:tcW w:w="1559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>Rzadko</w:t>
            </w:r>
          </w:p>
        </w:tc>
        <w:tc>
          <w:tcPr>
            <w:tcW w:w="3402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269F9">
              <w:rPr>
                <w:rFonts w:ascii="Times New Roman" w:eastAsia="Calibri" w:hAnsi="Times New Roman" w:cs="Times New Roman"/>
              </w:rPr>
              <w:t xml:space="preserve">Nigdy 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FB5CEF" w:rsidRPr="009269F9" w:rsidRDefault="00FB5CEF" w:rsidP="00FB5CE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12,73%</w:t>
            </w:r>
          </w:p>
        </w:tc>
        <w:tc>
          <w:tcPr>
            <w:tcW w:w="1559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50,91%</w:t>
            </w:r>
          </w:p>
        </w:tc>
        <w:tc>
          <w:tcPr>
            <w:tcW w:w="3402" w:type="dxa"/>
          </w:tcPr>
          <w:p w:rsidR="00A66FBC" w:rsidRPr="009269F9" w:rsidRDefault="00FB5CEF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36,36%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7,69%</w:t>
            </w:r>
          </w:p>
        </w:tc>
        <w:tc>
          <w:tcPr>
            <w:tcW w:w="1559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57,69%</w:t>
            </w:r>
          </w:p>
        </w:tc>
        <w:tc>
          <w:tcPr>
            <w:tcW w:w="3402" w:type="dxa"/>
          </w:tcPr>
          <w:p w:rsidR="00A66FBC" w:rsidRPr="009269F9" w:rsidRDefault="004F13D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34,62%</w:t>
            </w:r>
          </w:p>
        </w:tc>
      </w:tr>
      <w:tr w:rsidR="00A66FBC" w:rsidRPr="009269F9" w:rsidTr="00A66FBC">
        <w:tc>
          <w:tcPr>
            <w:tcW w:w="1988" w:type="dxa"/>
          </w:tcPr>
          <w:p w:rsidR="00A66FBC" w:rsidRPr="009269F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69F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9269F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3,03%</w:t>
            </w:r>
          </w:p>
        </w:tc>
        <w:tc>
          <w:tcPr>
            <w:tcW w:w="1559" w:type="dxa"/>
          </w:tcPr>
          <w:p w:rsidR="00A66FBC" w:rsidRPr="009269F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62,12%</w:t>
            </w:r>
          </w:p>
        </w:tc>
        <w:tc>
          <w:tcPr>
            <w:tcW w:w="3402" w:type="dxa"/>
          </w:tcPr>
          <w:p w:rsidR="00A66FBC" w:rsidRPr="009269F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34,85%</w:t>
            </w:r>
          </w:p>
        </w:tc>
      </w:tr>
    </w:tbl>
    <w:p w:rsidR="00A66FBC" w:rsidRPr="00A66FBC" w:rsidRDefault="00A66FBC" w:rsidP="00A66FB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A66FBC" w:rsidRPr="00E27909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27909">
        <w:rPr>
          <w:rFonts w:ascii="Times New Roman" w:hAnsi="Times New Roman"/>
          <w:b/>
          <w:sz w:val="24"/>
          <w:szCs w:val="24"/>
        </w:rPr>
        <w:t>Z przeprowadzonej analizy pytań zawartych w ogólnouczelnianej ankiecie dotyczącej systemu opieki dydaktycznej i naukowej nad studentami, doktorantami i uczestnikami studiów podyplomowych wynika, że doktoranci wypowiedzieli się następująco:</w:t>
      </w: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eastAsia="Calibri" w:hAnsi="Times New Roman" w:cs="Times New Roman"/>
          <w:sz w:val="24"/>
          <w:szCs w:val="24"/>
        </w:rPr>
        <w:tab/>
      </w: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</w:t>
      </w:r>
      <w:r w:rsidRPr="00E27909">
        <w:rPr>
          <w:rFonts w:ascii="Times New Roman" w:hAnsi="Times New Roman"/>
          <w:sz w:val="24"/>
          <w:szCs w:val="24"/>
        </w:rPr>
        <w:t>, czy była możliwość korzystania z pracowni i laboratoriów w celach naukowych i dydaktycznych poza czasem przeznaczonym na zajęcia dydaktyczne (np. w trakcie realizacji prac badawczych, kół naukowych) wypowiedziano się następująco: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77,78%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2,</w:t>
      </w:r>
      <w:r w:rsidRPr="00E27909">
        <w:rPr>
          <w:rFonts w:ascii="Times New Roman" w:hAnsi="Times New Roman"/>
          <w:sz w:val="24"/>
          <w:szCs w:val="24"/>
        </w:rPr>
        <w:t xml:space="preserve"> czy była możliwość korzystania z konsultacji z osobą prowadzącą zajęcia poza czasem przeznaczonym na zajęcia dydaktyczne?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E2790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77,78%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3,</w:t>
      </w:r>
      <w:r w:rsidRPr="00E27909">
        <w:rPr>
          <w:rFonts w:ascii="Times New Roman" w:hAnsi="Times New Roman"/>
          <w:sz w:val="24"/>
          <w:szCs w:val="24"/>
        </w:rPr>
        <w:t xml:space="preserve"> czy była możliwość konsultacji z Opiekunem roku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81,82%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18,18%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55,56%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4,</w:t>
      </w:r>
      <w:r w:rsidRPr="00E27909">
        <w:rPr>
          <w:rFonts w:ascii="Times New Roman" w:hAnsi="Times New Roman"/>
          <w:sz w:val="24"/>
          <w:szCs w:val="24"/>
        </w:rPr>
        <w:t xml:space="preserve"> czy była możliwość konsultacji z Prodziekanem ds. Studenckich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7"/>
        <w:gridCol w:w="1540"/>
        <w:gridCol w:w="3329"/>
      </w:tblGrid>
      <w:tr w:rsidR="00E27909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E27909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E27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81,82%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18,18%</w:t>
            </w:r>
          </w:p>
        </w:tc>
      </w:tr>
      <w:tr w:rsidR="00E27909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  <w:tc>
          <w:tcPr>
            <w:tcW w:w="1559" w:type="dxa"/>
          </w:tcPr>
          <w:p w:rsidR="00A66FBC" w:rsidRPr="00E27909" w:rsidRDefault="00E27909" w:rsidP="00E27909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</w:tr>
      <w:tr w:rsidR="00E27909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5</w:t>
      </w:r>
      <w:r w:rsidRPr="00E27909">
        <w:rPr>
          <w:rFonts w:ascii="Times New Roman" w:hAnsi="Times New Roman"/>
          <w:sz w:val="24"/>
          <w:szCs w:val="24"/>
        </w:rPr>
        <w:t>, czy była możliwość konsultacji z Dziekanem w sprawach związanych z tokiem studiów?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F23A86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F23A86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81,82%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18,18%</w:t>
            </w:r>
          </w:p>
        </w:tc>
      </w:tr>
      <w:tr w:rsidR="00F23A86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77,78%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</w:tr>
      <w:tr w:rsidR="00F23A86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6</w:t>
      </w:r>
      <w:r w:rsidRPr="00E27909">
        <w:rPr>
          <w:rFonts w:ascii="Times New Roman" w:hAnsi="Times New Roman"/>
          <w:sz w:val="24"/>
          <w:szCs w:val="24"/>
        </w:rPr>
        <w:t>, czy była możliwość konsultacji z Pełnomocnikiem Rektora ds. Zapewnienia i Doskonalenia Jakości Kształcenia w sprawach związanych z jakością kształcenia?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81,82%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18,18%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7</w:t>
      </w:r>
      <w:r w:rsidRPr="00E27909">
        <w:rPr>
          <w:rFonts w:ascii="Times New Roman" w:hAnsi="Times New Roman"/>
          <w:sz w:val="24"/>
          <w:szCs w:val="24"/>
        </w:rPr>
        <w:t>, czy była możliwość konsultacji z Kierownikiem Studiów Doktoranckich w sprawach związanych z tokiem studiów doktoranckich?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701"/>
        <w:gridCol w:w="3260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260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90,91%</w:t>
            </w:r>
          </w:p>
        </w:tc>
        <w:tc>
          <w:tcPr>
            <w:tcW w:w="1701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77,78%</w:t>
            </w:r>
          </w:p>
        </w:tc>
        <w:tc>
          <w:tcPr>
            <w:tcW w:w="1701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701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8</w:t>
      </w:r>
      <w:r w:rsidRPr="00E27909">
        <w:rPr>
          <w:rFonts w:ascii="Times New Roman" w:hAnsi="Times New Roman"/>
          <w:sz w:val="24"/>
          <w:szCs w:val="24"/>
        </w:rPr>
        <w:t>, czy była możliwość konsultacji z Prorektorem ds. Studenckich w godzinach do tego wyznaczonych?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F8372E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F8372E" w:rsidRPr="00E27909" w:rsidTr="00A66FBC">
        <w:trPr>
          <w:trHeight w:val="372"/>
        </w:trPr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63,64%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36,36%</w:t>
            </w:r>
          </w:p>
        </w:tc>
      </w:tr>
      <w:tr w:rsidR="00F8372E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55,56%</w:t>
            </w:r>
          </w:p>
        </w:tc>
      </w:tr>
      <w:tr w:rsidR="00F8372E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9</w:t>
      </w:r>
      <w:r w:rsidRPr="00E27909">
        <w:rPr>
          <w:rFonts w:ascii="Times New Roman" w:hAnsi="Times New Roman"/>
          <w:sz w:val="24"/>
          <w:szCs w:val="24"/>
        </w:rPr>
        <w:t>, czy była możliwość składania skarg i uwag, dotyczących organizacji pracy w jednostkach, w których odbywają się zajęcia, w tym sposobu kształcenia oraz pracy kadry dydaktycznej?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F8372E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F8372E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45,45%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54,55%</w:t>
            </w:r>
          </w:p>
        </w:tc>
      </w:tr>
      <w:tr w:rsidR="00F8372E" w:rsidRPr="00E27909" w:rsidTr="00A66FBC">
        <w:tc>
          <w:tcPr>
            <w:tcW w:w="1988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77,78%</w:t>
            </w:r>
          </w:p>
        </w:tc>
      </w:tr>
      <w:tr w:rsidR="00F8372E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/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10</w:t>
      </w:r>
      <w:r w:rsidRPr="00E27909">
        <w:rPr>
          <w:rFonts w:ascii="Times New Roman" w:hAnsi="Times New Roman"/>
          <w:sz w:val="24"/>
          <w:szCs w:val="24"/>
        </w:rPr>
        <w:t>, czy była możliwość składania skarg i uwag, dotyczących przypadków mobbingu?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6"/>
        <w:gridCol w:w="1540"/>
        <w:gridCol w:w="3330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72,73%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11</w:t>
      </w:r>
      <w:r w:rsidRPr="00E27909">
        <w:rPr>
          <w:rFonts w:ascii="Times New Roman" w:hAnsi="Times New Roman"/>
          <w:sz w:val="24"/>
          <w:szCs w:val="24"/>
        </w:rPr>
        <w:t>, czy była możliwość składania skarg i uwag, dotyczących różnych form dyskryminacji?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6"/>
        <w:gridCol w:w="1540"/>
        <w:gridCol w:w="3330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27,27%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72,73%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12</w:t>
      </w:r>
      <w:r w:rsidRPr="00E27909">
        <w:rPr>
          <w:rFonts w:ascii="Times New Roman" w:hAnsi="Times New Roman"/>
          <w:sz w:val="24"/>
          <w:szCs w:val="24"/>
        </w:rPr>
        <w:t>, czy była możliwość składania skarg i uwag, dotyczących molestowania?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4"/>
        <w:gridCol w:w="1540"/>
        <w:gridCol w:w="3331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27,27%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72,73%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11,11%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A66FBC" w:rsidRPr="00E27909" w:rsidRDefault="00A66FBC" w:rsidP="00A66FBC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13</w:t>
      </w:r>
      <w:r w:rsidRPr="00E27909">
        <w:rPr>
          <w:rFonts w:ascii="Times New Roman" w:hAnsi="Times New Roman"/>
          <w:sz w:val="24"/>
          <w:szCs w:val="24"/>
        </w:rPr>
        <w:t>, czy udało Ci się rozwiązać problem, z którym zgłosiłeś się do Działu Spraw Studenckich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701"/>
        <w:gridCol w:w="3260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701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260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90,01%</w:t>
            </w:r>
          </w:p>
        </w:tc>
        <w:tc>
          <w:tcPr>
            <w:tcW w:w="1701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701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701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260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14</w:t>
      </w:r>
      <w:r w:rsidRPr="00E27909">
        <w:rPr>
          <w:rFonts w:ascii="Times New Roman" w:hAnsi="Times New Roman"/>
          <w:sz w:val="24"/>
          <w:szCs w:val="24"/>
        </w:rPr>
        <w:t>, czy uważasz, że sprawa została załatwiona terminowo (DSS)?</w:t>
      </w:r>
    </w:p>
    <w:tbl>
      <w:tblPr>
        <w:tblStyle w:val="Tabela-Siatka"/>
        <w:tblW w:w="8646" w:type="dxa"/>
        <w:tblInd w:w="534" w:type="dxa"/>
        <w:tblLook w:val="04A0" w:firstRow="1" w:lastRow="0" w:firstColumn="1" w:lastColumn="0" w:noHBand="0" w:noVBand="1"/>
      </w:tblPr>
      <w:tblGrid>
        <w:gridCol w:w="1988"/>
        <w:gridCol w:w="1697"/>
        <w:gridCol w:w="1559"/>
        <w:gridCol w:w="3402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rPr>
          <w:trHeight w:val="372"/>
        </w:trPr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81,82%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33,33%</w:t>
            </w:r>
          </w:p>
        </w:tc>
        <w:tc>
          <w:tcPr>
            <w:tcW w:w="1559" w:type="dxa"/>
          </w:tcPr>
          <w:p w:rsidR="00A66FBC" w:rsidRPr="00E27909" w:rsidRDefault="00F23A86" w:rsidP="00F23A86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66,67%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8372E" w:rsidP="00A66FBC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</w:tr>
    </w:tbl>
    <w:p w:rsidR="00A66FBC" w:rsidRPr="00E27909" w:rsidRDefault="00A66FBC" w:rsidP="00A66FB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15</w:t>
      </w:r>
      <w:r w:rsidRPr="00E27909">
        <w:rPr>
          <w:rFonts w:ascii="Times New Roman" w:hAnsi="Times New Roman"/>
          <w:sz w:val="24"/>
          <w:szCs w:val="24"/>
        </w:rPr>
        <w:t>, czy informacje uzyskane w DSS są pełne i wiarygodne?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5"/>
        <w:gridCol w:w="1538"/>
        <w:gridCol w:w="3333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81,82%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55,56%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50,00%</w:t>
            </w:r>
          </w:p>
        </w:tc>
      </w:tr>
    </w:tbl>
    <w:p w:rsidR="00A66FBC" w:rsidRPr="00E27909" w:rsidRDefault="00A66FBC" w:rsidP="00A66FBC"/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16</w:t>
      </w:r>
      <w:r w:rsidRPr="00E27909">
        <w:rPr>
          <w:rFonts w:ascii="Times New Roman" w:hAnsi="Times New Roman"/>
          <w:sz w:val="24"/>
          <w:szCs w:val="24"/>
        </w:rPr>
        <w:t>, gdy pracownik DDS nie mógł Ci pomóc, czy zostałeś poinformowany do kogo masz się zgłosić?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63,64%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36,36%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77,76%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17</w:t>
      </w:r>
      <w:r w:rsidRPr="00E27909">
        <w:rPr>
          <w:rFonts w:ascii="Times New Roman" w:hAnsi="Times New Roman"/>
          <w:sz w:val="24"/>
          <w:szCs w:val="24"/>
        </w:rPr>
        <w:t>, czy pracownik DSS traktował Cię w miły i przyjazny sposób?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3"/>
        <w:gridCol w:w="1677"/>
        <w:gridCol w:w="1537"/>
        <w:gridCol w:w="3331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Nie dotyczy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90,91%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9,09%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55,56%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44,44%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66FBC" w:rsidRPr="00E27909" w:rsidRDefault="00A66FBC" w:rsidP="00A66FBC">
      <w:pPr>
        <w:numPr>
          <w:ilvl w:val="0"/>
          <w:numId w:val="8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27909">
        <w:rPr>
          <w:rFonts w:ascii="Times New Roman" w:hAnsi="Times New Roman"/>
          <w:sz w:val="24"/>
          <w:szCs w:val="24"/>
        </w:rPr>
        <w:t xml:space="preserve">na pytanie </w:t>
      </w:r>
      <w:r w:rsidRPr="00E27909">
        <w:rPr>
          <w:rFonts w:ascii="Times New Roman" w:hAnsi="Times New Roman"/>
          <w:b/>
          <w:sz w:val="24"/>
          <w:szCs w:val="24"/>
        </w:rPr>
        <w:t>nr 18</w:t>
      </w:r>
      <w:r w:rsidRPr="00E27909">
        <w:rPr>
          <w:rFonts w:ascii="Times New Roman" w:hAnsi="Times New Roman"/>
          <w:sz w:val="24"/>
          <w:szCs w:val="24"/>
        </w:rPr>
        <w:t>, jak często zdarza Ci się korzystać z usług DSS?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1982"/>
        <w:gridCol w:w="1674"/>
        <w:gridCol w:w="1543"/>
        <w:gridCol w:w="3329"/>
      </w:tblGrid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Wydział</w:t>
            </w:r>
          </w:p>
        </w:tc>
        <w:tc>
          <w:tcPr>
            <w:tcW w:w="1697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Często</w:t>
            </w:r>
          </w:p>
        </w:tc>
        <w:tc>
          <w:tcPr>
            <w:tcW w:w="1559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>Rzadko</w:t>
            </w:r>
          </w:p>
        </w:tc>
        <w:tc>
          <w:tcPr>
            <w:tcW w:w="3402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E27909">
              <w:rPr>
                <w:rFonts w:ascii="Times New Roman" w:eastAsia="Calibri" w:hAnsi="Times New Roman" w:cs="Times New Roman"/>
              </w:rPr>
              <w:t xml:space="preserve">Nigdy 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Farmaceutyczny</w:t>
            </w:r>
          </w:p>
        </w:tc>
        <w:tc>
          <w:tcPr>
            <w:tcW w:w="1697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18,18%</w:t>
            </w:r>
          </w:p>
        </w:tc>
        <w:tc>
          <w:tcPr>
            <w:tcW w:w="1559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81,82%</w:t>
            </w:r>
          </w:p>
        </w:tc>
        <w:tc>
          <w:tcPr>
            <w:tcW w:w="3402" w:type="dxa"/>
          </w:tcPr>
          <w:p w:rsidR="00A66FBC" w:rsidRPr="00E27909" w:rsidRDefault="00E27909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Lekarski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  <w:tc>
          <w:tcPr>
            <w:tcW w:w="1559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55,56%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22,22%</w:t>
            </w:r>
          </w:p>
        </w:tc>
      </w:tr>
      <w:tr w:rsidR="00A66FBC" w:rsidRPr="00E27909" w:rsidTr="00A66FBC">
        <w:tc>
          <w:tcPr>
            <w:tcW w:w="1988" w:type="dxa"/>
          </w:tcPr>
          <w:p w:rsidR="00A66FBC" w:rsidRPr="00E27909" w:rsidRDefault="00A66FBC" w:rsidP="00A66FBC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7909">
              <w:rPr>
                <w:rFonts w:ascii="Times New Roman" w:eastAsia="Calibri" w:hAnsi="Times New Roman" w:cs="Times New Roman"/>
                <w:sz w:val="24"/>
                <w:szCs w:val="24"/>
              </w:rPr>
              <w:t>Nauk o Zdrowiu</w:t>
            </w:r>
          </w:p>
        </w:tc>
        <w:tc>
          <w:tcPr>
            <w:tcW w:w="1697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  <w:tc>
          <w:tcPr>
            <w:tcW w:w="1559" w:type="dxa"/>
          </w:tcPr>
          <w:p w:rsidR="00A66FBC" w:rsidRPr="00E27909" w:rsidRDefault="00F8372E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100,00%</w:t>
            </w:r>
          </w:p>
        </w:tc>
        <w:tc>
          <w:tcPr>
            <w:tcW w:w="3402" w:type="dxa"/>
          </w:tcPr>
          <w:p w:rsidR="00A66FBC" w:rsidRPr="00E27909" w:rsidRDefault="00F23A86" w:rsidP="00A66FBC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0,00%</w:t>
            </w:r>
          </w:p>
        </w:tc>
      </w:tr>
    </w:tbl>
    <w:p w:rsidR="00A66FBC" w:rsidRPr="00E27909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5218F5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5218F5">
        <w:rPr>
          <w:rFonts w:ascii="Times New Roman" w:eastAsia="Calibri" w:hAnsi="Times New Roman" w:cs="Times New Roman"/>
          <w:sz w:val="24"/>
          <w:szCs w:val="24"/>
        </w:rPr>
        <w:t>Szczegółowe wyniki ankiet zgodnie z § 9 pkt. 7 Regulaminu Działania Systemu Zapewnienia i Doskonalenia Jakości Kształcenia w UMB wprowadzonego Zarządzeniem Rektora UMB nr 53/2018 z dn. 27.09.2018 r. zostały przekazane z Działu Informatyki i Teletransmisji do Dziekanów poszczególnych Wydziałów celem dokładnej analizy przez Wydziałowe Komisje ds. Zapewnienia i Doskonalenia Jakości Kształcenia.</w:t>
      </w:r>
    </w:p>
    <w:p w:rsidR="00A66FBC" w:rsidRPr="00A66FBC" w:rsidRDefault="00A66FBC" w:rsidP="00A66FBC">
      <w:pPr>
        <w:rPr>
          <w:color w:val="FF0000"/>
        </w:rPr>
      </w:pPr>
    </w:p>
    <w:p w:rsidR="00A66FBC" w:rsidRPr="005218F5" w:rsidRDefault="00A66FBC" w:rsidP="00A66FBC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18F5">
        <w:rPr>
          <w:rFonts w:ascii="Times New Roman" w:eastAsia="Calibri" w:hAnsi="Times New Roman" w:cs="Times New Roman"/>
          <w:b/>
          <w:sz w:val="24"/>
          <w:szCs w:val="24"/>
        </w:rPr>
        <w:t>HOSPITACJE ZAJĘĆ DYDAKTYCZNYCH</w:t>
      </w:r>
    </w:p>
    <w:p w:rsidR="00A66FBC" w:rsidRPr="00A66FBC" w:rsidRDefault="00A66FBC" w:rsidP="00A66FBC">
      <w:pPr>
        <w:tabs>
          <w:tab w:val="left" w:pos="284"/>
        </w:tabs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5218F5" w:rsidRDefault="00A66FBC" w:rsidP="00A66FBC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5218F5">
        <w:rPr>
          <w:rFonts w:ascii="Times New Roman" w:eastAsia="Calibri" w:hAnsi="Times New Roman" w:cs="Times New Roman"/>
          <w:sz w:val="24"/>
          <w:szCs w:val="24"/>
        </w:rPr>
        <w:t>Zgodnie § 10 pkt. 4 Regulaminu Działania Systemu Zapewnienia i Doskonal</w:t>
      </w:r>
      <w:r w:rsidR="005218F5">
        <w:rPr>
          <w:rFonts w:ascii="Times New Roman" w:eastAsia="Calibri" w:hAnsi="Times New Roman" w:cs="Times New Roman"/>
          <w:sz w:val="24"/>
          <w:szCs w:val="24"/>
        </w:rPr>
        <w:t xml:space="preserve">enia Jakości Kształcenia w UMB </w:t>
      </w:r>
      <w:r w:rsidRPr="005218F5">
        <w:rPr>
          <w:rFonts w:ascii="Times New Roman" w:eastAsia="Calibri" w:hAnsi="Times New Roman" w:cs="Times New Roman"/>
          <w:sz w:val="24"/>
          <w:szCs w:val="24"/>
        </w:rPr>
        <w:t>hospitacji podlegają wszyscy nauczyciele akademiccy niezależnie od stażu pracy i formy zatrudnienia, przy czym szczegółowe zasady hospitacji zostaną wskazane przez Wydziałowe Zespoły w Regulaminie hospitacji zajęć dydaktycznych.</w:t>
      </w:r>
    </w:p>
    <w:p w:rsidR="00A66FBC" w:rsidRPr="005218F5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6FBC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Z informacji przedstawionych w Raportach Zbiorczych Wydziałowych Zespołów ds. Zapewnienia i Doskonalenia Jakości Kształcenia wynika, że w roku akademickim </w:t>
      </w:r>
      <w:r w:rsidR="005218F5">
        <w:rPr>
          <w:rFonts w:ascii="Times New Roman" w:eastAsia="Calibri" w:hAnsi="Times New Roman" w:cs="Times New Roman"/>
          <w:sz w:val="24"/>
          <w:szCs w:val="24"/>
        </w:rPr>
        <w:t>2018/2019</w:t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 na:</w:t>
      </w:r>
    </w:p>
    <w:p w:rsidR="00A66FBC" w:rsidRPr="005218F5" w:rsidRDefault="00A66FBC" w:rsidP="00A66FBC">
      <w:pPr>
        <w:numPr>
          <w:ilvl w:val="0"/>
          <w:numId w:val="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Wydziale Farmaceutycznym przeprowadzono </w:t>
      </w:r>
      <w:r w:rsidR="005218F5" w:rsidRPr="005218F5">
        <w:rPr>
          <w:rFonts w:ascii="Times New Roman" w:eastAsia="Calibri" w:hAnsi="Times New Roman" w:cs="Times New Roman"/>
          <w:sz w:val="24"/>
          <w:szCs w:val="24"/>
        </w:rPr>
        <w:t xml:space="preserve"> 102  hospitacje</w:t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 zajęć dydaktycznych (</w:t>
      </w:r>
      <w:r w:rsidR="005218F5" w:rsidRPr="005218F5">
        <w:rPr>
          <w:rFonts w:ascii="Times New Roman" w:eastAsia="Calibri" w:hAnsi="Times New Roman" w:cs="Times New Roman"/>
          <w:sz w:val="24"/>
          <w:szCs w:val="24"/>
        </w:rPr>
        <w:t xml:space="preserve">r. ak. 2017/2018 – 80, </w:t>
      </w:r>
      <w:r w:rsidRPr="005218F5">
        <w:rPr>
          <w:rFonts w:ascii="Times New Roman" w:eastAsia="Calibri" w:hAnsi="Times New Roman" w:cs="Times New Roman"/>
          <w:sz w:val="24"/>
          <w:szCs w:val="24"/>
        </w:rPr>
        <w:t>r. ak. 2016/2017 – 57),</w:t>
      </w:r>
    </w:p>
    <w:p w:rsidR="00A66FBC" w:rsidRPr="005218F5" w:rsidRDefault="00A66FBC" w:rsidP="00A66FBC">
      <w:pPr>
        <w:numPr>
          <w:ilvl w:val="0"/>
          <w:numId w:val="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Wydziale Nauk o Zdrowiu przeprowadzono  </w:t>
      </w:r>
      <w:r w:rsidR="005218F5" w:rsidRPr="005218F5">
        <w:rPr>
          <w:rFonts w:ascii="Times New Roman" w:eastAsia="Calibri" w:hAnsi="Times New Roman" w:cs="Times New Roman"/>
          <w:sz w:val="24"/>
          <w:szCs w:val="24"/>
        </w:rPr>
        <w:t xml:space="preserve">67 </w:t>
      </w:r>
      <w:r w:rsidRPr="005218F5">
        <w:rPr>
          <w:rFonts w:ascii="Times New Roman" w:eastAsia="Calibri" w:hAnsi="Times New Roman" w:cs="Times New Roman"/>
          <w:sz w:val="24"/>
          <w:szCs w:val="24"/>
        </w:rPr>
        <w:t>hospitacji zajęć dydaktycznych (</w:t>
      </w:r>
      <w:r w:rsidR="005218F5" w:rsidRPr="005218F5">
        <w:rPr>
          <w:rFonts w:ascii="Times New Roman" w:eastAsia="Calibri" w:hAnsi="Times New Roman" w:cs="Times New Roman"/>
          <w:sz w:val="24"/>
          <w:szCs w:val="24"/>
        </w:rPr>
        <w:t xml:space="preserve">r. ak 2017/2018 – 76, </w:t>
      </w:r>
      <w:r w:rsidRPr="005218F5">
        <w:rPr>
          <w:rFonts w:ascii="Times New Roman" w:eastAsia="Calibri" w:hAnsi="Times New Roman" w:cs="Times New Roman"/>
          <w:sz w:val="24"/>
          <w:szCs w:val="24"/>
        </w:rPr>
        <w:t>r. ak. 2016/</w:t>
      </w:r>
      <w:r w:rsidR="005218F5" w:rsidRPr="005218F5">
        <w:rPr>
          <w:rFonts w:ascii="Times New Roman" w:eastAsia="Calibri" w:hAnsi="Times New Roman" w:cs="Times New Roman"/>
          <w:sz w:val="24"/>
          <w:szCs w:val="24"/>
        </w:rPr>
        <w:t>2017 – 24</w:t>
      </w:r>
      <w:r w:rsidRPr="005218F5">
        <w:rPr>
          <w:rFonts w:ascii="Times New Roman" w:eastAsia="Calibri" w:hAnsi="Times New Roman" w:cs="Times New Roman"/>
          <w:sz w:val="24"/>
          <w:szCs w:val="24"/>
        </w:rPr>
        <w:t>),</w:t>
      </w:r>
    </w:p>
    <w:p w:rsidR="00A66FBC" w:rsidRPr="005218F5" w:rsidRDefault="00A66FBC" w:rsidP="00A66FBC">
      <w:pPr>
        <w:numPr>
          <w:ilvl w:val="0"/>
          <w:numId w:val="9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Wydziale Lekarskim przeprowadzono  </w:t>
      </w:r>
      <w:r w:rsidR="005218F5" w:rsidRPr="005218F5">
        <w:rPr>
          <w:rFonts w:ascii="Times New Roman" w:eastAsia="Calibri" w:hAnsi="Times New Roman" w:cs="Times New Roman"/>
          <w:sz w:val="24"/>
          <w:szCs w:val="24"/>
        </w:rPr>
        <w:t>33 hospitacje</w:t>
      </w:r>
      <w:r w:rsidRPr="005218F5">
        <w:rPr>
          <w:rFonts w:ascii="Times New Roman" w:eastAsia="Calibri" w:hAnsi="Times New Roman" w:cs="Times New Roman"/>
          <w:sz w:val="24"/>
          <w:szCs w:val="24"/>
        </w:rPr>
        <w:t xml:space="preserve"> zajęć dydaktycznych (</w:t>
      </w:r>
      <w:r w:rsidR="005218F5" w:rsidRPr="005218F5">
        <w:rPr>
          <w:rFonts w:ascii="Times New Roman" w:eastAsia="Calibri" w:hAnsi="Times New Roman" w:cs="Times New Roman"/>
          <w:sz w:val="24"/>
          <w:szCs w:val="24"/>
        </w:rPr>
        <w:t xml:space="preserve">r. ak. 2017/2018 – 30, </w:t>
      </w:r>
      <w:r w:rsidRPr="005218F5">
        <w:rPr>
          <w:rFonts w:ascii="Times New Roman" w:eastAsia="Calibri" w:hAnsi="Times New Roman" w:cs="Times New Roman"/>
          <w:sz w:val="24"/>
          <w:szCs w:val="24"/>
        </w:rPr>
        <w:t>r. ak. 2016/2017 - 38).</w:t>
      </w:r>
    </w:p>
    <w:p w:rsidR="00A66FBC" w:rsidRPr="001C452A" w:rsidRDefault="00A66FBC" w:rsidP="00A66FBC">
      <w:pPr>
        <w:tabs>
          <w:tab w:val="left" w:pos="709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Ponadto zgodnie z § 10 pkt. 5 Regulaminu Działania Systemu Zapewnienia i Doskonalenia Jakości Kształcenia w UMB hospitacje zajęć dydaktycznych przeprowadzane są u osób prowadzących zajęcia, które uzyskały ocenę negatywną w ponad 50% ankiet wypełnianych w danym roku akademickim przez studentów/doktorantów/uczestników studiów podyplomowych po zakończeniu cyklu zajęć z przedmiotu. Przy czym hospitacja jest przeprowadzana w przypadku gdy w ankietyzacji wzięło udział 50% uprawnionych, z którymi dana osoba przeprowadziła zajęcia w weryfikowanym roku akademickim.</w:t>
      </w:r>
      <w:r w:rsidRPr="001C452A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 ocenie zajęć prowadzonych przez osoby, które uzyskały ocenę negatywną w ponad 50% ankiet, wypełnion</w:t>
      </w:r>
      <w:r w:rsidR="005218F5"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="001C452A"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ch w roku akademickim 2019/2020</w:t>
      </w:r>
      <w:r w:rsidRPr="001C452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nie wzięło udziału 50% uprawnionych studentów, z którymi dana osoba przeprowadziła zajęcia i w związku z tym ww. hospitacje nie odbyły się.</w:t>
      </w:r>
    </w:p>
    <w:p w:rsidR="00A66FBC" w:rsidRPr="001C452A" w:rsidRDefault="00A66FBC" w:rsidP="00A66FB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>Zgodnie z § 14 pkt 8 Regulaminu Działania Systemu Zapewnienia i Doskonalenia Jakości Kształcen</w:t>
      </w:r>
      <w:r w:rsidR="00BC6107"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>ia w okresie  listopad 2018 – marzec 2019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ze wskazania Prorektora ds. </w:t>
      </w:r>
      <w:r w:rsidR="00BC6107"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Studenckich 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zostało przeprowadzonych </w:t>
      </w:r>
      <w:r w:rsidR="00BC6107"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Pr="001C45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dodatkowych niezapowiedzianych hospitacji zajęć dydaktycznych. </w:t>
      </w:r>
    </w:p>
    <w:p w:rsidR="00A66FBC" w:rsidRPr="00A66FBC" w:rsidRDefault="00A66FBC" w:rsidP="00A66FBC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FBC" w:rsidRPr="006F020A" w:rsidRDefault="00A66FBC" w:rsidP="00A66FBC">
      <w:pPr>
        <w:numPr>
          <w:ilvl w:val="0"/>
          <w:numId w:val="4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F02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REALIZACJA DZIAŁAŃ DOSKONALĄ</w:t>
      </w:r>
      <w:r w:rsidR="006F020A" w:rsidRPr="006F020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CYCH ZA ROK AKADEMICKI 2018/2019</w:t>
      </w:r>
    </w:p>
    <w:tbl>
      <w:tblPr>
        <w:tblStyle w:val="Tabela-Siatka"/>
        <w:tblW w:w="9212" w:type="dxa"/>
        <w:tblInd w:w="108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67BB4" w:rsidRPr="006F020A" w:rsidTr="00A66FBC">
        <w:tc>
          <w:tcPr>
            <w:tcW w:w="4606" w:type="dxa"/>
          </w:tcPr>
          <w:p w:rsidR="00A66FBC" w:rsidRPr="006F020A" w:rsidRDefault="00A66FBC" w:rsidP="00A66FB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0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Propozycje działań doskonalą</w:t>
            </w:r>
            <w:r w:rsidR="006F020A" w:rsidRPr="006F0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cych na rok akademicki 2018/2019</w:t>
            </w:r>
          </w:p>
        </w:tc>
        <w:tc>
          <w:tcPr>
            <w:tcW w:w="4606" w:type="dxa"/>
          </w:tcPr>
          <w:p w:rsidR="00A66FBC" w:rsidRPr="006F020A" w:rsidRDefault="00A66FBC" w:rsidP="00A66FBC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F0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Realizacja działań doskonaląc</w:t>
            </w:r>
            <w:r w:rsidR="006F020A" w:rsidRPr="006F020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ych w roku akademickim 2018/2019</w:t>
            </w:r>
          </w:p>
        </w:tc>
      </w:tr>
      <w:tr w:rsidR="00A66FBC" w:rsidRPr="00A66FBC" w:rsidTr="00A66FBC">
        <w:trPr>
          <w:trHeight w:val="70"/>
        </w:trPr>
        <w:tc>
          <w:tcPr>
            <w:tcW w:w="4606" w:type="dxa"/>
          </w:tcPr>
          <w:p w:rsidR="00A66FBC" w:rsidRPr="006523D9" w:rsidRDefault="00A66FBC" w:rsidP="006523D9">
            <w:pPr>
              <w:tabs>
                <w:tab w:val="left" w:pos="284"/>
              </w:tabs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Doktoranci:</w:t>
            </w:r>
          </w:p>
          <w:p w:rsidR="00BC6107" w:rsidRPr="006523D9" w:rsidRDefault="00BC6107" w:rsidP="00CB447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Przeprowadzenie kampanii informacyjnej w zakresie ankietyzacji zajęć dydaktycznych w środowisku doktorantów,</w:t>
            </w:r>
          </w:p>
          <w:p w:rsidR="00BC6107" w:rsidRPr="006523D9" w:rsidRDefault="00BC6107" w:rsidP="00CB447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Przeprowadzenie kampanii informacyjnej w zakresie możliwości pozyskiwania stypendiów, środków finansowych na prowadzenie badań naukowych w środowisku doktorantów,</w:t>
            </w:r>
          </w:p>
          <w:p w:rsidR="00BC6107" w:rsidRPr="006523D9" w:rsidRDefault="00BC6107" w:rsidP="00CB447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Prowadzenie profilu facebook poświęconego działalności Samorządu Doktorantów UMB,</w:t>
            </w: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F0FDC" w:rsidRPr="006523D9" w:rsidRDefault="006F0FDC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C6107" w:rsidRPr="006523D9" w:rsidRDefault="00BC6107" w:rsidP="00CB447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Monitorowanie spraw i problemów związanych z programem kształcenia zgłaszanych przez doktorantów do Samorządu,</w:t>
            </w: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C6107" w:rsidRPr="006523D9" w:rsidRDefault="00BC6107" w:rsidP="00CB447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Próba zorganizowania zajęć dodatkowych dla doktorantów np. języka angielskiego czy zajęć informatycznych (głównie z zakresu statystyki),</w:t>
            </w: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84"/>
                <w:tab w:val="left" w:pos="426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C6107" w:rsidRPr="006523D9" w:rsidRDefault="00BC6107" w:rsidP="00CB447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Udział w pracach Uczelnianego Zespołu ds. Zapewnienia i Doskonalenia Jakości Kształcenia Uniwersytetu Medycznego w Białymstoku,</w:t>
            </w:r>
          </w:p>
          <w:p w:rsidR="00BC6107" w:rsidRPr="006523D9" w:rsidRDefault="00BC6107" w:rsidP="00CB4472">
            <w:pPr>
              <w:pStyle w:val="Akapitzlist"/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Udział w pracach Krajowej Reprezentacji Doktorantów oraz Doktoranckiego Forum Uczelni Medycznych w celu wymiany doświadczeń pomiędzy jednostkami prowadzącymi studia III stopnia w Polsce.</w:t>
            </w:r>
          </w:p>
          <w:p w:rsidR="00A66FBC" w:rsidRPr="006523D9" w:rsidRDefault="00A66FBC" w:rsidP="006523D9">
            <w:pPr>
              <w:tabs>
                <w:tab w:val="left" w:pos="284"/>
              </w:tabs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84"/>
              </w:tabs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Studenci:</w:t>
            </w: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1"/>
              </w:numPr>
              <w:ind w:left="318" w:hanging="3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Promocja systemu ankietyzacji poprzez działania ubiegłoroczne,</w:t>
            </w:r>
          </w:p>
          <w:p w:rsidR="002013FB" w:rsidRPr="006523D9" w:rsidRDefault="002013FB" w:rsidP="006523D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1"/>
              </w:numPr>
              <w:ind w:left="318" w:hanging="3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Przeprowadzenie szkoleń z zakresu praw i obowiązków studenta dla pierwszorocznych studentów,</w:t>
            </w: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1"/>
              </w:numPr>
              <w:ind w:left="318" w:hanging="3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Organizacja spotkań ze starostami w celu poprawy komunikacji oraz uzyskaniu informacji o koniecznych do przeprowadzenia działaniach doskonalących,</w:t>
            </w: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1"/>
              </w:numPr>
              <w:ind w:left="318" w:hanging="3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Organizacja otwartych spotkań ze studentami,</w:t>
            </w: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1"/>
              </w:numPr>
              <w:ind w:left="318" w:hanging="31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Wkład w dalszy rozwój Zintegrowanego Informatycznego Systemu Zarządzania Uczelnią poprzez opiniowanie jego pracy.</w:t>
            </w:r>
          </w:p>
          <w:p w:rsidR="005A0022" w:rsidRPr="006523D9" w:rsidRDefault="005A0022" w:rsidP="006523D9">
            <w:pPr>
              <w:tabs>
                <w:tab w:val="left" w:pos="284"/>
              </w:tabs>
              <w:ind w:left="318" w:hanging="318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Dyrektor Biblioteki:</w:t>
            </w:r>
          </w:p>
          <w:p w:rsidR="002013FB" w:rsidRPr="006523D9" w:rsidRDefault="00E36A6B" w:rsidP="00CB4472">
            <w:pPr>
              <w:pStyle w:val="Akapitzlist"/>
              <w:numPr>
                <w:ilvl w:val="0"/>
                <w:numId w:val="27"/>
              </w:numPr>
              <w:ind w:left="176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Wniosek o kwotę 400 </w:t>
            </w:r>
            <w:r w:rsidR="002013FB"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PLN z funduszu dydaktycznego na: </w:t>
            </w:r>
          </w:p>
          <w:p w:rsidR="00191864" w:rsidRPr="006523D9" w:rsidRDefault="00191864" w:rsidP="006523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6523D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prenumeratę czasopism polskich,</w:t>
            </w:r>
          </w:p>
          <w:p w:rsidR="00191864" w:rsidRPr="006523D9" w:rsidRDefault="00191864" w:rsidP="006523D9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6523D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podręczników i dostęp do baz podręczników elektronicznych,</w:t>
            </w:r>
          </w:p>
          <w:p w:rsidR="002013FB" w:rsidRPr="006523D9" w:rsidRDefault="002013FB" w:rsidP="006523D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zakup pasków magnetycznych oraz etykiet RFID,</w:t>
            </w:r>
          </w:p>
          <w:p w:rsidR="002013FB" w:rsidRPr="006523D9" w:rsidRDefault="002013FB" w:rsidP="006523D9">
            <w:pPr>
              <w:pStyle w:val="Akapitzlist"/>
              <w:numPr>
                <w:ilvl w:val="0"/>
                <w:numId w:val="14"/>
              </w:numPr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Roczną opłatę za kartotekę MeSH.</w:t>
            </w:r>
          </w:p>
          <w:p w:rsidR="00A66FBC" w:rsidRPr="006523D9" w:rsidRDefault="00A66FBC" w:rsidP="006523D9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864" w:rsidRPr="006523D9" w:rsidRDefault="00191864" w:rsidP="006523D9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864" w:rsidRPr="006523D9" w:rsidRDefault="00191864" w:rsidP="006523D9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91864" w:rsidRPr="006523D9" w:rsidRDefault="00191864" w:rsidP="006523D9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FBC" w:rsidRPr="006523D9" w:rsidRDefault="00A66FBC" w:rsidP="006523D9">
            <w:pPr>
              <w:pStyle w:val="Akapitzlist"/>
              <w:suppressAutoHyphens/>
              <w:autoSpaceDN w:val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FBC" w:rsidRPr="006523D9" w:rsidRDefault="00A66FBC" w:rsidP="006523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Kanclerz:</w:t>
            </w:r>
          </w:p>
          <w:p w:rsidR="00191864" w:rsidRPr="006523D9" w:rsidRDefault="00191864" w:rsidP="00CB4472">
            <w:pPr>
              <w:pStyle w:val="Akapitzlist"/>
              <w:numPr>
                <w:ilvl w:val="0"/>
                <w:numId w:val="29"/>
              </w:numPr>
              <w:ind w:left="176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Rozpoczęcie remontu elewacji, dachów i systemu wentylacji budynków DS. 2 – działanie przesunięte z poprzedniego roku. </w:t>
            </w:r>
          </w:p>
          <w:p w:rsidR="00A66FBC" w:rsidRPr="006523D9" w:rsidRDefault="00A66FBC" w:rsidP="006523D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Prorektor ds. Studenckich:</w:t>
            </w:r>
          </w:p>
          <w:p w:rsidR="00E60392" w:rsidRPr="006523D9" w:rsidRDefault="00E60392" w:rsidP="006523D9">
            <w:pPr>
              <w:pStyle w:val="default"/>
              <w:spacing w:before="0" w:beforeAutospacing="0" w:after="0" w:afterAutospacing="0"/>
              <w:jc w:val="both"/>
            </w:pPr>
            <w:r w:rsidRPr="006523D9">
              <w:t>Uczelnia złożyła wnioski o dofinansowanie realizacji dwóch projektów (oba w trakcie oceny NCBiR):</w:t>
            </w:r>
          </w:p>
          <w:p w:rsidR="00E60392" w:rsidRPr="006523D9" w:rsidRDefault="00E60392" w:rsidP="00CB4472">
            <w:pPr>
              <w:pStyle w:val="default"/>
              <w:numPr>
                <w:ilvl w:val="0"/>
                <w:numId w:val="23"/>
              </w:numPr>
              <w:spacing w:before="0" w:beforeAutospacing="0" w:after="0" w:afterAutospacing="0"/>
              <w:ind w:left="176" w:hanging="284"/>
              <w:jc w:val="both"/>
            </w:pPr>
            <w:r w:rsidRPr="006523D9">
              <w:t>Projekt „Zintegrowany Program Kształcenia z wykorzystaniem innowacyjnych metod w zespole stomatologicznym”, którego celem głównym jest poprawa jakości, skuteczności i dostępności oferty edukacyjnej Wydziału Lekarskiego/WL Uniwersytetu Medycznego w Białymstoku (UMB) obejmująca cyfryzację i standaryzację nauczania na kierunkach dentystycznych (kierunki: Higiena Stomatologiczna, Techniki Dentystyczne, Lekarsko-Dentystyczny) oraz dostosowanie ich do potrzeb gospodarki i społeczeństwa</w:t>
            </w:r>
            <w:r w:rsidR="00296311" w:rsidRPr="006523D9">
              <w:t>,</w:t>
            </w: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8103DE" w:rsidRPr="006523D9" w:rsidRDefault="008103DE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296311" w:rsidRPr="006523D9" w:rsidRDefault="00296311" w:rsidP="006523D9">
            <w:pPr>
              <w:pStyle w:val="default"/>
              <w:spacing w:before="0" w:beforeAutospacing="0" w:after="0" w:afterAutospacing="0"/>
              <w:jc w:val="both"/>
            </w:pPr>
          </w:p>
          <w:p w:rsidR="00A66FBC" w:rsidRPr="006523D9" w:rsidRDefault="00E60392" w:rsidP="00CB4472">
            <w:pPr>
              <w:pStyle w:val="default"/>
              <w:numPr>
                <w:ilvl w:val="0"/>
                <w:numId w:val="23"/>
              </w:numPr>
              <w:spacing w:before="0" w:beforeAutospacing="0" w:after="0" w:afterAutospacing="0"/>
              <w:ind w:left="176" w:hanging="284"/>
              <w:jc w:val="both"/>
            </w:pPr>
            <w:r w:rsidRPr="006523D9">
              <w:t>Projekt „Mamy POWER - inwestujemy w kompetencje regionu” – celem projektu jest poprawa jakości, skuteczności i dostępności oferty edukacyjnej Uniwersytetu Medycznego w Białymstoku (UMB), adresowany do 429 os. studentów studiów I i II stopnia oraz jednolitych studiów magisterskich (JSM) na UMB w latach akad. 2019/20-2022/23.</w:t>
            </w:r>
          </w:p>
          <w:p w:rsidR="00296311" w:rsidRPr="006523D9" w:rsidRDefault="00296311" w:rsidP="00CB4472">
            <w:pPr>
              <w:pStyle w:val="default"/>
              <w:numPr>
                <w:ilvl w:val="0"/>
                <w:numId w:val="23"/>
              </w:numPr>
              <w:spacing w:before="0" w:beforeAutospacing="0" w:after="0" w:afterAutospacing="0"/>
              <w:ind w:left="176" w:hanging="284"/>
              <w:jc w:val="both"/>
            </w:pPr>
          </w:p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Farmaceutyczny: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Uzupełnianie księgozbio</w:t>
            </w:r>
            <w:r w:rsidR="0022002C"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ru, zwłaszcza dostępnego online,</w:t>
            </w:r>
          </w:p>
          <w:p w:rsidR="00667BB4" w:rsidRPr="006523D9" w:rsidRDefault="00667BB4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BB4" w:rsidRPr="006523D9" w:rsidRDefault="00667BB4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BB4" w:rsidRPr="006523D9" w:rsidRDefault="00667BB4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BB4" w:rsidRPr="006523D9" w:rsidRDefault="00667BB4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BB4" w:rsidRPr="006523D9" w:rsidRDefault="00667BB4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7BB4" w:rsidRPr="006523D9" w:rsidRDefault="00667BB4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Prowadzenie szkolenia bibliotecznego na każdym roku studiów,</w:t>
            </w:r>
          </w:p>
          <w:p w:rsidR="0022002C" w:rsidRPr="006523D9" w:rsidRDefault="0022002C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02C" w:rsidRPr="006523D9" w:rsidRDefault="0022002C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02C" w:rsidRPr="006523D9" w:rsidRDefault="0022002C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2002C" w:rsidRPr="006523D9" w:rsidRDefault="0022002C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020A" w:rsidRPr="006523D9" w:rsidRDefault="006523D9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Poprawę </w:t>
            </w:r>
            <w:r w:rsidR="006F020A"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dostępności studentów/doktorantów do Dziekanatu poprzez konsultacje w zakresie godzin przyjęć,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Rozważenie przez Radę Programową kierunku Kosmetologia zmian w planie realizacji praktyk zawodowych oraz w trybie realizacji jednostkowych wykładów z przedmiotów: </w:t>
            </w:r>
            <w:r w:rsidRPr="006523D9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Naturalne produkty kosmetyczne, Elementy Chemii Biologicznej, Dermatologia</w:t>
            </w: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(w porozumieniu z Opiekunem roku), 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Zmianę Regulaminu realizacji prac dyplomowych na Wydziale, </w:t>
            </w: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228EF" w:rsidRPr="006523D9" w:rsidRDefault="000228EF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Rewitalizację bazy dydaktycznej w zakresie,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5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przeglądu sprzętu i środków używanych podczas zajęć praktycznych na kierunku Kosmetologia;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5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dostosowania wielkości sal dydaktycznych i ilości miejsc siedzących do wielkości grup studenckich na kierunku Kosmetologia;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5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wymiany wszystkich mikroskopów w Zakładzie Biologii;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5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wymiany krzeseł i montażu klimatyzacji w salach dydaktycznych VI piętra Collegium Novum,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5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poprawy warunków termicznych w pracowni Zakładu Syntezy i Technologii Środków Leczniczych,</w:t>
            </w:r>
          </w:p>
          <w:p w:rsidR="000228EF" w:rsidRPr="006523D9" w:rsidRDefault="000228EF" w:rsidP="006523D9">
            <w:pPr>
              <w:pStyle w:val="Bezodstpw"/>
              <w:ind w:left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Opracowanie propozycji premiowania studentów pełniących funkcję starosty roku,</w:t>
            </w: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440C1" w:rsidRPr="006523D9" w:rsidRDefault="002440C1" w:rsidP="006523D9">
            <w:pPr>
              <w:pStyle w:val="Bezodstpw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523D9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Wnioskowanie o uproszczenie obsługi elektronicznej ankiety studenckiej oraz udostępnienie ankiet w dłuższym okresie,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Wnioskowanie o przedstawianie przez </w:t>
            </w: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Dział Informatyki i Teletransmisji</w:t>
            </w: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analizy danych dotyczących wyników ankietyzacji procesu dydaktycznego w bardziej czytelnej formie,</w:t>
            </w:r>
          </w:p>
          <w:p w:rsidR="006F020A" w:rsidRPr="006523D9" w:rsidRDefault="006F020A" w:rsidP="00CB4472">
            <w:pPr>
              <w:pStyle w:val="Bezodstpw"/>
              <w:numPr>
                <w:ilvl w:val="0"/>
                <w:numId w:val="16"/>
              </w:numPr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Wnioskowanie o wprowadzenie zmian do Regulaminu Działania Systemu Zapewnienia i Doskonalenia Jakości Kształcenia w Uniwersytecie Medycznym w Białymstoku umożliwiających:</w:t>
            </w:r>
          </w:p>
          <w:p w:rsidR="006F020A" w:rsidRPr="006523D9" w:rsidRDefault="006F020A" w:rsidP="00CB4472">
            <w:pPr>
              <w:pStyle w:val="Bezodstpw"/>
              <w:numPr>
                <w:ilvl w:val="1"/>
                <w:numId w:val="17"/>
              </w:numPr>
              <w:tabs>
                <w:tab w:val="left" w:pos="0"/>
              </w:tabs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ograniczenie liczby rocznych raportów z dwóch (Raportu Zbiorczego i Raportu Końcowego) do jednego Raportu Wydziałowego,</w:t>
            </w:r>
          </w:p>
          <w:p w:rsidR="006F020A" w:rsidRPr="006523D9" w:rsidRDefault="006F020A" w:rsidP="00CB4472">
            <w:pPr>
              <w:pStyle w:val="Bezodstpw"/>
              <w:numPr>
                <w:ilvl w:val="1"/>
                <w:numId w:val="17"/>
              </w:numPr>
              <w:tabs>
                <w:tab w:val="left" w:pos="0"/>
              </w:tabs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uproszczenie, kierunkowe sprofilowanie i modyfikację pytań w ankietach dla absolwentów tak, aby zebrane informacje umożliwiały gremiom wydziałowym wdrażanie działań naprawczych/doskonalących,</w:t>
            </w:r>
          </w:p>
          <w:p w:rsidR="006F020A" w:rsidRPr="006523D9" w:rsidRDefault="006F020A" w:rsidP="00CB4472">
            <w:pPr>
              <w:pStyle w:val="Bezodstpw"/>
              <w:numPr>
                <w:ilvl w:val="1"/>
                <w:numId w:val="17"/>
              </w:numPr>
              <w:tabs>
                <w:tab w:val="left" w:pos="0"/>
              </w:tabs>
              <w:ind w:left="318" w:hanging="31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zaniechanie ankietowania absolwentów bezpośrednio po ukończeniu studiów. </w:t>
            </w:r>
          </w:p>
          <w:p w:rsidR="00667BB4" w:rsidRPr="006523D9" w:rsidRDefault="00667BB4" w:rsidP="006523D9">
            <w:pPr>
              <w:pStyle w:val="Bezodstpw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FBC" w:rsidRPr="00D20EAB" w:rsidRDefault="00A66FBC" w:rsidP="00652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20E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Lekarski:</w:t>
            </w:r>
          </w:p>
          <w:p w:rsidR="00B96191" w:rsidRPr="00B96191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wydłużenie czasu wykonywania prac na zajęciach z technik dentystycznych – postulat zostanie przekazany koordynatorowi kierunku,</w:t>
            </w:r>
          </w:p>
          <w:p w:rsidR="00D20EAB" w:rsidRP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zmiana godzin zajęć z </w:t>
            </w:r>
            <w:r w:rsidRPr="00D20E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pl-PL"/>
              </w:rPr>
              <w:t>chorób wewnętrznych</w:t>
            </w: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dla studentów kierunku lekarsko-dentystycznego – sugestia studentów zostanie przekazana koordynatorowi przedmiotu na tym kierunku,</w:t>
            </w:r>
          </w:p>
          <w:p w:rsidR="00D20EAB" w:rsidRP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wydzielenie miejsca na zajęcia teoretyczne w Klinice Pediatrii i Nefrologii – postulat został już przekazany Prodziekanowi ds. Studenckich,</w:t>
            </w:r>
          </w:p>
          <w:p w:rsidR="00D20EAB" w:rsidRP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zwiększenie liczby podręczników z: anatomii obrazowej, patomorfologii lekarskiej, z zakresu technik dentystycznych oraz następujących podręczników z kierunku lekarsko-dentystycznego: </w:t>
            </w:r>
            <w:r w:rsidRPr="00D20E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pl-PL"/>
              </w:rPr>
              <w:t>Nowotwory i zmiany guzopodobne</w:t>
            </w: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(Kaczmarczyk) oraz </w:t>
            </w:r>
            <w:r w:rsidRPr="00D20E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Choroby błony śluzowej i jamy ustnej </w:t>
            </w: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(Górska) – postulaty zostaną przekazane do Biblioteki,</w:t>
            </w:r>
          </w:p>
          <w:p w:rsidR="00D20EAB" w:rsidRP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poprawa warunków prowadzenia zajęć w Zakładzie Patomorfologii Lekarskiej – w momencie składania wniosków o plany remontowe do Kanclerza, wniosek kierownika zakładu zostanie poparty przez władze dziekańskie,</w:t>
            </w:r>
          </w:p>
          <w:p w:rsid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D20E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unowocześnienie seminariów w Zakładzie Patomorfologii Lekarskiej – kierownicy jednostek zostaną poinformowani o w/w postulatach studentów. Udział prezentacji multimedialnych i przekazywania ich treści droga elektroniczną uzależnio</w:t>
            </w:r>
            <w:r w:rsidR="0011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ny jest od prowadzącego zajęcia,</w:t>
            </w:r>
          </w:p>
          <w:p w:rsid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1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Nieustająca mobilizacja jednostek do wprowadzenia zmian i dostosowania regulaminów do wymogów zapisów </w:t>
            </w:r>
            <w:r w:rsidR="0011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wewnętrznych aktów prawnych UMB,</w:t>
            </w:r>
          </w:p>
          <w:p w:rsid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1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Usprawnienie komunikacji pomiędzy jednostkami a Dziekanatem, co pozwoli na lepszy przepływ i</w:t>
            </w:r>
            <w:r w:rsidR="00E457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nformacji związanej z dydaktyką,</w:t>
            </w:r>
          </w:p>
          <w:p w:rsidR="00D20EAB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1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Stałe doskonalenie harmonogramów zajęć i udostępnienie ich n</w:t>
            </w:r>
            <w:r w:rsidR="00E4570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a stronie internetowej Wydziału,</w:t>
            </w:r>
          </w:p>
          <w:p w:rsidR="00D20EAB" w:rsidRPr="001106A1" w:rsidRDefault="00D20EAB" w:rsidP="00CB4472">
            <w:pPr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1106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Wprowadzenie centralnego rejestru sal wykładowych i sal seminaryjnych celem optymalnego ich wykorzystania.</w:t>
            </w:r>
          </w:p>
          <w:p w:rsidR="00A66FBC" w:rsidRPr="006523D9" w:rsidRDefault="00A66FBC" w:rsidP="00652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6C7B2F" w:rsidRDefault="006C7B2F" w:rsidP="006523D9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66FBC" w:rsidRPr="006C7B2F" w:rsidRDefault="00A66FBC" w:rsidP="006C7B2F">
            <w:pPr>
              <w:tabs>
                <w:tab w:val="left" w:pos="284"/>
                <w:tab w:val="left" w:pos="318"/>
              </w:tabs>
              <w:ind w:left="31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C7B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Nauk o Zdrowiu:</w:t>
            </w:r>
          </w:p>
          <w:p w:rsidR="006C7B2F" w:rsidRDefault="006C7B2F" w:rsidP="00CB4472">
            <w:pPr>
              <w:pStyle w:val="Akapitzlist"/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C7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Przeprowadzenie szczegółowej weryfikacji dokumentów programowych wszystkich kierunków studiów na Wydziale Nauk o Zdrowiu (zgodność planów studiów z sylabusami pod względem liczby godzin poszczególnych form zajęć, punktów ECTS, itp.),</w:t>
            </w:r>
          </w:p>
          <w:p w:rsidR="00541257" w:rsidRDefault="00541257" w:rsidP="0054125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Default="00541257" w:rsidP="0054125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Default="00541257" w:rsidP="0054125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Pr="00541257" w:rsidRDefault="00541257" w:rsidP="00541257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C7B2F" w:rsidRDefault="006C7B2F" w:rsidP="00CB4472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C7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Prowadzenie dalszej aktywizacji studentów do wypełniania ankiet oceniających nauczycieli akademickich drogą elektroniczną,</w:t>
            </w:r>
          </w:p>
          <w:p w:rsidR="00541257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Pr="006C7B2F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C7B2F" w:rsidRPr="006C7B2F" w:rsidRDefault="006C7B2F" w:rsidP="00CB4472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C7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Rozwój procesu umiędzynarodowienia poprzez wprowadzanie przedmiotów do wyboru w języku angielskim na wszystkich kierunkach studiów na Wydziale Nauk o Zdrowiu oraz zawieranie nowych umów w ramach programu Erasmus+,</w:t>
            </w:r>
          </w:p>
          <w:p w:rsidR="006C7B2F" w:rsidRDefault="006C7B2F" w:rsidP="00CB4472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C7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Dalsze zwiększanie liczby przeprowadzanych hospitacji zajęć dydaktycznych, w szczególności wśród samodzielnych pracowników naukowych Wydziału,</w:t>
            </w:r>
          </w:p>
          <w:p w:rsidR="00541257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541257" w:rsidRPr="006C7B2F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C7B2F" w:rsidRDefault="006C7B2F" w:rsidP="00CB4472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C7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Utworzenie grupy roboczej na kierunku Biostatystyka Wydziałowego Zespołu ds. Zapewnienia i Doskonalenia Jakości Kształcenia,</w:t>
            </w:r>
          </w:p>
          <w:p w:rsidR="00541257" w:rsidRPr="006C7B2F" w:rsidRDefault="00541257" w:rsidP="00541257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C7B2F" w:rsidRDefault="006C7B2F" w:rsidP="00CB4472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C7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Dalsze doposażanie zasobów Biblioteki UMB w podręczniki z dziedziny nauk o zdrowiu zgodnie z sugestiami studentów i kadry dydaktycznej,</w:t>
            </w:r>
          </w:p>
          <w:p w:rsidR="003E36FB" w:rsidRDefault="003E36FB" w:rsidP="003E36FB">
            <w:pPr>
              <w:pStyle w:val="Akapitzli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E36FB" w:rsidRDefault="003E36FB" w:rsidP="003E36FB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E36FB" w:rsidRDefault="003E36FB" w:rsidP="003E36FB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E36FB" w:rsidRDefault="003E36FB" w:rsidP="003E36FB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E36FB" w:rsidRDefault="003E36FB" w:rsidP="003E36FB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E36FB" w:rsidRDefault="003E36FB" w:rsidP="003E36FB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E36FB" w:rsidRDefault="003E36FB" w:rsidP="003E36FB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3E36FB" w:rsidRPr="006C7B2F" w:rsidRDefault="003E36FB" w:rsidP="003E36FB">
            <w:pPr>
              <w:tabs>
                <w:tab w:val="left" w:pos="318"/>
              </w:tabs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6C7B2F" w:rsidRPr="006C7B2F" w:rsidRDefault="006C7B2F" w:rsidP="00CB4472">
            <w:pPr>
              <w:numPr>
                <w:ilvl w:val="0"/>
                <w:numId w:val="18"/>
              </w:numPr>
              <w:tabs>
                <w:tab w:val="left" w:pos="318"/>
              </w:tabs>
              <w:ind w:left="318" w:hanging="284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6C7B2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Poprawa warunków ergonomicznych w miejscu odbywania zajęć, np. wymiana krzeseł, wygospodarowanie sal dydaktycznych w jednostkach Wydziału zlokalizowanych w UDSK.</w:t>
            </w:r>
          </w:p>
          <w:p w:rsidR="00A66FBC" w:rsidRPr="006C7B2F" w:rsidRDefault="00A66FBC" w:rsidP="006C7B2F">
            <w:pPr>
              <w:pStyle w:val="Akapitzlist"/>
              <w:tabs>
                <w:tab w:val="left" w:pos="318"/>
              </w:tabs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  <w:p w:rsidR="00A66FBC" w:rsidRPr="000A3CB0" w:rsidRDefault="00A66FBC" w:rsidP="006523D9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A3C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Uczelniany Zespół ds. Zapewnienia i Doskonalenia Jakości Kształcenia:</w:t>
            </w:r>
          </w:p>
          <w:p w:rsidR="001A37F7" w:rsidRPr="001A37F7" w:rsidRDefault="001A37F7" w:rsidP="001A37F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Weryfikacja Regulaminu Działania Systemu Zapewnienia i Doskonalenia Jakości Kształcenia UMB pod kątem dostosowania do Ustawy Prawo o Szkolnictwie Wyższym i Nauce.</w:t>
            </w:r>
          </w:p>
          <w:p w:rsidR="00A66FBC" w:rsidRPr="000A3CB0" w:rsidRDefault="00A66FBC" w:rsidP="001A37F7">
            <w:pPr>
              <w:pStyle w:val="Akapitzlist"/>
              <w:tabs>
                <w:tab w:val="left" w:pos="284"/>
              </w:tabs>
              <w:ind w:left="17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4606" w:type="dxa"/>
          </w:tcPr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Doktoranci:</w:t>
            </w:r>
          </w:p>
          <w:p w:rsidR="005A0022" w:rsidRPr="006523D9" w:rsidRDefault="00BC6107" w:rsidP="00CB4472">
            <w:pPr>
              <w:pStyle w:val="Akapitzlist"/>
              <w:numPr>
                <w:ilvl w:val="3"/>
                <w:numId w:val="17"/>
              </w:numPr>
              <w:tabs>
                <w:tab w:val="left" w:pos="248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Samorząd Doktorantów UMB przeprowadził akcje informacyjną dotyczącą ankietyzacji zajęć dydaktycznych</w:t>
            </w:r>
            <w:r w:rsidR="006F0FDC" w:rsidRPr="00652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022" w:rsidRPr="006523D9" w:rsidRDefault="006F0FDC" w:rsidP="00CB4472">
            <w:pPr>
              <w:pStyle w:val="Akapitzlist"/>
              <w:numPr>
                <w:ilvl w:val="3"/>
                <w:numId w:val="17"/>
              </w:numPr>
              <w:tabs>
                <w:tab w:val="left" w:pos="248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Zrealizowano; promowano programy stypendialne oraz alternatywne źródła finansowania badań naukowych,</w:t>
            </w:r>
          </w:p>
          <w:p w:rsidR="005A0022" w:rsidRPr="006523D9" w:rsidRDefault="005A0022" w:rsidP="006523D9">
            <w:pPr>
              <w:tabs>
                <w:tab w:val="left" w:pos="248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A0022" w:rsidRPr="006523D9" w:rsidRDefault="005A0022" w:rsidP="006523D9">
            <w:pPr>
              <w:tabs>
                <w:tab w:val="left" w:pos="248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A0022" w:rsidRPr="006523D9" w:rsidRDefault="006F0FDC" w:rsidP="00CB4472">
            <w:pPr>
              <w:pStyle w:val="Akapitzlist"/>
              <w:numPr>
                <w:ilvl w:val="3"/>
                <w:numId w:val="17"/>
              </w:numPr>
              <w:tabs>
                <w:tab w:val="left" w:pos="248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Zrealizowano; Prowadzono, pro</w:t>
            </w:r>
            <w:r w:rsidR="005A0022" w:rsidRPr="006523D9">
              <w:rPr>
                <w:rFonts w:ascii="Times New Roman" w:hAnsi="Times New Roman" w:cs="Times New Roman"/>
                <w:sz w:val="24"/>
                <w:szCs w:val="24"/>
              </w:rPr>
              <w:t>fil w mediach społecznościowych,</w:t>
            </w:r>
          </w:p>
          <w:p w:rsidR="006F0FDC" w:rsidRPr="006523D9" w:rsidRDefault="00D14941" w:rsidP="006523D9">
            <w:pPr>
              <w:pStyle w:val="Akapitzlist"/>
              <w:tabs>
                <w:tab w:val="left" w:pos="248"/>
              </w:tabs>
              <w:ind w:left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hyperlink r:id="rId11" w:history="1">
              <w:r w:rsidR="006F0FDC" w:rsidRPr="006523D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www.facebook.com/DoktoranciUMB</w:t>
              </w:r>
            </w:hyperlink>
            <w:r w:rsidR="006F0FDC"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, gdzie informowaliśmy o możliwościach rozwoju kariery naukowej. Stworzyliśmy nową stronę </w:t>
            </w:r>
            <w:hyperlink r:id="rId12" w:history="1">
              <w:r w:rsidR="006F0FDC" w:rsidRPr="006523D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www.sd.umb.edu.pl</w:t>
              </w:r>
            </w:hyperlink>
            <w:r w:rsidR="006F0FDC" w:rsidRPr="006523D9">
              <w:rPr>
                <w:rFonts w:ascii="Times New Roman" w:hAnsi="Times New Roman" w:cs="Times New Roman"/>
                <w:sz w:val="24"/>
                <w:szCs w:val="24"/>
              </w:rPr>
              <w:t>, która służy wymianie informacji między przedstawicielami Sejmiku, a doktorantami UMB. Ponadto, wykraczając poza plan działań na rok 2018/2019, Samorząd Doktorantów promował mobilność wśród doktorantów,</w:t>
            </w:r>
          </w:p>
          <w:p w:rsidR="006F0FDC" w:rsidRPr="006523D9" w:rsidRDefault="006F0FDC" w:rsidP="00CB4472">
            <w:pPr>
              <w:pStyle w:val="Akapitzlist"/>
              <w:numPr>
                <w:ilvl w:val="3"/>
                <w:numId w:val="17"/>
              </w:numPr>
              <w:tabs>
                <w:tab w:val="left" w:pos="248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Zrealizowano; Odpowiadano na wszystkie problemy zgłaszane przez doktorantów; przedstawiciel doktorantów brał udział w pracach Uczelnianego Zespołu ds. Zapewnienia i Doskonalenia Jakości Kształcenia oraz w pracach Rady Programowej Szkoły Doktorskiej UMB. W roku akademickim 2018/2019 bardzo sprawnie przebiegała komunikacja doktorantów z Działem Nauki, Działem Spraw Studenckich oraz Działem Promocji,</w:t>
            </w:r>
          </w:p>
          <w:p w:rsidR="005A0022" w:rsidRPr="006523D9" w:rsidRDefault="005A0022" w:rsidP="00CB4472">
            <w:pPr>
              <w:pStyle w:val="Akapitzlist"/>
              <w:numPr>
                <w:ilvl w:val="3"/>
                <w:numId w:val="17"/>
              </w:numPr>
              <w:tabs>
                <w:tab w:val="left" w:pos="248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W roku akademickim 2018/2019 zorganizowano dodatkowe szkolenie dla doktorantów z zakresu obsługi bazy bibliografii Mendeley oraz Scopus, przeprowadzone przez przedstawiciela wydawnictwa naukowego Elsevier. Pozyskano również grant z Krajowej Reprezentacji Doktorantów umożliwiający udział 78 doktorantów w spektaklach teatralnych, </w:t>
            </w:r>
          </w:p>
          <w:p w:rsidR="006F0FDC" w:rsidRPr="006523D9" w:rsidRDefault="005A0022" w:rsidP="00CB4472">
            <w:pPr>
              <w:pStyle w:val="Akapitzlist"/>
              <w:numPr>
                <w:ilvl w:val="3"/>
                <w:numId w:val="17"/>
              </w:numPr>
              <w:tabs>
                <w:tab w:val="left" w:pos="248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 ciągłej realizacji,</w:t>
            </w:r>
          </w:p>
          <w:p w:rsidR="005A0022" w:rsidRPr="006523D9" w:rsidRDefault="005A0022" w:rsidP="006523D9">
            <w:pPr>
              <w:tabs>
                <w:tab w:val="left" w:pos="24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4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A0022" w:rsidRPr="006523D9" w:rsidRDefault="005A0022" w:rsidP="006523D9">
            <w:pPr>
              <w:tabs>
                <w:tab w:val="left" w:pos="24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66FBC" w:rsidRPr="006523D9" w:rsidRDefault="005A0022" w:rsidP="00CB4472">
            <w:pPr>
              <w:pStyle w:val="Akapitzlist"/>
              <w:numPr>
                <w:ilvl w:val="3"/>
                <w:numId w:val="17"/>
              </w:numPr>
              <w:tabs>
                <w:tab w:val="left" w:pos="248"/>
              </w:tabs>
              <w:ind w:left="248" w:hanging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W ciągłej realizacji; Czynny udział w pracach Krajowej Reprezentacji Doktorantów i Doktoranckiego Forum Uczelni Medycznych pozwoliło na wdrożenie platformy wymiany dobrych praktyk w zakresie zapewnienia i doskonalenia jakości kształcenia. Przedstawiciele Samorządu Doktorantów byli członkami Zespołu ds. Dobrych Praktyk w Szkołach Doktorskich oraz Zespołu ds. Konkursu ProPAN i ProDOK. Podczas IV Otwartego Posiedzenia Zarządu Krajowej Reprezentacji Doktorantów w Szczecinie jednym z panelistów ogólnopolskiej debaty „</w:t>
            </w:r>
            <w:r w:rsidRPr="006523D9">
              <w:rPr>
                <w:rStyle w:val="hascaption"/>
                <w:rFonts w:ascii="Times New Roman" w:hAnsi="Times New Roman" w:cs="Times New Roman"/>
                <w:sz w:val="24"/>
                <w:szCs w:val="24"/>
              </w:rPr>
              <w:t>Środowisko doktoranckie i jego działalność dziś i jutro - perspektywy, szanse, zagrożenia</w:t>
            </w: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” była przedstawicielka Samorządu  Doktorantów UMB. Ponadto przewodnicząca Samorządu Doktorantów UMB w roku akademickiem 2018/1019 pełniła funkcję I Viceprzewodniczącej Doktoranckiego Forum Uczelni Medycznych, przez co bezpośrednio nadzorowała pracę tego gremium.</w:t>
            </w:r>
          </w:p>
          <w:p w:rsidR="002013FB" w:rsidRPr="006523D9" w:rsidRDefault="002013FB" w:rsidP="006523D9">
            <w:pPr>
              <w:pStyle w:val="Akapitzlist"/>
              <w:tabs>
                <w:tab w:val="left" w:pos="248"/>
              </w:tabs>
              <w:ind w:left="24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66FBC" w:rsidRPr="006523D9" w:rsidRDefault="00A66FBC" w:rsidP="006523D9">
            <w:pPr>
              <w:tabs>
                <w:tab w:val="left" w:pos="21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Studenci:</w:t>
            </w: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6"/>
              </w:numPr>
              <w:ind w:left="24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Wykonano poprzez akcję promocyjną drogą elektroniczną oraz portale społecznościowe,</w:t>
            </w: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6"/>
              </w:numPr>
              <w:ind w:left="24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Zrealizowano </w:t>
            </w: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trzy szkolenia, po jednym na każdym z wydziałów,</w:t>
            </w:r>
          </w:p>
          <w:p w:rsidR="002013FB" w:rsidRPr="006523D9" w:rsidRDefault="002013FB" w:rsidP="006523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6"/>
              </w:numPr>
              <w:ind w:left="24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Zrealizowano,</w:t>
            </w:r>
          </w:p>
          <w:p w:rsidR="002013FB" w:rsidRPr="006523D9" w:rsidRDefault="002013FB" w:rsidP="006523D9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6523D9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6523D9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6523D9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6"/>
              </w:numPr>
              <w:ind w:left="24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Zrealizowano,</w:t>
            </w:r>
          </w:p>
          <w:p w:rsidR="002013FB" w:rsidRPr="006523D9" w:rsidRDefault="002013FB" w:rsidP="006523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CB4472">
            <w:pPr>
              <w:pStyle w:val="Akapitzlist"/>
              <w:numPr>
                <w:ilvl w:val="0"/>
                <w:numId w:val="26"/>
              </w:numPr>
              <w:ind w:left="248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Zrealizowano.</w:t>
            </w:r>
          </w:p>
          <w:p w:rsidR="002013FB" w:rsidRPr="006523D9" w:rsidRDefault="002013FB" w:rsidP="006523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013FB" w:rsidRPr="006523D9" w:rsidRDefault="002013FB" w:rsidP="006523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66FBC" w:rsidRPr="006523D9" w:rsidRDefault="00A66FBC" w:rsidP="006523D9">
            <w:pPr>
              <w:tabs>
                <w:tab w:val="left" w:pos="21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1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Dyrektor Biblioteki:</w:t>
            </w:r>
          </w:p>
          <w:p w:rsidR="00A66FBC" w:rsidRPr="006523D9" w:rsidRDefault="00A66FBC" w:rsidP="00CB4472">
            <w:pPr>
              <w:pStyle w:val="Akapitzlist"/>
              <w:numPr>
                <w:ilvl w:val="0"/>
                <w:numId w:val="28"/>
              </w:numPr>
              <w:tabs>
                <w:tab w:val="left" w:pos="214"/>
              </w:tabs>
              <w:ind w:left="2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Ze środków dydaktycznych przyznanych Bibliotece wydatkowano kwotę </w:t>
            </w:r>
            <w:r w:rsidR="00E36A6B" w:rsidRPr="006523D9">
              <w:rPr>
                <w:rFonts w:ascii="Times New Roman" w:hAnsi="Times New Roman" w:cs="Times New Roman"/>
                <w:sz w:val="24"/>
                <w:szCs w:val="24"/>
              </w:rPr>
              <w:t>390 000</w:t>
            </w: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 zł na:</w:t>
            </w:r>
          </w:p>
          <w:p w:rsidR="00A66FBC" w:rsidRPr="006523D9" w:rsidRDefault="00A66FBC" w:rsidP="00CB4472">
            <w:pPr>
              <w:pStyle w:val="Akapitzlist"/>
              <w:numPr>
                <w:ilvl w:val="0"/>
                <w:numId w:val="22"/>
              </w:numPr>
              <w:tabs>
                <w:tab w:val="left" w:pos="214"/>
              </w:tabs>
              <w:ind w:left="2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prenumerat</w:t>
            </w:r>
            <w:r w:rsidR="00191864" w:rsidRPr="006523D9">
              <w:rPr>
                <w:rFonts w:ascii="Times New Roman" w:hAnsi="Times New Roman" w:cs="Times New Roman"/>
                <w:sz w:val="24"/>
                <w:szCs w:val="24"/>
              </w:rPr>
              <w:t>ę czasopism polskich – 26 096,88</w:t>
            </w: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  <w:p w:rsidR="00A66FBC" w:rsidRPr="006523D9" w:rsidRDefault="00A66FBC" w:rsidP="00CB4472">
            <w:pPr>
              <w:pStyle w:val="Akapitzlist"/>
              <w:numPr>
                <w:ilvl w:val="0"/>
                <w:numId w:val="22"/>
              </w:numPr>
              <w:tabs>
                <w:tab w:val="left" w:pos="214"/>
              </w:tabs>
              <w:ind w:left="2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zakup podręczników i dostęp do baz elektronicznych – </w:t>
            </w:r>
            <w:r w:rsidR="00191864" w:rsidRPr="006523D9">
              <w:rPr>
                <w:rFonts w:ascii="Times New Roman" w:hAnsi="Times New Roman" w:cs="Times New Roman"/>
                <w:sz w:val="24"/>
                <w:szCs w:val="24"/>
              </w:rPr>
              <w:t>359622,72</w:t>
            </w: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  <w:p w:rsidR="00A66FBC" w:rsidRPr="006523D9" w:rsidRDefault="00191864" w:rsidP="00CB4472">
            <w:pPr>
              <w:pStyle w:val="Akapitzlist"/>
              <w:numPr>
                <w:ilvl w:val="0"/>
                <w:numId w:val="22"/>
              </w:numPr>
              <w:tabs>
                <w:tab w:val="left" w:pos="214"/>
              </w:tabs>
              <w:ind w:left="2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etykiety RFID – 4 280,40</w:t>
            </w:r>
            <w:r w:rsidR="00A66FBC"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 zł,</w:t>
            </w:r>
          </w:p>
          <w:p w:rsidR="00A66FBC" w:rsidRPr="006523D9" w:rsidRDefault="00A66FBC" w:rsidP="006523D9">
            <w:pPr>
              <w:pStyle w:val="Akapitzlist"/>
              <w:tabs>
                <w:tab w:val="left" w:pos="214"/>
              </w:tabs>
              <w:ind w:left="24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FBC" w:rsidRPr="006523D9" w:rsidRDefault="00191864" w:rsidP="00CB4472">
            <w:pPr>
              <w:pStyle w:val="Akapitzlist"/>
              <w:numPr>
                <w:ilvl w:val="0"/>
                <w:numId w:val="22"/>
              </w:numPr>
              <w:tabs>
                <w:tab w:val="left" w:pos="214"/>
              </w:tabs>
              <w:ind w:left="248" w:hanging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66FBC"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ruchomienie nowego narzędzia do katalogowania zbiorów bibliotecznych zostało przesunięte na </w:t>
            </w: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kolejny rok. Zaplanowana na ten cel kwota została przeznaczona na zakup podręczników.</w:t>
            </w:r>
          </w:p>
          <w:p w:rsidR="00A66FBC" w:rsidRPr="006523D9" w:rsidRDefault="00A66FBC" w:rsidP="006523D9">
            <w:pPr>
              <w:tabs>
                <w:tab w:val="left" w:pos="214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6FBC" w:rsidRPr="006523D9" w:rsidRDefault="00A66FBC" w:rsidP="006523D9">
            <w:pPr>
              <w:tabs>
                <w:tab w:val="left" w:pos="214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Kanclerz:</w:t>
            </w:r>
          </w:p>
          <w:p w:rsidR="00A66FBC" w:rsidRPr="006523D9" w:rsidRDefault="00E60392" w:rsidP="00CB4472">
            <w:pPr>
              <w:pStyle w:val="Akapitzlist"/>
              <w:numPr>
                <w:ilvl w:val="0"/>
                <w:numId w:val="30"/>
              </w:numPr>
              <w:tabs>
                <w:tab w:val="left" w:pos="21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 xml:space="preserve">Realizacja zadania została przesunięta  na kolejny rok akademicki. </w:t>
            </w:r>
          </w:p>
          <w:p w:rsidR="00E60392" w:rsidRPr="006523D9" w:rsidRDefault="00E60392" w:rsidP="006523D9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E60392" w:rsidRPr="006523D9" w:rsidRDefault="00E60392" w:rsidP="006523D9">
            <w:pPr>
              <w:tabs>
                <w:tab w:val="left" w:pos="214"/>
              </w:tabs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2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Prorektor ds. Studenckich:</w:t>
            </w:r>
          </w:p>
          <w:p w:rsidR="00296311" w:rsidRPr="006523D9" w:rsidRDefault="00296311" w:rsidP="00652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6311" w:rsidRDefault="00296311" w:rsidP="00652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8103DE" w:rsidRPr="006523D9" w:rsidRDefault="008103DE" w:rsidP="006523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6311" w:rsidRPr="006523D9" w:rsidRDefault="00296311" w:rsidP="00CB4472">
            <w:pPr>
              <w:pStyle w:val="Akapitzlist"/>
              <w:numPr>
                <w:ilvl w:val="0"/>
                <w:numId w:val="31"/>
              </w:numPr>
              <w:ind w:left="248" w:hanging="284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Projekt zakłada działania dodatkowe dla studentów wykraczające poza program studiów:</w:t>
            </w:r>
          </w:p>
          <w:p w:rsidR="00296311" w:rsidRPr="006523D9" w:rsidRDefault="00296311" w:rsidP="00CB4472">
            <w:pPr>
              <w:pStyle w:val="Akapitzlist"/>
              <w:numPr>
                <w:ilvl w:val="0"/>
                <w:numId w:val="32"/>
              </w:numPr>
              <w:ind w:left="389" w:hanging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Kurs Fotografia cyfrowa w stomatologii. Działanie związane z udziałem w kursie mającym na celu nabycie wiedzy i kompetencji  w zakresie diagnostyki pacjenta oraz prowadzenia dokumentacji medycznej przy wykorzystaniu fotografii cyfrowej,</w:t>
            </w:r>
          </w:p>
          <w:p w:rsidR="00296311" w:rsidRPr="006523D9" w:rsidRDefault="00296311" w:rsidP="00CB4472">
            <w:pPr>
              <w:pStyle w:val="Akapitzlist"/>
              <w:numPr>
                <w:ilvl w:val="0"/>
                <w:numId w:val="32"/>
              </w:numPr>
              <w:ind w:left="389" w:hanging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 xml:space="preserve">Kurs Komunikacja z pacjentem w gabinecie stomatologicznym. Działanie związane z udziałem w kursie mającym na celu podniesienie kompetencji miękkich w zakresie budowania relacji z pacjentem, doskonalenie  umiejętności komunikacji interpersonalnej, radzenia sobie ze stresem, </w:t>
            </w:r>
            <w:bookmarkStart w:id="1" w:name="webClient__Toc16513220"/>
          </w:p>
          <w:p w:rsidR="00296311" w:rsidRPr="006523D9" w:rsidRDefault="00296311" w:rsidP="00CB4472">
            <w:pPr>
              <w:pStyle w:val="Akapitzlist"/>
              <w:numPr>
                <w:ilvl w:val="0"/>
                <w:numId w:val="32"/>
              </w:numPr>
              <w:ind w:left="389" w:hanging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Zajęcia warsztatowe: Szkolenie endodontyczne na fantomach</w:t>
            </w:r>
            <w:bookmarkEnd w:id="1"/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 Działanie związane z udziałem w szkoleniu mającym na celu nabycie wiedzy w zakresie nowoczesnych technik leczenia endodontycznego z wykorzystaniem powiększenia en</w:t>
            </w:r>
            <w:bookmarkStart w:id="2" w:name="webClient__Toc16513221"/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dodontycznego - mikroskop, lupy,</w:t>
            </w:r>
          </w:p>
          <w:p w:rsidR="00296311" w:rsidRPr="006523D9" w:rsidRDefault="00296311" w:rsidP="00CB4472">
            <w:pPr>
              <w:pStyle w:val="Akapitzlist"/>
              <w:numPr>
                <w:ilvl w:val="0"/>
                <w:numId w:val="32"/>
              </w:numPr>
              <w:ind w:left="389" w:hanging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Praktyczne zajęcia endodontyczne z pacjentami</w:t>
            </w:r>
            <w:bookmarkEnd w:id="2"/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 Działanie związane z udziałem w zajęciach mających na celu nabycie praktycznych umiejętności umożliwiających wykorzystanie wiedzy nabytej podczas Szkolenia endodontycznego na fantomach. Zajęcia będą odby</w:t>
            </w:r>
            <w:bookmarkStart w:id="3" w:name="webClient__Toc16513222"/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wały się przy udziale pacjentów,</w:t>
            </w:r>
          </w:p>
          <w:p w:rsidR="00296311" w:rsidRPr="006523D9" w:rsidRDefault="00296311" w:rsidP="00CB4472">
            <w:pPr>
              <w:pStyle w:val="Akapitzlist"/>
              <w:numPr>
                <w:ilvl w:val="0"/>
                <w:numId w:val="32"/>
              </w:numPr>
              <w:ind w:left="389" w:hanging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Wizyty studyjne</w:t>
            </w:r>
            <w:bookmarkEnd w:id="3"/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 Realizacja wizyty studyjnej umożliwi studentom/kom nabycie praktycznych umiejętności z zakresu wykorzystywania techniki CAD-CAM na poziomie zaawansowanym,</w:t>
            </w:r>
          </w:p>
          <w:p w:rsidR="00296311" w:rsidRPr="006523D9" w:rsidRDefault="00296311" w:rsidP="00CB4472">
            <w:pPr>
              <w:pStyle w:val="Akapitzlist"/>
              <w:numPr>
                <w:ilvl w:val="0"/>
                <w:numId w:val="32"/>
              </w:numPr>
              <w:ind w:left="389" w:hanging="141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bookmarkStart w:id="4" w:name="webClient__Toc16513223"/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Praca projektowa z wykorzystaniem oprogramowania CAD CAM</w:t>
            </w:r>
            <w:bookmarkEnd w:id="4"/>
            <w:r w:rsidRPr="006523D9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. Działanie związane z udziałem w warsztatach mających na celu nabycie praktycznych  umiejętności z zakresu wykonawstwa i realizacji prac protetycznych, które w formie wirtualnej zostały wykonane podczas zagranicznych wizyt studyjnych,</w:t>
            </w:r>
          </w:p>
          <w:p w:rsidR="00296311" w:rsidRPr="006523D9" w:rsidRDefault="00296311" w:rsidP="00CB4472">
            <w:pPr>
              <w:pStyle w:val="Akapitzlist"/>
              <w:numPr>
                <w:ilvl w:val="0"/>
                <w:numId w:val="31"/>
              </w:numPr>
              <w:ind w:left="248" w:hanging="24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523D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Dla studentów UMB zaplanowano realizację szkoleń certyfikowanych, zajęć warsztatowych, zadań praktycznych, wizyt studyjnych oraz wysokiej jakości programy stażowe rozwijające kompetencje spójne z efektami kształcenia na realizowanych kierunkach studiów. </w:t>
            </w:r>
          </w:p>
          <w:p w:rsidR="00296311" w:rsidRPr="006523D9" w:rsidRDefault="00296311" w:rsidP="006523D9">
            <w:pPr>
              <w:pStyle w:val="Akapitzlist"/>
              <w:ind w:left="24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A66FBC" w:rsidRPr="006523D9" w:rsidRDefault="00A66FBC" w:rsidP="006523D9">
            <w:pPr>
              <w:pStyle w:val="default"/>
              <w:spacing w:before="0" w:beforeAutospacing="0" w:after="0" w:afterAutospacing="0"/>
              <w:jc w:val="both"/>
              <w:rPr>
                <w:color w:val="FF0000"/>
              </w:rPr>
            </w:pPr>
          </w:p>
          <w:p w:rsidR="00296311" w:rsidRPr="006523D9" w:rsidRDefault="00296311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A66FBC" w:rsidRPr="006523D9" w:rsidRDefault="00A66FBC" w:rsidP="006523D9">
            <w:pPr>
              <w:tabs>
                <w:tab w:val="left" w:pos="284"/>
              </w:tabs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523D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Farmaceutyczny:</w:t>
            </w:r>
          </w:p>
          <w:p w:rsidR="00667BB4" w:rsidRPr="006523D9" w:rsidRDefault="00667BB4" w:rsidP="00CB4472">
            <w:pPr>
              <w:pStyle w:val="Bezodstpw"/>
              <w:numPr>
                <w:ilvl w:val="3"/>
                <w:numId w:val="25"/>
              </w:numPr>
              <w:ind w:left="248" w:right="32" w:hanging="284"/>
              <w:jc w:val="both"/>
              <w:rPr>
                <w:rStyle w:val="Hyperlink0"/>
                <w:rFonts w:eastAsia="Calibri"/>
              </w:rPr>
            </w:pPr>
            <w:r w:rsidRPr="006523D9">
              <w:rPr>
                <w:rStyle w:val="Hyperlink0"/>
                <w:rFonts w:eastAsia="Calibri"/>
              </w:rPr>
              <w:t>postulat realizowany; co roku Dziekan Wydziału zwraca się do kierowników jednostek dydaktycznych o podanie tytułów podręczników niezbędnych do realizacji treści programowych. Następnie zwraca się do Biblioteki o zakupienie kolejnych egzemplarzy zgłaszanych przez j</w:t>
            </w:r>
            <w:r w:rsidR="0022002C" w:rsidRPr="006523D9">
              <w:rPr>
                <w:rStyle w:val="Hyperlink0"/>
                <w:rFonts w:eastAsia="Calibri"/>
              </w:rPr>
              <w:t>ednostki i studentów,</w:t>
            </w:r>
          </w:p>
          <w:p w:rsidR="00667BB4" w:rsidRPr="006523D9" w:rsidRDefault="00667BB4" w:rsidP="00CB4472">
            <w:pPr>
              <w:pStyle w:val="Bezodstpw"/>
              <w:numPr>
                <w:ilvl w:val="3"/>
                <w:numId w:val="25"/>
              </w:numPr>
              <w:ind w:left="248" w:right="32" w:hanging="284"/>
              <w:jc w:val="both"/>
              <w:rPr>
                <w:rStyle w:val="Hyperlink0"/>
                <w:rFonts w:eastAsia="Calibri"/>
              </w:rPr>
            </w:pPr>
            <w:r w:rsidRPr="006523D9">
              <w:rPr>
                <w:rStyle w:val="Hyperlink0"/>
                <w:rFonts w:eastAsia="Calibri"/>
              </w:rPr>
              <w:t>postulat zrealizowany. Co roku pracownicy Biblioteki przeprowadzają dodatkowe szkolenia dla studentów/doktorantów, którzy potrzebują odnowienia umiejętności korzystania z zasobów Bibliotek</w:t>
            </w:r>
            <w:r w:rsidR="0022002C" w:rsidRPr="006523D9">
              <w:rPr>
                <w:rStyle w:val="Hyperlink0"/>
                <w:rFonts w:eastAsia="Calibri"/>
              </w:rPr>
              <w:t>i,</w:t>
            </w:r>
          </w:p>
          <w:p w:rsidR="0022002C" w:rsidRPr="006523D9" w:rsidRDefault="0022002C" w:rsidP="00CB4472">
            <w:pPr>
              <w:pStyle w:val="Bezodstpw"/>
              <w:numPr>
                <w:ilvl w:val="3"/>
                <w:numId w:val="25"/>
              </w:numPr>
              <w:ind w:left="248" w:right="32" w:hanging="284"/>
              <w:jc w:val="both"/>
              <w:rPr>
                <w:rStyle w:val="Hyperlink0"/>
                <w:rFonts w:eastAsia="Calibri"/>
              </w:rPr>
            </w:pPr>
            <w:r w:rsidRPr="006523D9">
              <w:rPr>
                <w:rStyle w:val="Hyperlink0"/>
                <w:rFonts w:eastAsia="Calibri"/>
              </w:rPr>
              <w:t>postulat zrealizowany. Po konsultacjach ze studentami godziny pracy Dziekanatu we wtorki uległy zmianie,</w:t>
            </w:r>
          </w:p>
          <w:p w:rsidR="0022002C" w:rsidRPr="006523D9" w:rsidRDefault="0022002C" w:rsidP="006523D9">
            <w:pPr>
              <w:pStyle w:val="Bezodstpw"/>
              <w:ind w:right="32"/>
              <w:jc w:val="both"/>
              <w:rPr>
                <w:rStyle w:val="Hyperlink0"/>
                <w:rFonts w:eastAsia="Calibri"/>
              </w:rPr>
            </w:pPr>
          </w:p>
          <w:p w:rsidR="0022002C" w:rsidRPr="006523D9" w:rsidRDefault="0022002C" w:rsidP="00CB4472">
            <w:pPr>
              <w:pStyle w:val="Akapitzlist"/>
              <w:numPr>
                <w:ilvl w:val="3"/>
                <w:numId w:val="25"/>
              </w:numPr>
              <w:ind w:left="248" w:right="32" w:hanging="248"/>
              <w:jc w:val="both"/>
              <w:rPr>
                <w:rStyle w:val="Hyperlink0"/>
                <w:rFonts w:eastAsia="Calibri"/>
              </w:rPr>
            </w:pPr>
            <w:r w:rsidRPr="006523D9">
              <w:rPr>
                <w:rStyle w:val="Hyperlink0"/>
                <w:rFonts w:eastAsia="Calibri"/>
              </w:rPr>
              <w:t xml:space="preserve">w toku. W chwili obecnej trwają prace nad programami i organizacją studiów na kierunku kosmetologia (zostaną zatwierdzone dla cyklu kształcenia rozpoczynającego się od 1 października 2019 r.). </w:t>
            </w:r>
          </w:p>
          <w:p w:rsidR="0022002C" w:rsidRPr="006523D9" w:rsidRDefault="0022002C" w:rsidP="006523D9">
            <w:pPr>
              <w:pStyle w:val="Akapitzlist"/>
              <w:rPr>
                <w:rStyle w:val="Hyperlink0"/>
                <w:rFonts w:eastAsia="Calibri"/>
              </w:rPr>
            </w:pPr>
          </w:p>
          <w:p w:rsidR="0022002C" w:rsidRPr="006523D9" w:rsidRDefault="0022002C" w:rsidP="006523D9">
            <w:pPr>
              <w:ind w:right="32"/>
              <w:jc w:val="both"/>
              <w:rPr>
                <w:rStyle w:val="Hyperlink0"/>
                <w:rFonts w:eastAsia="Calibri"/>
              </w:rPr>
            </w:pPr>
          </w:p>
          <w:p w:rsidR="0022002C" w:rsidRPr="006523D9" w:rsidRDefault="0022002C" w:rsidP="00CB4472">
            <w:pPr>
              <w:pStyle w:val="Akapitzlist"/>
              <w:numPr>
                <w:ilvl w:val="3"/>
                <w:numId w:val="25"/>
              </w:numPr>
              <w:ind w:left="248" w:hanging="248"/>
              <w:jc w:val="both"/>
              <w:rPr>
                <w:rStyle w:val="Hyperlink0"/>
                <w:rFonts w:eastAsia="Calibri"/>
                <w:color w:val="000000" w:themeColor="text1"/>
              </w:rPr>
            </w:pPr>
            <w:r w:rsidRPr="006523D9">
              <w:rPr>
                <w:rStyle w:val="Hyperlink0"/>
                <w:rFonts w:eastAsia="Calibri"/>
                <w:color w:val="000000" w:themeColor="text1"/>
              </w:rPr>
              <w:t>postulat zrealizowany w drodze następujących uchwał RW:</w:t>
            </w:r>
          </w:p>
          <w:p w:rsidR="0022002C" w:rsidRPr="006523D9" w:rsidRDefault="0022002C" w:rsidP="00CB4472">
            <w:pPr>
              <w:pStyle w:val="Akapitzlist"/>
              <w:numPr>
                <w:ilvl w:val="0"/>
                <w:numId w:val="20"/>
              </w:numPr>
              <w:ind w:left="248" w:hanging="141"/>
              <w:jc w:val="both"/>
              <w:rPr>
                <w:rStyle w:val="Hyperlink0"/>
                <w:rFonts w:eastAsia="Calibri"/>
                <w:color w:val="000000" w:themeColor="text1"/>
              </w:rPr>
            </w:pPr>
            <w:r w:rsidRPr="006523D9">
              <w:rPr>
                <w:rStyle w:val="Hyperlink0"/>
                <w:rFonts w:eastAsia="Calibri"/>
                <w:color w:val="000000" w:themeColor="text1"/>
              </w:rPr>
              <w:t>Uchwała RW nr 207/18 z dn. 30.10.2018 r. w sprawie zatwierdzenia Regulaminu realizacji prac dyplomowych na kierunkach: Analityka Medyczna i Farmacja Wydziału Farmaceutycznego z Oddziałem Medycyny Laboratoryjnej UMB.</w:t>
            </w:r>
          </w:p>
          <w:p w:rsidR="0022002C" w:rsidRPr="006523D9" w:rsidRDefault="0022002C" w:rsidP="00CB4472">
            <w:pPr>
              <w:pStyle w:val="Akapitzlist"/>
              <w:numPr>
                <w:ilvl w:val="0"/>
                <w:numId w:val="20"/>
              </w:numPr>
              <w:ind w:left="248" w:hanging="141"/>
              <w:jc w:val="both"/>
              <w:rPr>
                <w:rStyle w:val="Hyperlink0"/>
                <w:rFonts w:eastAsia="Calibri"/>
                <w:color w:val="000000" w:themeColor="text1"/>
              </w:rPr>
            </w:pPr>
            <w:r w:rsidRPr="006523D9">
              <w:rPr>
                <w:rStyle w:val="Hyperlink0"/>
                <w:rFonts w:eastAsia="Calibri"/>
                <w:color w:val="000000" w:themeColor="text1"/>
              </w:rPr>
              <w:t>Uchwała RW nr 208/18 z dn. 30.10.2018 r. w sprawie zatwierdzenia Regulaminu realizacji prac licencjackich na kierunku Kosmetologia studia I stopnia na Wydziale Farmaceutycznym z Oddziałem Medycyny Laboratoryjnej UMB.</w:t>
            </w:r>
          </w:p>
          <w:p w:rsidR="000228EF" w:rsidRPr="006523D9" w:rsidRDefault="000228EF" w:rsidP="00CB4472">
            <w:pPr>
              <w:pStyle w:val="Akapitzlist"/>
              <w:numPr>
                <w:ilvl w:val="0"/>
                <w:numId w:val="20"/>
              </w:numPr>
              <w:ind w:left="248" w:hanging="141"/>
              <w:jc w:val="both"/>
              <w:rPr>
                <w:rStyle w:val="Hyperlink0"/>
                <w:rFonts w:eastAsia="Calibri"/>
                <w:color w:val="000000" w:themeColor="text1"/>
              </w:rPr>
            </w:pPr>
            <w:r w:rsidRPr="006523D9">
              <w:rPr>
                <w:rStyle w:val="Hyperlink0"/>
                <w:rFonts w:eastAsia="Calibri"/>
                <w:color w:val="000000" w:themeColor="text1"/>
              </w:rPr>
              <w:t>Uchwała RW nr 209/18 z dn. 30.10.2018 r. w sprawie zatwierdzenia Regulaminu realizacji prac magisterskich na kierunku Kosmetologia studia II stopnia na Wydziale Farmaceutycznym z Oddziałem Medycyny Laboratoryjnej UMB,</w:t>
            </w:r>
          </w:p>
          <w:p w:rsidR="000228EF" w:rsidRPr="006523D9" w:rsidRDefault="000228EF" w:rsidP="00CB4472">
            <w:pPr>
              <w:pStyle w:val="Akapitzlist"/>
              <w:numPr>
                <w:ilvl w:val="3"/>
                <w:numId w:val="25"/>
              </w:numPr>
              <w:ind w:left="248" w:hanging="284"/>
              <w:jc w:val="both"/>
              <w:rPr>
                <w:rStyle w:val="Hyperlink0"/>
                <w:rFonts w:eastAsia="Calibri"/>
                <w:color w:val="000000" w:themeColor="text1"/>
              </w:rPr>
            </w:pPr>
            <w:r w:rsidRPr="006523D9">
              <w:rPr>
                <w:rStyle w:val="BrakA"/>
                <w:rFonts w:ascii="Times New Roman" w:hAnsi="Times New Roman" w:cs="Times New Roman"/>
                <w:kern w:val="3"/>
                <w:sz w:val="24"/>
                <w:szCs w:val="24"/>
              </w:rPr>
              <w:t xml:space="preserve">W toku. </w:t>
            </w:r>
            <w:r w:rsidRPr="006523D9">
              <w:rPr>
                <w:rStyle w:val="Hyperlink0"/>
                <w:rFonts w:eastAsia="Calibri"/>
              </w:rPr>
              <w:t>Dziekan Wydziału zwrócił się do Kanclerza UMB z pismem w sprawie proponowanego zakresu prac budowlanych i wyposażeniowych. Wyposażenie sal ćwiczeniowych jest systematycznie wzbogacane w miarę posiadanych przez Uczelnię środków finansowych (m.in. nabywane są nowe mikroskopy do Zakładu Biologii). W bieżącym roku planowane jest rozpoczęcie instalacji klimatyzacji na VI piętrze bloku M. Ze względu na znaczący koszt remontu (ponad 1 mln PLN) sali ćwiczeniowej w Zakładzie Syntezy i Technologii Środków Leczniczych oraz niewystarczającą subwencję, którą Uczelnia otrzymuje – remont został przesunięty na kolejne lata.</w:t>
            </w:r>
          </w:p>
          <w:p w:rsidR="002440C1" w:rsidRPr="006523D9" w:rsidRDefault="002440C1" w:rsidP="006523D9">
            <w:pPr>
              <w:jc w:val="both"/>
              <w:rPr>
                <w:rStyle w:val="Hyperlink0"/>
                <w:rFonts w:eastAsia="Calibri"/>
                <w:color w:val="000000" w:themeColor="text1"/>
              </w:rPr>
            </w:pPr>
          </w:p>
          <w:p w:rsidR="002440C1" w:rsidRPr="006523D9" w:rsidRDefault="002440C1" w:rsidP="00CB4472">
            <w:pPr>
              <w:pStyle w:val="Akapitzlist"/>
              <w:numPr>
                <w:ilvl w:val="3"/>
                <w:numId w:val="25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Postulat zrealizowano. </w:t>
            </w:r>
          </w:p>
          <w:p w:rsidR="002440C1" w:rsidRPr="006523D9" w:rsidRDefault="002440C1" w:rsidP="00CB4472">
            <w:pPr>
              <w:pStyle w:val="Akapitzlist"/>
              <w:numPr>
                <w:ilvl w:val="0"/>
                <w:numId w:val="34"/>
              </w:numPr>
              <w:ind w:left="248"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Starości mogą przychodzić do Dziekanatu również poza godzinami przyjęć i we środy,</w:t>
            </w:r>
          </w:p>
          <w:p w:rsidR="002440C1" w:rsidRPr="006523D9" w:rsidRDefault="002440C1" w:rsidP="00CB4472">
            <w:pPr>
              <w:pStyle w:val="Akapitzlist"/>
              <w:numPr>
                <w:ilvl w:val="0"/>
                <w:numId w:val="34"/>
              </w:numPr>
              <w:ind w:left="248"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Starości jako pierwsi mogą się zapoznać z harmonogramem zajęć i mają wpływ na jego powstawanie,</w:t>
            </w:r>
          </w:p>
          <w:p w:rsidR="002440C1" w:rsidRPr="006523D9" w:rsidRDefault="002440C1" w:rsidP="00CB4472">
            <w:pPr>
              <w:pStyle w:val="Akapitzlist"/>
              <w:numPr>
                <w:ilvl w:val="0"/>
                <w:numId w:val="34"/>
              </w:numPr>
              <w:ind w:left="248" w:hanging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Starości mają wpływ na podział studentów na grupy ćwiczeniowe,</w:t>
            </w:r>
          </w:p>
          <w:p w:rsidR="006523D9" w:rsidRPr="006523D9" w:rsidRDefault="002440C1" w:rsidP="00CB4472">
            <w:pPr>
              <w:pStyle w:val="Akapitzlist"/>
              <w:numPr>
                <w:ilvl w:val="0"/>
                <w:numId w:val="34"/>
              </w:numPr>
              <w:ind w:left="248" w:hanging="142"/>
              <w:jc w:val="both"/>
              <w:rPr>
                <w:rStyle w:val="BrakA"/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523D9">
              <w:rPr>
                <w:rFonts w:ascii="Times New Roman" w:hAnsi="Times New Roman" w:cs="Times New Roman"/>
                <w:sz w:val="24"/>
                <w:szCs w:val="24"/>
              </w:rPr>
              <w:t>Starości mogą się zapisać na zajęcia fakultatywne i prace dyplomowe w pierwszej kolejności.</w:t>
            </w:r>
          </w:p>
          <w:p w:rsidR="002440C1" w:rsidRPr="006523D9" w:rsidRDefault="006523D9" w:rsidP="00CB4472">
            <w:pPr>
              <w:pStyle w:val="Akapitzlist"/>
              <w:numPr>
                <w:ilvl w:val="3"/>
                <w:numId w:val="25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23D9">
              <w:rPr>
                <w:rStyle w:val="Hyperlink0"/>
                <w:rFonts w:eastAsia="Calibri"/>
              </w:rPr>
              <w:t>W toku. P</w:t>
            </w:r>
            <w:r w:rsidRPr="006523D9">
              <w:rPr>
                <w:rStyle w:val="BrakA"/>
                <w:rFonts w:ascii="Times New Roman" w:hAnsi="Times New Roman" w:cs="Times New Roman"/>
                <w:sz w:val="24"/>
                <w:szCs w:val="24"/>
              </w:rPr>
              <w:t>ostulat został przekazany do Działu Informatyki i Teletransmisji do realizacji,</w:t>
            </w:r>
          </w:p>
          <w:p w:rsidR="006523D9" w:rsidRPr="006523D9" w:rsidRDefault="006523D9" w:rsidP="00CB4472">
            <w:pPr>
              <w:pStyle w:val="Akapitzlist"/>
              <w:numPr>
                <w:ilvl w:val="3"/>
                <w:numId w:val="25"/>
              </w:numPr>
              <w:ind w:left="248" w:hanging="284"/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  <w:r w:rsidRPr="006523D9">
              <w:rPr>
                <w:rStyle w:val="Hyperlink0"/>
                <w:rFonts w:eastAsia="Calibri"/>
              </w:rPr>
              <w:t>W toku. P</w:t>
            </w:r>
            <w:r w:rsidRPr="006523D9">
              <w:rPr>
                <w:rStyle w:val="BrakA"/>
                <w:rFonts w:ascii="Times New Roman" w:hAnsi="Times New Roman" w:cs="Times New Roman"/>
                <w:sz w:val="24"/>
                <w:szCs w:val="24"/>
              </w:rPr>
              <w:t>ostulat został przekazany do Działu Informatyki i Teletransmisji do realizacji,</w:t>
            </w:r>
          </w:p>
          <w:p w:rsidR="006523D9" w:rsidRDefault="006523D9" w:rsidP="006523D9">
            <w:pPr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Pr="006523D9" w:rsidRDefault="006523D9" w:rsidP="006523D9">
            <w:pPr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Pr="006523D9" w:rsidRDefault="006523D9" w:rsidP="00CB4472">
            <w:pPr>
              <w:pStyle w:val="Akapitzlist"/>
              <w:numPr>
                <w:ilvl w:val="3"/>
                <w:numId w:val="25"/>
              </w:numPr>
              <w:tabs>
                <w:tab w:val="left" w:pos="432"/>
              </w:tabs>
              <w:ind w:left="248" w:hanging="284"/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  <w:r w:rsidRPr="006523D9">
              <w:rPr>
                <w:rStyle w:val="BrakA"/>
                <w:rFonts w:ascii="Times New Roman" w:hAnsi="Times New Roman" w:cs="Times New Roman"/>
                <w:sz w:val="24"/>
                <w:szCs w:val="24"/>
              </w:rPr>
              <w:t xml:space="preserve">w toku. W związku z zatwierdzeniem w czerwcu b.r. nowego Statutu UMB, trwają prace nad aktualizacją </w:t>
            </w:r>
            <w:r w:rsidRPr="006523D9">
              <w:rPr>
                <w:rStyle w:val="BrakA"/>
                <w:rFonts w:ascii="Times New Roman" w:hAnsi="Times New Roman" w:cs="Times New Roman"/>
                <w:i/>
                <w:sz w:val="24"/>
                <w:szCs w:val="24"/>
              </w:rPr>
              <w:t xml:space="preserve">Regulaminu Działania Systemu Zapewnienia i Doskonalenia Jakości Kształcenia w UMB </w:t>
            </w:r>
            <w:r>
              <w:rPr>
                <w:rStyle w:val="BrakA"/>
                <w:rFonts w:ascii="Times New Roman" w:hAnsi="Times New Roman" w:cs="Times New Roman"/>
                <w:sz w:val="24"/>
                <w:szCs w:val="24"/>
              </w:rPr>
              <w:t>oraz jego załącznikami,</w:t>
            </w: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23D9" w:rsidRDefault="006523D9" w:rsidP="006523D9">
            <w:pPr>
              <w:tabs>
                <w:tab w:val="left" w:pos="432"/>
              </w:tabs>
              <w:jc w:val="both"/>
              <w:rPr>
                <w:rStyle w:val="BrakA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002C" w:rsidRPr="00D20EAB" w:rsidRDefault="0022002C" w:rsidP="00D20EAB">
            <w:pPr>
              <w:jc w:val="both"/>
              <w:rPr>
                <w:rStyle w:val="Hyperlink0"/>
                <w:rFonts w:eastAsia="Calibri"/>
              </w:rPr>
            </w:pPr>
          </w:p>
          <w:p w:rsidR="00A66FBC" w:rsidRDefault="00A66FBC" w:rsidP="006523D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20EA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Lekarski:</w:t>
            </w:r>
          </w:p>
          <w:p w:rsidR="00D20EAB" w:rsidRPr="00D20EAB" w:rsidRDefault="00D20EAB" w:rsidP="00CB4472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20EAB">
              <w:rPr>
                <w:rFonts w:ascii="Times New Roman" w:hAnsi="Times New Roman"/>
                <w:sz w:val="24"/>
                <w:szCs w:val="24"/>
              </w:rPr>
              <w:t>W nowym cyklu kształcenia została wprowadzona 6-miesięczna praktyka, co z znacznej mierze zastąpi szerszy zakres zajęć praktycznych na tym kierunku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0EAB" w:rsidRPr="00D20EAB" w:rsidRDefault="00D20EAB" w:rsidP="00CB4472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970FB">
              <w:rPr>
                <w:rFonts w:ascii="Times New Roman" w:hAnsi="Times New Roman"/>
                <w:sz w:val="24"/>
                <w:szCs w:val="24"/>
              </w:rPr>
              <w:t>Późniejsze godziny zajęć pozostały jedynie na zajęciach fakultatywnych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CB4472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Działalnie zostało zaplanowane na przyszły rok,</w:t>
            </w: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CB4472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Pełna lista podręczników (po konsultacji z kierownikami jednostek) została przekazana do Biblioteki,</w:t>
            </w: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CB4472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Brak wniosku od kierownika jednostki,</w:t>
            </w: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CB4472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Sugestie przekazano kierownikowi jednostki,</w:t>
            </w: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20EAB" w:rsidRP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B96191" w:rsidRPr="007039CC" w:rsidRDefault="007039CC" w:rsidP="00B96191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039C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Każdego roku wszystkie jednostki otrzymują pismo od Dziekana ze wskazówkami dotyczącymi zapisów regulaminów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96191" w:rsidRPr="00E45702" w:rsidRDefault="007039CC" w:rsidP="00CB4472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57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Trwa stała mobilizacja</w:t>
            </w:r>
            <w:r w:rsidR="00E45702" w:rsidRPr="00E457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jednostek, efekt zależy od działalności poszczególnych kierowników jednostek,</w:t>
            </w:r>
          </w:p>
          <w:p w:rsidR="00B96191" w:rsidRPr="00B96191" w:rsidRDefault="00B96191" w:rsidP="00B9619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96191" w:rsidRPr="00E45702" w:rsidRDefault="00E45702" w:rsidP="00B96191">
            <w:pPr>
              <w:pStyle w:val="Akapitzlist"/>
              <w:numPr>
                <w:ilvl w:val="0"/>
                <w:numId w:val="37"/>
              </w:numPr>
              <w:ind w:left="248" w:hanging="28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457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Powstała nowa jednostka Sekcja ds. Planowania i Rozliczania Obciążeń Dydaktycznych</w:t>
            </w:r>
            <w:r w:rsidR="00B96191" w:rsidRPr="00E457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96191" w:rsidRDefault="00B96191" w:rsidP="00CB4472">
            <w:pPr>
              <w:pStyle w:val="Akapitzlist"/>
              <w:numPr>
                <w:ilvl w:val="0"/>
                <w:numId w:val="37"/>
              </w:numPr>
              <w:tabs>
                <w:tab w:val="left" w:pos="389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 zrealizowano z uwagi na brak informacji od jednostek oraz stałe zmiany w zakresie dyspozycji salami.</w:t>
            </w:r>
          </w:p>
          <w:p w:rsidR="00B96191" w:rsidRPr="00B96191" w:rsidRDefault="00B96191" w:rsidP="00B9619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D20EAB" w:rsidRPr="00D20EAB" w:rsidRDefault="00D20EAB" w:rsidP="00D20EAB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A66FBC" w:rsidRDefault="00A66FBC" w:rsidP="00D20EA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C7B2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Wydział Nauk o Zdrowiu:</w:t>
            </w:r>
          </w:p>
          <w:p w:rsidR="006C7B2F" w:rsidRPr="00541257" w:rsidRDefault="00541257" w:rsidP="00CB4472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Zrealizowano, ale przeprowadzona weryfikacja wykazała nadal szereg nieprawidłowości na niektórych kierunkach studiów, np. Ratownictwo Medyczne, Fizjoterapia, przez co zadanie to musi być realizowane na bieżąco, a szczegółowa weryfikacja nowych dokumentów, zgodnie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 </w:t>
            </w: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wytycznymi nowej ustawy oraz nowych standardów kształcenia, musi być powtórzo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 w roku akademickim 2019/2020,</w:t>
            </w:r>
          </w:p>
          <w:p w:rsidR="00541257" w:rsidRPr="00541257" w:rsidRDefault="00541257" w:rsidP="00CB4472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Zrealizowano. Prowadzono kampanię informacyjną zachęcającą studentów do wypełnienia ankiet na oficjalnych profilach Uniwersytetu Medycznego w Białymstoku, Wydziału Nauk o Zdrowiu UMB oraz Samorządu Studentów UMB na Facebooku, jednak wskaźnik wypełnień nadal nie jest n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 satysfakcjonującym poziomie,</w:t>
            </w:r>
          </w:p>
          <w:p w:rsidR="00541257" w:rsidRPr="00541257" w:rsidRDefault="00541257" w:rsidP="00CB4472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bieżąco. W roku akademickim 2018/2019 podpisano nowe umowy w ramach programu Erasmus+ oraz wprowadzono nowe przedmioty do wyboru w j. angielskim np. na kierunku Fizjoterapia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541257" w:rsidRPr="00541257" w:rsidRDefault="00541257" w:rsidP="00541257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541257" w:rsidRPr="00541257" w:rsidRDefault="00541257" w:rsidP="00CB4472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bieżąco. Przeprowadzono kolejne hospitacje samodzielnych pracowników nauki (odsetek tych hospitacji był wyższy niż w roku akademickim 2017/2018), pomimo, że liczba przeprowadzonych hospitacji ogółem była niższa (np. z powodu mniejszej liczby doktorantów do obowiązkowej hospitacji)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</w:t>
            </w:r>
          </w:p>
          <w:p w:rsidR="00541257" w:rsidRPr="00541257" w:rsidRDefault="00541257" w:rsidP="00CB4472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Zrealizowano. W roku akademickim 2018/2019 utworzono grupę roboczą na kierunku Biostatystyka, która dokonała wszystkich wymagany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 zadań, zgodnie z regulaminem,</w:t>
            </w:r>
          </w:p>
          <w:p w:rsidR="00541257" w:rsidRPr="003E36FB" w:rsidRDefault="003E36FB" w:rsidP="00CB4472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bieżąco. Biblioteka UMB zbierała propozycję tytułów książek do zasilenia księgozbioru wśród studentów. Ponadto WK zbierała dane od kierowników jednostek organizacyjnych WNoZ z proponowanymi tytułami podręczników, które Biblioteka powinna zakupić. Nowe pozycje podręcznikowe renomowanych wydawnictw naukowych były także zakupywane przez Bibliotekę UMB samodzielnie, bez konsulta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cji ze środowiskiem akademickim,</w:t>
            </w:r>
          </w:p>
          <w:p w:rsidR="003E36FB" w:rsidRPr="003E36FB" w:rsidRDefault="003E36FB" w:rsidP="00CB4472">
            <w:pPr>
              <w:pStyle w:val="Akapitzlist"/>
              <w:numPr>
                <w:ilvl w:val="0"/>
                <w:numId w:val="39"/>
              </w:numPr>
              <w:tabs>
                <w:tab w:val="left" w:pos="284"/>
              </w:tabs>
              <w:ind w:left="248" w:hanging="284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C77B2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Realizowane na bieżąco. W miarę możliwości finansowych Uczelni doposażane są sale dydaktyczne Wydziału, zlokalizowane w kampusie Uczelni.</w:t>
            </w:r>
          </w:p>
          <w:p w:rsidR="003E36FB" w:rsidRPr="003E36FB" w:rsidRDefault="003E36FB" w:rsidP="003E36FB">
            <w:pPr>
              <w:tabs>
                <w:tab w:val="left" w:pos="284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  <w:p w:rsidR="003E36FB" w:rsidRDefault="003E36FB" w:rsidP="006523D9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  <w:p w:rsidR="00A66FBC" w:rsidRPr="001A37F7" w:rsidRDefault="00A66FBC" w:rsidP="006523D9">
            <w:pPr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A3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Uczelniany Zespół ds. Zapewnienia i Doskonalenia Jakości Kształcenia:</w:t>
            </w:r>
          </w:p>
          <w:p w:rsidR="00A66FBC" w:rsidRPr="001A37F7" w:rsidRDefault="00A66FBC" w:rsidP="003F157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Regulamin Działania Systemu Zapewnienia i Doskonalenia Jakości Kształcenia</w:t>
            </w:r>
            <w:r w:rsidR="003F1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UMB został zweryfikowany</w:t>
            </w:r>
            <w:r w:rsidR="003F157D" w:rsidRPr="001A3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F15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członków Uczelnianego Zespołu pod </w:t>
            </w:r>
            <w:r w:rsidR="003F157D" w:rsidRPr="001A3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kątem dostosowania do Ustawy Prawo o Szkolnictwie Wyższym i Nauce.</w:t>
            </w:r>
          </w:p>
        </w:tc>
      </w:tr>
    </w:tbl>
    <w:p w:rsidR="00A66FBC" w:rsidRPr="00A66FBC" w:rsidRDefault="00A66FBC" w:rsidP="00A66FBC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0A3CB0" w:rsidRDefault="00A66FBC" w:rsidP="00A66FBC">
      <w:pPr>
        <w:numPr>
          <w:ilvl w:val="0"/>
          <w:numId w:val="4"/>
        </w:numPr>
        <w:tabs>
          <w:tab w:val="left" w:pos="284"/>
        </w:tabs>
        <w:spacing w:before="100" w:beforeAutospacing="1"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CB0">
        <w:rPr>
          <w:rFonts w:ascii="Times New Roman" w:eastAsia="Calibri" w:hAnsi="Times New Roman" w:cs="Times New Roman"/>
          <w:b/>
          <w:sz w:val="24"/>
          <w:szCs w:val="24"/>
        </w:rPr>
        <w:t>PROPOZYCJE DZIAŁAŃ DOSKONALĄ</w:t>
      </w:r>
      <w:r w:rsidR="000A3CB0">
        <w:rPr>
          <w:rFonts w:ascii="Times New Roman" w:eastAsia="Calibri" w:hAnsi="Times New Roman" w:cs="Times New Roman"/>
          <w:b/>
          <w:sz w:val="24"/>
          <w:szCs w:val="24"/>
        </w:rPr>
        <w:t>CYCH NA ROK AKADEMICKI 2019/2020</w:t>
      </w:r>
      <w:r w:rsidRPr="000A3CB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A66FBC" w:rsidRPr="00A66FBC" w:rsidRDefault="00A66FBC" w:rsidP="00A66FBC">
      <w:pPr>
        <w:tabs>
          <w:tab w:val="left" w:pos="284"/>
        </w:tabs>
        <w:spacing w:before="100" w:beforeAutospacing="1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0A3CB0" w:rsidRDefault="00A66FBC" w:rsidP="00A66FBC">
      <w:pPr>
        <w:tabs>
          <w:tab w:val="left" w:pos="284"/>
        </w:tabs>
        <w:spacing w:before="100" w:beforeAutospacing="1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3CB0">
        <w:rPr>
          <w:rFonts w:ascii="Times New Roman" w:eastAsia="Calibri" w:hAnsi="Times New Roman" w:cs="Times New Roman"/>
          <w:b/>
          <w:sz w:val="24"/>
          <w:szCs w:val="24"/>
        </w:rPr>
        <w:t>Propozycje działań doskonalących zgłoszone do realizacji w Raportach Końcowych Wydziałowych Komisji ds. Zapewnienia i Doskonalenia Jakości Kształcenia oraz w Raportach Prorektora ds. Studenckich, Kanclerza, Dyrektora Biblioteki, Samorządu Studentów, Samorządu Doktorantów oraz Uczelnianego Zespołu ds. Zapewnienia i Doskonalenia Jakości Kształcenia UMB:</w:t>
      </w:r>
    </w:p>
    <w:p w:rsidR="00A66FBC" w:rsidRPr="00A66FBC" w:rsidRDefault="00A66FBC" w:rsidP="00A66FBC">
      <w:pPr>
        <w:tabs>
          <w:tab w:val="left" w:pos="284"/>
        </w:tabs>
        <w:spacing w:before="100" w:beforeAutospacing="1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66FBC" w:rsidRPr="005B3AAC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B3AAC">
        <w:rPr>
          <w:rFonts w:ascii="Times New Roman" w:eastAsia="Calibri" w:hAnsi="Times New Roman" w:cs="Times New Roman"/>
          <w:b/>
          <w:sz w:val="24"/>
          <w:szCs w:val="24"/>
          <w:u w:val="single"/>
        </w:rPr>
        <w:t>Wydział Lekarski:</w:t>
      </w:r>
    </w:p>
    <w:p w:rsidR="005B3AAC" w:rsidRPr="005B3AAC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AAC">
        <w:rPr>
          <w:rFonts w:ascii="Times New Roman" w:hAnsi="Times New Roman"/>
          <w:sz w:val="24"/>
          <w:szCs w:val="24"/>
        </w:rPr>
        <w:t>poprawa wyposażenia i dostępu do aparatury w Zakładzie Farmakologii w salach dydaktycznych – kierownicy jednostek mają możliwość składania wniosków o zakup wyposażenia i aparatury, w przypadku wpływu takiego wniosku o zakup ze środków ze studiów anglojęzycznych, zostanie on poparty</w:t>
      </w:r>
      <w:r>
        <w:rPr>
          <w:rFonts w:ascii="Times New Roman" w:hAnsi="Times New Roman"/>
          <w:sz w:val="24"/>
          <w:szCs w:val="24"/>
        </w:rPr>
        <w:t>,</w:t>
      </w:r>
    </w:p>
    <w:p w:rsidR="005B3AAC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AAC">
        <w:rPr>
          <w:rFonts w:ascii="Times New Roman" w:eastAsia="Times New Roman" w:hAnsi="Times New Roman"/>
          <w:sz w:val="24"/>
          <w:szCs w:val="24"/>
          <w:lang w:eastAsia="pl-PL"/>
        </w:rPr>
        <w:t>zmniejszenie liczby studentów w grupie lub zwiększenie liczby preparatów podczas ćwiczeń w Zakładzie Anatomii Prawidłowej – liczebność grup określona jest chwałą Senatu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3AAC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AAC">
        <w:rPr>
          <w:rFonts w:ascii="Times New Roman" w:eastAsia="Times New Roman" w:hAnsi="Times New Roman"/>
          <w:sz w:val="24"/>
          <w:szCs w:val="24"/>
          <w:lang w:eastAsia="pl-PL"/>
        </w:rPr>
        <w:t>ułatwienie (poprzez dodatkowe szkolenie) dostępu do elektronicznych zasobów bibliotecznych – sugestia zostanie przekazana Dyrektorowi Biblioteki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3AAC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AAC">
        <w:rPr>
          <w:rFonts w:ascii="Times New Roman" w:eastAsia="Times New Roman" w:hAnsi="Times New Roman"/>
          <w:sz w:val="24"/>
          <w:szCs w:val="24"/>
          <w:lang w:eastAsia="pl-PL"/>
        </w:rPr>
        <w:t>dalsze zwiększanie księgozbioru z dziedzin stomatologicznych - j.w.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3AAC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B3AAC">
        <w:rPr>
          <w:rFonts w:ascii="Times New Roman" w:eastAsia="Times New Roman" w:hAnsi="Times New Roman"/>
          <w:sz w:val="24"/>
          <w:szCs w:val="24"/>
          <w:lang w:eastAsia="pl-PL"/>
        </w:rPr>
        <w:t>zwiększenie liczby książek z zakresu technik dentystycznych – j.w.</w:t>
      </w:r>
      <w:r w:rsidR="00B1590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3AAC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905">
        <w:rPr>
          <w:rFonts w:ascii="Times New Roman" w:eastAsia="Times New Roman" w:hAnsi="Times New Roman"/>
          <w:sz w:val="24"/>
          <w:szCs w:val="24"/>
          <w:lang w:eastAsia="pl-PL"/>
        </w:rPr>
        <w:t>dostosowanie ćwiczeń do harmonogramu zajęć w Klinice Endokrynologii, Diabetologii i Chorób Wewnętrznych</w:t>
      </w:r>
      <w:r w:rsidR="00B1590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3AAC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905">
        <w:rPr>
          <w:rFonts w:ascii="Times New Roman" w:eastAsia="Times New Roman" w:hAnsi="Times New Roman"/>
          <w:sz w:val="24"/>
          <w:szCs w:val="24"/>
          <w:lang w:eastAsia="pl-PL"/>
        </w:rPr>
        <w:t>Nieustająca mobilizacja jednostek do wprowadzenia zmian i dostosowania regulaminów do wymogów zapisów wewnętrznych aktów prawnych UMB</w:t>
      </w:r>
      <w:r w:rsidR="00B15905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5B3AAC" w:rsidRPr="00B15905" w:rsidRDefault="005B3AAC" w:rsidP="00CB4472">
      <w:pPr>
        <w:pStyle w:val="Akapitzlist"/>
        <w:numPr>
          <w:ilvl w:val="0"/>
          <w:numId w:val="38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905">
        <w:rPr>
          <w:rFonts w:ascii="Times New Roman" w:eastAsia="Times New Roman" w:hAnsi="Times New Roman"/>
          <w:sz w:val="24"/>
          <w:szCs w:val="24"/>
          <w:lang w:eastAsia="pl-PL"/>
        </w:rPr>
        <w:t>Usprawnienie komunikacji pomiędzy jednostkami a Dziekanatem, co pozwoli na lepszy przepływ informacji związanej z dydaktyką.</w:t>
      </w:r>
    </w:p>
    <w:p w:rsidR="00A66FBC" w:rsidRPr="00A66FBC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A66FBC" w:rsidRPr="007E5CD2" w:rsidRDefault="00A66FBC" w:rsidP="00A66FBC">
      <w:pPr>
        <w:spacing w:after="0" w:line="36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E5CD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Wydział Farmaceutyczny:</w:t>
      </w:r>
    </w:p>
    <w:p w:rsid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E5CD2">
        <w:rPr>
          <w:rFonts w:ascii="Times New Roman" w:hAnsi="Times New Roman" w:cs="Times New Roman"/>
          <w:sz w:val="24"/>
          <w:szCs w:val="24"/>
        </w:rPr>
        <w:t>trzymanie mniejszej liczebności grup studenckich na zajęciach o charakterze zawodowym na wszystkich kierunkach WFzOML,</w:t>
      </w:r>
    </w:p>
    <w:p w:rsid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 xml:space="preserve">kontynuacja analizy wypożyczeń i uzupełnianie księgozbioru dostępnego w Bibliotece, </w:t>
      </w:r>
    </w:p>
    <w:p w:rsid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>przeprowadzenie koniecznych remontów w celu poprawy warunków kształcenia, przed wszystkim w salach dydaktycznych na VI piętrze budynku Collegium Novum (wymiana krzeseł, montaż klimatyzacji),</w:t>
      </w:r>
    </w:p>
    <w:p w:rsid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>przegląd sprzętu i środków używanych podczas ćwiczeń praktycznych na kierunku kosmetologia,</w:t>
      </w:r>
    </w:p>
    <w:p w:rsid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>aktualizacja nomenklatury sylabusów zgodnie z nowymi zaleceniami oceny programowej Polskiej Komisji Akredytacyjnej,</w:t>
      </w:r>
    </w:p>
    <w:p w:rsid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>dostosowanie wewnętrznych przepisów do ustawy Prawo o szkolnictwie wyższym i nau</w:t>
      </w:r>
      <w:r>
        <w:rPr>
          <w:rFonts w:ascii="Times New Roman" w:hAnsi="Times New Roman" w:cs="Times New Roman"/>
          <w:sz w:val="24"/>
          <w:szCs w:val="24"/>
        </w:rPr>
        <w:t>ce oraz przepisów wykonawczych,</w:t>
      </w:r>
    </w:p>
    <w:p w:rsid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>wnioskowanie o wprowadzenie zmian do Regulaminu Działania Systemu Zapewnienia i Doskonalenia Jakości Kształcenia w Uniwersytecie Medycznym w Białymstoku umożliwiających:</w:t>
      </w:r>
    </w:p>
    <w:p w:rsidR="007E5CD2" w:rsidRDefault="007E5CD2" w:rsidP="00CB4472">
      <w:pPr>
        <w:pStyle w:val="Bezodstpw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 xml:space="preserve">uproszczenie formy Raportu Zbiorczego i dostosowanie jej do wskaźników standardów jakości kształcenia wymaganych przez </w:t>
      </w:r>
      <w:r>
        <w:rPr>
          <w:rFonts w:ascii="Times New Roman" w:hAnsi="Times New Roman" w:cs="Times New Roman"/>
          <w:sz w:val="24"/>
          <w:szCs w:val="24"/>
        </w:rPr>
        <w:t>Polską Komisję Akredytacyjną,</w:t>
      </w:r>
      <w:r w:rsidRPr="007E5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D2" w:rsidRDefault="007E5CD2" w:rsidP="00CB4472">
      <w:pPr>
        <w:pStyle w:val="Bezodstpw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>uproszczenie, kierunkowe sprofilowanie i modyfikację pytań w ankietach dla absolwentów tak, aby zebrane informacje umożliwiały gremiom wydziałowym wdrażanie działań naprawczych/doskonalących,</w:t>
      </w:r>
    </w:p>
    <w:p w:rsidR="007E5CD2" w:rsidRPr="00B15905" w:rsidRDefault="007E5CD2" w:rsidP="00CB4472">
      <w:pPr>
        <w:pStyle w:val="Bezodstpw"/>
        <w:numPr>
          <w:ilvl w:val="0"/>
          <w:numId w:val="36"/>
        </w:numPr>
        <w:tabs>
          <w:tab w:val="left" w:pos="284"/>
          <w:tab w:val="left" w:pos="567"/>
        </w:tabs>
        <w:spacing w:line="36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 xml:space="preserve">zaniechanie ankietowania absolwentów bezpośrednio po ukończeniu studiów, </w:t>
      </w:r>
    </w:p>
    <w:p w:rsidR="007E5CD2" w:rsidRPr="007E5CD2" w:rsidRDefault="007E5CD2" w:rsidP="00CB4472">
      <w:pPr>
        <w:pStyle w:val="Bezodstpw"/>
        <w:numPr>
          <w:ilvl w:val="0"/>
          <w:numId w:val="35"/>
        </w:numPr>
        <w:spacing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 xml:space="preserve">wnioskowanie o uproszczenie obsługi elektronicznej ankiety studenckiej oraz udostępnienie ankiet w dłuższym okresie lub wdrożenie systemu ankietyzacji opartej na drukach papierowych, kolportowanych i opracowywanych przez Samorząd Studencki, </w:t>
      </w:r>
    </w:p>
    <w:p w:rsidR="007E5CD2" w:rsidRPr="007E5CD2" w:rsidRDefault="007E5CD2" w:rsidP="00CB4472">
      <w:pPr>
        <w:pStyle w:val="Akapitzlist"/>
        <w:numPr>
          <w:ilvl w:val="0"/>
          <w:numId w:val="35"/>
        </w:numPr>
        <w:spacing w:after="0" w:line="360" w:lineRule="auto"/>
        <w:ind w:left="284" w:right="-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E5CD2">
        <w:rPr>
          <w:rFonts w:ascii="Times New Roman" w:hAnsi="Times New Roman" w:cs="Times New Roman"/>
          <w:sz w:val="24"/>
          <w:szCs w:val="24"/>
        </w:rPr>
        <w:t xml:space="preserve">wnioskowanie o przedstawianie przez </w:t>
      </w:r>
      <w:r w:rsidRPr="007E5CD2">
        <w:rPr>
          <w:rFonts w:ascii="Times New Roman" w:eastAsia="Calibri" w:hAnsi="Times New Roman" w:cs="Times New Roman"/>
          <w:sz w:val="24"/>
          <w:szCs w:val="24"/>
        </w:rPr>
        <w:t>Dział Informatyki i Teletransmisji</w:t>
      </w:r>
      <w:r w:rsidRPr="007E5CD2">
        <w:rPr>
          <w:rFonts w:ascii="Times New Roman" w:hAnsi="Times New Roman" w:cs="Times New Roman"/>
          <w:sz w:val="24"/>
          <w:szCs w:val="24"/>
        </w:rPr>
        <w:t xml:space="preserve"> analizy danych dotyczących wyników ankietyzacji procesu dydaktycznego w bardziej czytelnej formie.</w:t>
      </w:r>
    </w:p>
    <w:p w:rsidR="00A66FBC" w:rsidRPr="00A66FBC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</w:p>
    <w:p w:rsidR="00A66FBC" w:rsidRPr="003E36FB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36FB">
        <w:rPr>
          <w:rFonts w:ascii="Times New Roman" w:eastAsia="Calibri" w:hAnsi="Times New Roman" w:cs="Times New Roman"/>
          <w:b/>
          <w:sz w:val="24"/>
          <w:szCs w:val="24"/>
          <w:u w:val="single"/>
        </w:rPr>
        <w:t>Wydział Nauk o Zdrowiu</w:t>
      </w:r>
      <w:r w:rsidRPr="003E36F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3E36FB" w:rsidRPr="003E36FB" w:rsidRDefault="003E36FB" w:rsidP="00CB447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36FB">
        <w:rPr>
          <w:rFonts w:ascii="Times New Roman" w:eastAsia="Times New Roman" w:hAnsi="Times New Roman"/>
          <w:sz w:val="24"/>
          <w:szCs w:val="24"/>
          <w:lang w:eastAsia="pl-PL"/>
        </w:rPr>
        <w:t>przeprowadzenie kolejnej szczegółowej weryfikacji dokumentów programowych wszystkich kierunków studiów na Wydziale Nauk o Zdrowiu pod kątem dostosowania do nowych przepisów ustawy Prawo o szkolnictwie wyższym i nauce ora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nowych standardów kształcenia,</w:t>
      </w:r>
    </w:p>
    <w:p w:rsidR="003E36FB" w:rsidRDefault="003E36FB" w:rsidP="00CB447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7B25">
        <w:rPr>
          <w:rFonts w:ascii="Times New Roman" w:eastAsia="Times New Roman" w:hAnsi="Times New Roman"/>
          <w:sz w:val="24"/>
          <w:szCs w:val="24"/>
          <w:lang w:eastAsia="pl-PL"/>
        </w:rPr>
        <w:t>prowadzenie dalszej aktywizacji studentów do wypełniania ankiet oceniających nauczycieli akademickich drogą elektroniczną w celu uzyskania satysfakcjonuj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ącego odsetka zwrotności ankiet,</w:t>
      </w:r>
    </w:p>
    <w:p w:rsidR="003E36FB" w:rsidRDefault="003E36FB" w:rsidP="00CB447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zwiększenie odsetka wypełnień ankiet oceniających jakość obsługi Dziekanatu przez studentów,</w:t>
      </w:r>
    </w:p>
    <w:p w:rsidR="003E36FB" w:rsidRDefault="003E36FB" w:rsidP="00CB447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7B25">
        <w:rPr>
          <w:rFonts w:ascii="Times New Roman" w:eastAsia="Times New Roman" w:hAnsi="Times New Roman"/>
          <w:sz w:val="24"/>
          <w:szCs w:val="24"/>
          <w:lang w:eastAsia="pl-PL"/>
        </w:rPr>
        <w:t>zwiększenie odsetka przeprowadzanych hospitacji zajęć dydaktycznych wśród samodzielnych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pracowników naukowych Wydziału,</w:t>
      </w:r>
    </w:p>
    <w:p w:rsidR="003E36FB" w:rsidRDefault="003E36FB" w:rsidP="00CB447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7B25">
        <w:rPr>
          <w:rFonts w:ascii="Times New Roman" w:eastAsia="Times New Roman" w:hAnsi="Times New Roman"/>
          <w:sz w:val="24"/>
          <w:szCs w:val="24"/>
          <w:lang w:eastAsia="pl-PL"/>
        </w:rPr>
        <w:t>poprawa infrastruktury dydaktycznej (wyposażenie w nowe fantomy) w Zakładzie 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tegrowanej Opieki Medycznej UMB,</w:t>
      </w:r>
    </w:p>
    <w:p w:rsidR="00A66FBC" w:rsidRPr="003E36FB" w:rsidRDefault="003E36FB" w:rsidP="00CB447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77B25">
        <w:rPr>
          <w:rFonts w:ascii="Times New Roman" w:eastAsia="Times New Roman" w:hAnsi="Times New Roman"/>
          <w:sz w:val="24"/>
          <w:szCs w:val="24"/>
          <w:lang w:eastAsia="pl-PL"/>
        </w:rPr>
        <w:t>poprawa warunków ergonomicznych w miejscu odbywania zajęć w miarę możliwości finansowych Uczelni (np. wyposażenie sal w nowe stoliki, zakup preparatów i mikroskopów, etc.).</w:t>
      </w:r>
    </w:p>
    <w:p w:rsidR="00A66FBC" w:rsidRDefault="00A66FBC" w:rsidP="00A66FB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A37F7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Prorektor ds. Studenckich:</w:t>
      </w:r>
    </w:p>
    <w:p w:rsidR="001A37F7" w:rsidRPr="001A37F7" w:rsidRDefault="001A37F7" w:rsidP="00A66FB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37F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Realizacja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projektów, na które Uczelnia pozyskała środki w poprzednim roku akademickim:</w:t>
      </w:r>
    </w:p>
    <w:p w:rsidR="001A37F7" w:rsidRPr="001A37F7" w:rsidRDefault="001A37F7" w:rsidP="00CB4472">
      <w:pPr>
        <w:numPr>
          <w:ilvl w:val="0"/>
          <w:numId w:val="41"/>
        </w:numPr>
        <w:shd w:val="clear" w:color="auto" w:fill="FFFFFF"/>
        <w:spacing w:after="0" w:line="36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A37F7">
        <w:rPr>
          <w:rFonts w:ascii="Times New Roman" w:hAnsi="Times New Roman" w:cs="Times New Roman"/>
          <w:i/>
          <w:noProof/>
          <w:sz w:val="24"/>
          <w:szCs w:val="24"/>
        </w:rPr>
        <w:t>„Program Zintegrowanego Rozwoju Jakości Kształcenia na Uniwersytecie Medycznym w Białymstoku”</w:t>
      </w:r>
      <w:r w:rsidRPr="001A37F7">
        <w:rPr>
          <w:rFonts w:ascii="Times New Roman" w:hAnsi="Times New Roman" w:cs="Times New Roman"/>
          <w:noProof/>
          <w:sz w:val="24"/>
          <w:szCs w:val="24"/>
          <w:lang w:eastAsia="pl-PL"/>
        </w:rPr>
        <w:t>. Projekt obejmie studentów studiujących na Wydziale Lekarskim, Farmaceutycznym i Nauk o Zdrowiu. Będą oni mieli możliwość odbycia stażu w renomowanych ośrodkach klinicznych jak i naukowych oraz zdobycia pierwszych doświadczeń zawodowych pod okiem wybitnych specjalistów z kraju i zagranicy. Zorganizowane zostaną warsztaty oraz wizyty studyjne, dzięki którym studenci będą mieli możliwość nabycia umiejętności wykraczających poza program studiów, przez co zwiększy się ich konkurencyjność na rynku pracy (m.in. warsztaty z ultrasonografii jamy brzusznej, trychologii, mikropigmentacji skóry). Do Uczelni przyjadą światowej klasy specjaliści zajmujący się m.in. chorobami cywilizacyjnymi, zaawansowanymi technikami analitycznymi w badaniach biomedycznych, komórkami macierzystymi, onkologią.</w:t>
      </w:r>
    </w:p>
    <w:p w:rsidR="001A37F7" w:rsidRDefault="001A37F7" w:rsidP="00CB4472">
      <w:pPr>
        <w:numPr>
          <w:ilvl w:val="0"/>
          <w:numId w:val="4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1A37F7">
        <w:rPr>
          <w:rFonts w:ascii="Times New Roman" w:hAnsi="Times New Roman" w:cs="Times New Roman"/>
          <w:bCs/>
          <w:i/>
          <w:noProof/>
          <w:sz w:val="24"/>
          <w:szCs w:val="24"/>
        </w:rPr>
        <w:t xml:space="preserve">„Zintegrowany Program Kształcenia z wykorzystaniem innowacyjnych metod w zespole stomatologicznym”. </w:t>
      </w:r>
      <w:r w:rsidRPr="001A37F7">
        <w:rPr>
          <w:rFonts w:ascii="Times New Roman" w:hAnsi="Times New Roman" w:cs="Times New Roman"/>
          <w:noProof/>
          <w:sz w:val="24"/>
          <w:szCs w:val="24"/>
          <w:lang w:eastAsia="pl-PL"/>
        </w:rPr>
        <w:t>Projekt zakłada działania dodatkowe dla studentów wykraczające poza program studiów:</w:t>
      </w:r>
    </w:p>
    <w:p w:rsidR="001A37F7" w:rsidRDefault="001A37F7" w:rsidP="00CB4472">
      <w:pPr>
        <w:pStyle w:val="Akapitzlist"/>
        <w:numPr>
          <w:ilvl w:val="0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B7E65">
        <w:rPr>
          <w:rFonts w:ascii="Times New Roman" w:hAnsi="Times New Roman" w:cs="Times New Roman"/>
          <w:noProof/>
          <w:sz w:val="24"/>
          <w:szCs w:val="24"/>
          <w:lang w:eastAsia="pl-PL"/>
        </w:rPr>
        <w:t>Kurs Fotografia cyfrowa w stomatologii. Działanie związane z udziałem w kursie mającym na celu nabycie wiedzy i kompetencji  w zakresie diagnostyki pacjenta oraz prowadzenia dokumentacji medycznej przy wy</w:t>
      </w:r>
      <w:r w:rsidR="000B7E65">
        <w:rPr>
          <w:rFonts w:ascii="Times New Roman" w:hAnsi="Times New Roman" w:cs="Times New Roman"/>
          <w:noProof/>
          <w:sz w:val="24"/>
          <w:szCs w:val="24"/>
          <w:lang w:eastAsia="pl-PL"/>
        </w:rPr>
        <w:t>korzystaniu fotografii cyfrowej,</w:t>
      </w:r>
    </w:p>
    <w:p w:rsidR="001A37F7" w:rsidRDefault="001A37F7" w:rsidP="00CB4472">
      <w:pPr>
        <w:pStyle w:val="Akapitzlist"/>
        <w:numPr>
          <w:ilvl w:val="0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B7E65">
        <w:rPr>
          <w:rFonts w:ascii="Times New Roman" w:hAnsi="Times New Roman" w:cs="Times New Roman"/>
          <w:noProof/>
          <w:sz w:val="24"/>
          <w:szCs w:val="24"/>
          <w:lang w:eastAsia="pl-PL"/>
        </w:rPr>
        <w:t>Kurs Komunikacja z pacjentem w gabinecie stomatologicznym. Działanie związane z udziałem w kursie mającym na celu podniesienie kompetencji miękkich w zakresie budowania relacji z pacjentem, doskonalenie  umiejętności komunikacji interpersonal</w:t>
      </w:r>
      <w:r w:rsidR="000B7E65">
        <w:rPr>
          <w:rFonts w:ascii="Times New Roman" w:hAnsi="Times New Roman" w:cs="Times New Roman"/>
          <w:noProof/>
          <w:sz w:val="24"/>
          <w:szCs w:val="24"/>
          <w:lang w:eastAsia="pl-PL"/>
        </w:rPr>
        <w:t>nej, radzenia sobie ze stresem,</w:t>
      </w:r>
    </w:p>
    <w:p w:rsidR="001A37F7" w:rsidRDefault="001A37F7" w:rsidP="00CB4472">
      <w:pPr>
        <w:pStyle w:val="Akapitzlist"/>
        <w:numPr>
          <w:ilvl w:val="0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B7E65">
        <w:rPr>
          <w:rFonts w:ascii="Times New Roman" w:hAnsi="Times New Roman" w:cs="Times New Roman"/>
          <w:noProof/>
          <w:sz w:val="24"/>
          <w:szCs w:val="24"/>
          <w:lang w:eastAsia="pl-PL"/>
        </w:rPr>
        <w:t>Zajęcia warsztatowe: Szkolenie endodontyczne na fantomach. Działanie związane z udziałem w szkoleniu mającym na celu nabycie wiedzy w zakresie nowoczesnych technik leczenia endodontycznego z wykorzystaniem powiększenia en</w:t>
      </w:r>
      <w:r w:rsidR="000B7E65">
        <w:rPr>
          <w:rFonts w:ascii="Times New Roman" w:hAnsi="Times New Roman" w:cs="Times New Roman"/>
          <w:noProof/>
          <w:sz w:val="24"/>
          <w:szCs w:val="24"/>
          <w:lang w:eastAsia="pl-PL"/>
        </w:rPr>
        <w:t>dodontycznego - mikroskop, lupy,</w:t>
      </w:r>
    </w:p>
    <w:p w:rsidR="001A37F7" w:rsidRDefault="001A37F7" w:rsidP="00CB4472">
      <w:pPr>
        <w:pStyle w:val="Akapitzlist"/>
        <w:numPr>
          <w:ilvl w:val="0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B7E65">
        <w:rPr>
          <w:rFonts w:ascii="Times New Roman" w:hAnsi="Times New Roman" w:cs="Times New Roman"/>
          <w:noProof/>
          <w:sz w:val="24"/>
          <w:szCs w:val="24"/>
          <w:lang w:eastAsia="pl-PL"/>
        </w:rPr>
        <w:t>Praktyczne zajęcia endodontyczne z pacjentami. Działanie związane z udziałem w zajęciach mających na celu nabycie praktycznych umiejętności umożliwiających wykorzystanie wiedzy nabytej podczas Szkolenia endodontycznego na fantomach. Zajęcia będą odby</w:t>
      </w:r>
      <w:r w:rsidR="000B7E65">
        <w:rPr>
          <w:rFonts w:ascii="Times New Roman" w:hAnsi="Times New Roman" w:cs="Times New Roman"/>
          <w:noProof/>
          <w:sz w:val="24"/>
          <w:szCs w:val="24"/>
          <w:lang w:eastAsia="pl-PL"/>
        </w:rPr>
        <w:t>wały się przy udziale pacjentów,</w:t>
      </w:r>
    </w:p>
    <w:p w:rsidR="001A37F7" w:rsidRDefault="001A37F7" w:rsidP="00CB4472">
      <w:pPr>
        <w:pStyle w:val="Akapitzlist"/>
        <w:numPr>
          <w:ilvl w:val="0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B7E65">
        <w:rPr>
          <w:rFonts w:ascii="Times New Roman" w:hAnsi="Times New Roman" w:cs="Times New Roman"/>
          <w:noProof/>
          <w:sz w:val="24"/>
          <w:szCs w:val="24"/>
          <w:lang w:eastAsia="pl-PL"/>
        </w:rPr>
        <w:t>Wizyty studyjne. Realizacja wizyty studyjnej umożliwi studentom/kom nabycie praktycznych umiejętności z zakresu wykorzystywania techniki CA</w:t>
      </w:r>
      <w:r w:rsidR="000B7E65">
        <w:rPr>
          <w:rFonts w:ascii="Times New Roman" w:hAnsi="Times New Roman" w:cs="Times New Roman"/>
          <w:noProof/>
          <w:sz w:val="24"/>
          <w:szCs w:val="24"/>
          <w:lang w:eastAsia="pl-PL"/>
        </w:rPr>
        <w:t>D-CAM na poziomie zaawansowanym,</w:t>
      </w:r>
    </w:p>
    <w:p w:rsidR="001A37F7" w:rsidRPr="000B7E65" w:rsidRDefault="001A37F7" w:rsidP="00CB4472">
      <w:pPr>
        <w:pStyle w:val="Akapitzlist"/>
        <w:numPr>
          <w:ilvl w:val="0"/>
          <w:numId w:val="4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0B7E65">
        <w:rPr>
          <w:rFonts w:ascii="Times New Roman" w:hAnsi="Times New Roman" w:cs="Times New Roman"/>
          <w:noProof/>
          <w:sz w:val="24"/>
          <w:szCs w:val="24"/>
          <w:lang w:eastAsia="pl-PL"/>
        </w:rPr>
        <w:t>Praca projektowa z wykorzystaniem oprogramowania CAD CAM. Działanie związane z udziałem w warsztatach mających na celu nabycie praktycznych  umiejętności z zakresu wykonawstwa i realizacji prac protetycznych, które w formie wirtualnej zostały wykonane podczas zagranicznych wizyt studyjnych.</w:t>
      </w:r>
    </w:p>
    <w:p w:rsidR="00A66FBC" w:rsidRDefault="001A37F7" w:rsidP="00CB4472">
      <w:pPr>
        <w:pStyle w:val="NormalnyWeb"/>
        <w:numPr>
          <w:ilvl w:val="0"/>
          <w:numId w:val="41"/>
        </w:numPr>
        <w:spacing w:before="0" w:beforeAutospacing="0" w:after="0" w:afterAutospacing="0" w:line="360" w:lineRule="auto"/>
        <w:ind w:left="284" w:hanging="284"/>
        <w:jc w:val="both"/>
        <w:rPr>
          <w:rFonts w:eastAsia="Calibri"/>
          <w:noProof/>
        </w:rPr>
      </w:pPr>
      <w:r w:rsidRPr="001A37F7">
        <w:rPr>
          <w:rFonts w:eastAsia="Calibri"/>
          <w:i/>
          <w:noProof/>
        </w:rPr>
        <w:t>,,Mamy POWER – inwestujemy w kompetencje regionu”.</w:t>
      </w:r>
      <w:r w:rsidRPr="001A37F7">
        <w:rPr>
          <w:rFonts w:eastAsia="Calibri"/>
          <w:noProof/>
        </w:rPr>
        <w:t xml:space="preserve"> Dla studentów UMB zaplanowano realizację szkoleń certyfikowanych, zajęć warsztatowych, zadań praktycznych, wizyt studyjnych oraz wysokiej jakości programy stażowe rozwijające kompetencje spójne z efektami kształcenia na realizowanych kierunkach studiów. </w:t>
      </w:r>
    </w:p>
    <w:p w:rsidR="00D0428D" w:rsidRPr="000B7E65" w:rsidRDefault="00D0428D" w:rsidP="00D0428D">
      <w:pPr>
        <w:pStyle w:val="NormalnyWeb"/>
        <w:spacing w:before="0" w:beforeAutospacing="0" w:after="0" w:afterAutospacing="0" w:line="360" w:lineRule="auto"/>
        <w:ind w:left="284"/>
        <w:jc w:val="both"/>
        <w:rPr>
          <w:rFonts w:eastAsia="Calibri"/>
          <w:noProof/>
        </w:rPr>
      </w:pPr>
    </w:p>
    <w:p w:rsidR="00A66FBC" w:rsidRDefault="00A66FBC" w:rsidP="00A66FBC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B7E6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Kanclerz:</w:t>
      </w:r>
    </w:p>
    <w:p w:rsidR="00D0428D" w:rsidRPr="009F227B" w:rsidRDefault="00D0428D" w:rsidP="00A66FBC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</w:r>
      <w:r w:rsidRPr="009F22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Najważniejszym</w:t>
      </w:r>
      <w:r w:rsidR="009F22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zadaniem planowanym na rok akademicki 2019/2020 jest remont elewacji wraz z wymiana stolarki okiennej, dachów i wentylacji budynków DS2. Realizacja tego zadania została przesunięta z roku ubiegłego. </w:t>
      </w:r>
    </w:p>
    <w:p w:rsidR="00A66FBC" w:rsidRPr="00A66FBC" w:rsidRDefault="00A66FBC" w:rsidP="00A66FBC">
      <w:pPr>
        <w:spacing w:after="0" w:line="360" w:lineRule="auto"/>
        <w:ind w:left="-7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6FBC" w:rsidRDefault="00A66FBC" w:rsidP="00A66FBC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B7E6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Samorząd Studentów:</w:t>
      </w:r>
    </w:p>
    <w:p w:rsidR="000B7E65" w:rsidRDefault="000B7E65" w:rsidP="00CB4472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7E65">
        <w:rPr>
          <w:rFonts w:ascii="Times New Roman" w:hAnsi="Times New Roman"/>
          <w:sz w:val="24"/>
          <w:szCs w:val="24"/>
        </w:rPr>
        <w:t>Promocja systemu e-ankietyzacji poprzez działania ubiegłoroczne, proponujemy wydłużenie czasu ankietyzacji na czas sesji egzaminacyjnych,</w:t>
      </w:r>
    </w:p>
    <w:p w:rsidR="000B7E65" w:rsidRDefault="000B7E65" w:rsidP="00CB4472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7E65">
        <w:rPr>
          <w:rFonts w:ascii="Times New Roman" w:hAnsi="Times New Roman"/>
          <w:sz w:val="24"/>
          <w:szCs w:val="24"/>
        </w:rPr>
        <w:t xml:space="preserve">Proponujemy zmianę ilości pkt procentowych w paragrafie 10 ust.5 </w:t>
      </w:r>
      <w:r w:rsidRPr="000B7E65">
        <w:rPr>
          <w:rFonts w:ascii="Times New Roman" w:hAnsi="Times New Roman"/>
          <w:color w:val="000000"/>
          <w:sz w:val="24"/>
          <w:szCs w:val="24"/>
        </w:rPr>
        <w:t xml:space="preserve">Regulaminu </w:t>
      </w:r>
      <w:r w:rsidRPr="000B7E65">
        <w:rPr>
          <w:rFonts w:ascii="Times New Roman" w:hAnsi="Times New Roman"/>
          <w:sz w:val="24"/>
          <w:szCs w:val="24"/>
        </w:rPr>
        <w:t>Działania Systemu Zapewnienia i Doskonalenia Jakości Kształcenia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7E65">
        <w:rPr>
          <w:rFonts w:ascii="Times New Roman" w:hAnsi="Times New Roman"/>
          <w:sz w:val="24"/>
          <w:szCs w:val="24"/>
        </w:rPr>
        <w:t>Uniwersytetu Medycznego w Białymstoku z 50% wszystkich uprawnionych na 30%, gdyż praktycznie niemożliwe jest osiągnięcie takiego wyniku</w:t>
      </w:r>
      <w:r>
        <w:rPr>
          <w:rFonts w:ascii="Times New Roman" w:hAnsi="Times New Roman"/>
          <w:sz w:val="24"/>
          <w:szCs w:val="24"/>
        </w:rPr>
        <w:t>,</w:t>
      </w:r>
    </w:p>
    <w:p w:rsidR="000B7E65" w:rsidRDefault="000B7E65" w:rsidP="00CB4472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7E65">
        <w:rPr>
          <w:rFonts w:ascii="Times New Roman" w:hAnsi="Times New Roman"/>
          <w:sz w:val="24"/>
          <w:szCs w:val="24"/>
        </w:rPr>
        <w:t>Przeprowadzenie czterech szkoleń z zakresu praw i obowiązków studenta dla wszystkich pierwszorocznych uczniów</w:t>
      </w:r>
      <w:r>
        <w:rPr>
          <w:rFonts w:ascii="Times New Roman" w:hAnsi="Times New Roman"/>
          <w:sz w:val="24"/>
          <w:szCs w:val="24"/>
        </w:rPr>
        <w:t>,</w:t>
      </w:r>
    </w:p>
    <w:p w:rsidR="000B7E65" w:rsidRDefault="000B7E65" w:rsidP="00CB4472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7E65">
        <w:rPr>
          <w:rFonts w:ascii="Times New Roman" w:hAnsi="Times New Roman"/>
          <w:sz w:val="24"/>
          <w:szCs w:val="24"/>
        </w:rPr>
        <w:t>Organizacja spotkań ze starostami w celu poprawy komunikacji oraz uzyskaniu informacji o koniecznych do przeprowadzenia działaniach doskonalących</w:t>
      </w:r>
      <w:r>
        <w:rPr>
          <w:rFonts w:ascii="Times New Roman" w:hAnsi="Times New Roman"/>
          <w:sz w:val="24"/>
          <w:szCs w:val="24"/>
        </w:rPr>
        <w:t>,</w:t>
      </w:r>
    </w:p>
    <w:p w:rsidR="000B7E65" w:rsidRDefault="000B7E65" w:rsidP="00CB4472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7E65">
        <w:rPr>
          <w:rFonts w:ascii="Times New Roman" w:hAnsi="Times New Roman"/>
          <w:sz w:val="24"/>
          <w:szCs w:val="24"/>
        </w:rPr>
        <w:t>Organizacja otwartych spotkań ze studentami</w:t>
      </w:r>
      <w:r>
        <w:rPr>
          <w:rFonts w:ascii="Times New Roman" w:hAnsi="Times New Roman"/>
          <w:sz w:val="24"/>
          <w:szCs w:val="24"/>
        </w:rPr>
        <w:t>,</w:t>
      </w:r>
    </w:p>
    <w:p w:rsidR="00A66FBC" w:rsidRDefault="000B7E65" w:rsidP="00CB4472">
      <w:pPr>
        <w:pStyle w:val="Akapitzlist"/>
        <w:numPr>
          <w:ilvl w:val="0"/>
          <w:numId w:val="43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B7E65">
        <w:rPr>
          <w:rFonts w:ascii="Times New Roman" w:hAnsi="Times New Roman"/>
          <w:sz w:val="24"/>
          <w:szCs w:val="24"/>
        </w:rPr>
        <w:t>Wkład w dalszy rozwój Zintegrowanego Informatycznego Systemu Zarządzenia Uczelnią poprzez opiniowanie jego pracy</w:t>
      </w:r>
      <w:r>
        <w:rPr>
          <w:rFonts w:ascii="Times New Roman" w:hAnsi="Times New Roman"/>
          <w:sz w:val="24"/>
          <w:szCs w:val="24"/>
        </w:rPr>
        <w:t>.</w:t>
      </w:r>
    </w:p>
    <w:p w:rsidR="00D0428D" w:rsidRPr="000B7E65" w:rsidRDefault="00D0428D" w:rsidP="00D0428D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A66FBC" w:rsidRPr="00D0428D" w:rsidRDefault="00A66FBC" w:rsidP="00D0428D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042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Dyrektor Biblioteki:</w:t>
      </w:r>
    </w:p>
    <w:p w:rsidR="00D0428D" w:rsidRPr="00D0428D" w:rsidRDefault="00D0428D" w:rsidP="00D042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428D">
        <w:rPr>
          <w:rFonts w:ascii="Times New Roman" w:hAnsi="Times New Roman"/>
          <w:sz w:val="24"/>
          <w:szCs w:val="24"/>
        </w:rPr>
        <w:t>Na 2020 r. wniosek o kwotę 400.000 PLN z subwencji na utrzymanie i rozwój potencjału dydaktycznego na:</w:t>
      </w:r>
    </w:p>
    <w:p w:rsidR="00D0428D" w:rsidRDefault="00D0428D" w:rsidP="00CB4472">
      <w:pPr>
        <w:pStyle w:val="Akapitzlist"/>
        <w:numPr>
          <w:ilvl w:val="0"/>
          <w:numId w:val="4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prenumeratę  czasopism polskich,</w:t>
      </w:r>
    </w:p>
    <w:p w:rsidR="00D0428D" w:rsidRDefault="00D0428D" w:rsidP="00CB4472">
      <w:pPr>
        <w:pStyle w:val="Akapitzlist"/>
        <w:numPr>
          <w:ilvl w:val="0"/>
          <w:numId w:val="4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28D">
        <w:rPr>
          <w:rFonts w:ascii="Times New Roman" w:hAnsi="Times New Roman"/>
          <w:sz w:val="24"/>
          <w:szCs w:val="24"/>
        </w:rPr>
        <w:t>zakup podręczników i dostęp do baz podręczników elektronicznych,</w:t>
      </w:r>
    </w:p>
    <w:p w:rsidR="00D0428D" w:rsidRDefault="00D0428D" w:rsidP="00CB4472">
      <w:pPr>
        <w:pStyle w:val="Akapitzlist"/>
        <w:numPr>
          <w:ilvl w:val="0"/>
          <w:numId w:val="4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28D">
        <w:rPr>
          <w:rFonts w:ascii="Times New Roman" w:hAnsi="Times New Roman"/>
          <w:sz w:val="24"/>
          <w:szCs w:val="24"/>
        </w:rPr>
        <w:t xml:space="preserve"> zakup pasków magnetycznych  oraz etykiet RFID</w:t>
      </w:r>
      <w:r>
        <w:rPr>
          <w:rFonts w:ascii="Times New Roman" w:hAnsi="Times New Roman"/>
          <w:sz w:val="24"/>
          <w:szCs w:val="24"/>
        </w:rPr>
        <w:t>,</w:t>
      </w:r>
    </w:p>
    <w:p w:rsidR="00A66FBC" w:rsidRPr="00D0428D" w:rsidRDefault="00D0428D" w:rsidP="00CB4472">
      <w:pPr>
        <w:pStyle w:val="Akapitzlist"/>
        <w:numPr>
          <w:ilvl w:val="0"/>
          <w:numId w:val="45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0428D">
        <w:rPr>
          <w:rFonts w:ascii="Times New Roman" w:hAnsi="Times New Roman"/>
          <w:sz w:val="24"/>
          <w:szCs w:val="24"/>
        </w:rPr>
        <w:t xml:space="preserve"> oczną opłatę za kartotekę MeSH.</w:t>
      </w:r>
    </w:p>
    <w:p w:rsidR="00D0428D" w:rsidRPr="00D0428D" w:rsidRDefault="00D0428D" w:rsidP="00D0428D">
      <w:pPr>
        <w:pStyle w:val="Akapitzlist"/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A66FBC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042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Samorząd Doktorantów: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 xml:space="preserve">przeprowadzenie kampanii informacyjnej dotyczącej ankietyzacji zajęć </w:t>
      </w:r>
      <w:r>
        <w:rPr>
          <w:rFonts w:ascii="Times New Roman" w:hAnsi="Times New Roman" w:cs="Times New Roman"/>
          <w:sz w:val="24"/>
          <w:szCs w:val="24"/>
        </w:rPr>
        <w:t>dydaktycznych wśród doktorantów,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>przeprowadzenie kampanii informacyjnej w zakresie mozliwości pozyskiwania grantów, stypendiów i środkó</w:t>
      </w:r>
      <w:r>
        <w:rPr>
          <w:rFonts w:ascii="Times New Roman" w:hAnsi="Times New Roman" w:cs="Times New Roman"/>
          <w:sz w:val="24"/>
          <w:szCs w:val="24"/>
        </w:rPr>
        <w:t>w finansowych przez doktorantów,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>przeprowadzenie spotkania informacyjnego dotyczącego zmian w procesie kształcenia wynikających z wprowadzenia Ustawy Prawo o Nauce i Szkolnictwie Wyższym podczas spotkania informacyjnego zorganizowanego dla doktorantów szkoły doktorskiej i doktorantów, którzy rozpoczęli kształcenie prz</w:t>
      </w:r>
      <w:r>
        <w:rPr>
          <w:rFonts w:ascii="Times New Roman" w:hAnsi="Times New Roman" w:cs="Times New Roman"/>
          <w:sz w:val="24"/>
          <w:szCs w:val="24"/>
        </w:rPr>
        <w:t>ez rokiem akademickim 2019/2020,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>administracja mediów społecznościowych dedykowanych bieżącej działalności Samorządu Doktorantów UMB (</w:t>
      </w:r>
      <w:hyperlink r:id="rId13" w:history="1">
        <w:r w:rsidRPr="00D0428D">
          <w:rPr>
            <w:rStyle w:val="Hipercze"/>
            <w:rFonts w:ascii="Times New Roman" w:hAnsi="Times New Roman" w:cs="Times New Roman"/>
            <w:sz w:val="24"/>
            <w:szCs w:val="24"/>
          </w:rPr>
          <w:t>www.facebook.com/DoktoranciUMB</w:t>
        </w:r>
      </w:hyperlink>
      <w:r w:rsidRPr="00D0428D">
        <w:rPr>
          <w:rFonts w:ascii="Times New Roman" w:hAnsi="Times New Roman" w:cs="Times New Roman"/>
          <w:sz w:val="24"/>
          <w:szCs w:val="24"/>
        </w:rPr>
        <w:t xml:space="preserve"> i </w:t>
      </w:r>
      <w:hyperlink r:id="rId14" w:history="1">
        <w:r w:rsidRPr="00D0428D">
          <w:rPr>
            <w:rStyle w:val="Hipercze"/>
            <w:rFonts w:ascii="Times New Roman" w:hAnsi="Times New Roman" w:cs="Times New Roman"/>
            <w:sz w:val="24"/>
            <w:szCs w:val="24"/>
          </w:rPr>
          <w:t>www.sd.umb.edu.pl</w:t>
        </w:r>
      </w:hyperlink>
      <w:r w:rsidRPr="00D0428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>monitorowanie bieżących problemów dotyczących m.in. programu kształceni</w:t>
      </w:r>
      <w:r>
        <w:rPr>
          <w:rFonts w:ascii="Times New Roman" w:hAnsi="Times New Roman" w:cs="Times New Roman"/>
          <w:sz w:val="24"/>
          <w:szCs w:val="24"/>
        </w:rPr>
        <w:t>a zgłaszanych przez doktorantów,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>organizacja dodatkowych kursów/war</w:t>
      </w:r>
      <w:r>
        <w:rPr>
          <w:rFonts w:ascii="Times New Roman" w:hAnsi="Times New Roman" w:cs="Times New Roman"/>
          <w:sz w:val="24"/>
          <w:szCs w:val="24"/>
        </w:rPr>
        <w:t>sztatów/szkoleń dla doktorantów,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>udział w pracach Uczelnianego Zespołu ds. Zapewnienia i Doskonalenia Jakości Kształcenia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0428D" w:rsidRPr="00D0428D" w:rsidRDefault="00D0428D" w:rsidP="00CB4472">
      <w:pPr>
        <w:pStyle w:val="Akapitzlist"/>
        <w:numPr>
          <w:ilvl w:val="0"/>
          <w:numId w:val="44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0428D">
        <w:rPr>
          <w:rFonts w:ascii="Times New Roman" w:hAnsi="Times New Roman" w:cs="Times New Roman"/>
          <w:sz w:val="24"/>
          <w:szCs w:val="24"/>
        </w:rPr>
        <w:t>udział w pracach Krajowej Reprezentacji Doktorantów i Doktoranckiego Forum Uczelni Medycznych w celu wymiany dobrych praktyk między jednostkami kształcącymi doktorantów.</w:t>
      </w:r>
    </w:p>
    <w:p w:rsidR="00A66FBC" w:rsidRPr="00F65C64" w:rsidRDefault="00A66FBC" w:rsidP="00F65C6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D0428D" w:rsidRDefault="00A66FBC" w:rsidP="00A66FBC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0428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Uczelniany Zespół ds. Zapewnienia i Doskonalenia Jakości Kształcenia:</w:t>
      </w:r>
    </w:p>
    <w:p w:rsidR="00F65C64" w:rsidRPr="00F65C64" w:rsidRDefault="00F65C64" w:rsidP="00F65C64">
      <w:pPr>
        <w:pStyle w:val="Akapitzlist"/>
        <w:numPr>
          <w:ilvl w:val="0"/>
          <w:numId w:val="46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C64">
        <w:rPr>
          <w:rFonts w:ascii="Times New Roman" w:eastAsia="Times New Roman" w:hAnsi="Times New Roman" w:cs="Times New Roman"/>
          <w:sz w:val="24"/>
          <w:szCs w:val="24"/>
          <w:lang w:eastAsia="pl-PL"/>
        </w:rPr>
        <w:t>doskonalenie uczelnianych wytycznych dotyczących jakości kształcenia do wskaźników standardów jakości kształcenia wymaganych przez Polską Komisję Akredytacyjną, </w:t>
      </w:r>
    </w:p>
    <w:p w:rsidR="00F65C64" w:rsidRPr="00F65C64" w:rsidRDefault="00F65C64" w:rsidP="00F65C64">
      <w:pPr>
        <w:numPr>
          <w:ilvl w:val="0"/>
          <w:numId w:val="4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5C64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aktywizacja studentów i doktorantów do wypełniania ankiet oceniających nauczycieli akademickich drogą elektroniczną w celu uzyskania satysfakcjonuj</w:t>
      </w:r>
      <w:r w:rsidR="00234339">
        <w:rPr>
          <w:rFonts w:ascii="Times New Roman" w:eastAsia="Times New Roman" w:hAnsi="Times New Roman" w:cs="Times New Roman"/>
          <w:sz w:val="24"/>
          <w:szCs w:val="24"/>
          <w:lang w:eastAsia="pl-PL"/>
        </w:rPr>
        <w:t>ącego odsetka zwrotności ankiet.</w:t>
      </w:r>
    </w:p>
    <w:p w:rsidR="00A66FBC" w:rsidRPr="00A66FBC" w:rsidRDefault="00A66FBC" w:rsidP="00F65C64">
      <w:pPr>
        <w:spacing w:after="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A66FBC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66FBC" w:rsidRPr="00256641" w:rsidRDefault="00A66FBC" w:rsidP="00A66FB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641">
        <w:rPr>
          <w:rFonts w:ascii="Times New Roman" w:eastAsia="Calibri" w:hAnsi="Times New Roman" w:cs="Times New Roman"/>
          <w:sz w:val="24"/>
          <w:szCs w:val="24"/>
        </w:rPr>
        <w:t>Raport został zatwierdzony przez Uczelniany Zespół ds. Zapewnienia i Doskonalenia Jakości Kształcenia UMB w składzie: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Przewodnicząca - prof. dr hab. Barbara Mroczko ……………………………………………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Prorektor ds.</w:t>
      </w:r>
      <w:r w:rsidR="008728AA">
        <w:rPr>
          <w:rFonts w:ascii="Times New Roman" w:hAnsi="Times New Roman" w:cs="Times New Roman"/>
          <w:sz w:val="24"/>
          <w:szCs w:val="24"/>
        </w:rPr>
        <w:t>Kształcenia</w:t>
      </w:r>
      <w:r w:rsidRPr="00256641">
        <w:rPr>
          <w:rFonts w:ascii="Times New Roman" w:hAnsi="Times New Roman" w:cs="Times New Roman"/>
          <w:sz w:val="24"/>
          <w:szCs w:val="24"/>
        </w:rPr>
        <w:t xml:space="preserve"> – prof. dr hab. Adrian Chabowski ………………………………….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Przedstawiciele nauczycieli akademickich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Farmaceutyczny: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prof. dr hab. Ewa Jabłońska …………………………………………………………………...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</w:t>
      </w:r>
      <w:r w:rsidRPr="00256641">
        <w:rPr>
          <w:rFonts w:ascii="Times New Roman" w:eastAsia="Calibri" w:hAnsi="Times New Roman" w:cs="Times New Roman"/>
          <w:sz w:val="24"/>
          <w:szCs w:val="24"/>
        </w:rPr>
        <w:t xml:space="preserve"> dr hab. Renata Markiewicz-Żukowska ………………………………………………………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dr Marek Niczyporuk…………………………………………………………………………..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Lekarski: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641">
        <w:rPr>
          <w:rFonts w:ascii="Times New Roman" w:eastAsia="Calibri" w:hAnsi="Times New Roman" w:cs="Times New Roman"/>
          <w:sz w:val="24"/>
          <w:szCs w:val="24"/>
        </w:rPr>
        <w:t>- prof. dr hab. Barbara Głowińska-Olszewska …………………………………………………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prof. dr hab. Ewa Olszewska ………………………………………………………………….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641">
        <w:rPr>
          <w:rFonts w:ascii="Times New Roman" w:eastAsia="Calibri" w:hAnsi="Times New Roman" w:cs="Times New Roman"/>
          <w:sz w:val="24"/>
          <w:szCs w:val="24"/>
        </w:rPr>
        <w:t>- dr hab. Agnieszka Błachnio-Zabielska ………………………………………………………..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Nauk o Zdrowiu: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6641">
        <w:rPr>
          <w:rFonts w:ascii="Times New Roman" w:eastAsia="Calibri" w:hAnsi="Times New Roman" w:cs="Times New Roman"/>
          <w:sz w:val="24"/>
          <w:szCs w:val="24"/>
        </w:rPr>
        <w:t>- prof. dr hab. Małgorzata Mrugacz …………………………………………………………….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prof. dr hab. Alicja Wasiluk …………………………………………………………………..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dr hab. Zyta Wojszel …………………………………………………………………………..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 xml:space="preserve">Przedstawiciele studentów 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Farmaceutyczny: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 xml:space="preserve">- </w:t>
      </w:r>
      <w:r w:rsidR="00256641">
        <w:rPr>
          <w:rFonts w:ascii="Times New Roman" w:hAnsi="Times New Roman" w:cs="Times New Roman"/>
          <w:sz w:val="24"/>
          <w:szCs w:val="24"/>
        </w:rPr>
        <w:t>Katarzyna Polkowska</w:t>
      </w:r>
      <w:r w:rsidRPr="00256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 xml:space="preserve">- </w:t>
      </w:r>
      <w:r w:rsidR="00256641">
        <w:rPr>
          <w:rFonts w:ascii="Times New Roman" w:hAnsi="Times New Roman" w:cs="Times New Roman"/>
          <w:sz w:val="24"/>
          <w:szCs w:val="24"/>
        </w:rPr>
        <w:t>Agata Świderska ……...</w:t>
      </w:r>
      <w:r w:rsidRPr="00256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Lekarski: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 xml:space="preserve">- </w:t>
      </w:r>
      <w:r w:rsidR="00256641">
        <w:rPr>
          <w:rFonts w:ascii="Times New Roman" w:hAnsi="Times New Roman" w:cs="Times New Roman"/>
          <w:sz w:val="24"/>
          <w:szCs w:val="24"/>
        </w:rPr>
        <w:t>Alan Tkaczuk……….</w:t>
      </w:r>
      <w:r w:rsidRPr="0025664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Mateusz Wojciech Grochowski………………………………………………………………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Nauk o Zdrowiu: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Patrycja Zapolska………………………………………………………………………………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Karolina Kuch………………………………………………………………………………….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Przedstawiciele Doktorantów: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Farmaceutyczny – mgr Krystyna Gromkowska-Kępka……………………………….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Lekarski – lek. Anna Krentowska ….…………………………………………………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Wydział Nauk o Zdrowiu - mgr Magda Orzechowska…...……………………………………..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Przedstawiciel Konsultantów Wojewódzkich: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prof. dr hab. Joanna Zajkowska ……………………………………………………………..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Przedstawiciele Interesariuszy Zewnętrznych: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mgr Marek Karp - Dyrektor Uniwersyteckiego Szpitala Klinicznego w Białymstoku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3F157D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mgr Elżbieta Sienkiewicz – Zastępca Dyrektora ds. Pielęgniarstwa Uniwersyteckiego Dziecięcego Szpitala Klinicznego w Białymstoku ……………………………………………..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Osoby wskazane przez Rektora: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dr Olga Martyna Koper-Lenkiewicz…………………………………………………………..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641">
        <w:rPr>
          <w:rFonts w:ascii="Times New Roman" w:hAnsi="Times New Roman" w:cs="Times New Roman"/>
          <w:sz w:val="24"/>
          <w:szCs w:val="24"/>
        </w:rPr>
        <w:t>- dr Agnieszka Kulczyń</w:t>
      </w:r>
      <w:r w:rsidR="00256641">
        <w:rPr>
          <w:rFonts w:ascii="Times New Roman" w:hAnsi="Times New Roman" w:cs="Times New Roman"/>
          <w:sz w:val="24"/>
          <w:szCs w:val="24"/>
        </w:rPr>
        <w:t>ska-Przybik …………………….</w:t>
      </w:r>
      <w:r w:rsidRPr="00256641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FBC" w:rsidRPr="00256641" w:rsidRDefault="00A66FBC" w:rsidP="00A66FB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FBC" w:rsidRPr="00256641" w:rsidRDefault="00A66FBC" w:rsidP="00A66FBC"/>
    <w:p w:rsidR="00A66FBC" w:rsidRPr="00256641" w:rsidRDefault="00A66FBC" w:rsidP="00A66FBC"/>
    <w:p w:rsidR="00A66FBC" w:rsidRPr="00256641" w:rsidRDefault="00A66FBC" w:rsidP="00A66FBC"/>
    <w:p w:rsidR="00A66FBC" w:rsidRPr="00256641" w:rsidRDefault="00A66FBC" w:rsidP="00A66FBC"/>
    <w:p w:rsidR="00A66FBC" w:rsidRPr="00256641" w:rsidRDefault="00A66FBC" w:rsidP="00A66FBC"/>
    <w:p w:rsidR="00A66FBC" w:rsidRPr="00256641" w:rsidRDefault="00A66FBC" w:rsidP="00A66FBC"/>
    <w:p w:rsidR="00A66FBC" w:rsidRPr="00256641" w:rsidRDefault="00A66FBC" w:rsidP="00A66FBC"/>
    <w:p w:rsidR="00A66FBC" w:rsidRPr="00256641" w:rsidRDefault="00A66FBC" w:rsidP="00A66FBC"/>
    <w:p w:rsidR="00C51965" w:rsidRPr="00A66FBC" w:rsidRDefault="00C51965">
      <w:pPr>
        <w:rPr>
          <w:color w:val="FF0000"/>
        </w:rPr>
      </w:pPr>
    </w:p>
    <w:sectPr w:rsidR="00C51965" w:rsidRPr="00A66FBC" w:rsidSect="00A66FBC">
      <w:footerReference w:type="default" r:id="rId15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41" w:rsidRDefault="00D14941">
      <w:pPr>
        <w:spacing w:after="0" w:line="240" w:lineRule="auto"/>
      </w:pPr>
      <w:r>
        <w:separator/>
      </w:r>
    </w:p>
  </w:endnote>
  <w:endnote w:type="continuationSeparator" w:id="0">
    <w:p w:rsidR="00D14941" w:rsidRDefault="00D14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77288"/>
      <w:docPartObj>
        <w:docPartGallery w:val="Page Numbers (Bottom of Page)"/>
        <w:docPartUnique/>
      </w:docPartObj>
    </w:sdtPr>
    <w:sdtEndPr/>
    <w:sdtContent>
      <w:p w:rsidR="00F65C64" w:rsidRDefault="00F65C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41">
          <w:rPr>
            <w:noProof/>
          </w:rPr>
          <w:t>1</w:t>
        </w:r>
        <w:r>
          <w:fldChar w:fldCharType="end"/>
        </w:r>
      </w:p>
    </w:sdtContent>
  </w:sdt>
  <w:p w:rsidR="00F65C64" w:rsidRDefault="00F65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41" w:rsidRDefault="00D14941">
      <w:pPr>
        <w:spacing w:after="0" w:line="240" w:lineRule="auto"/>
      </w:pPr>
      <w:r>
        <w:separator/>
      </w:r>
    </w:p>
  </w:footnote>
  <w:footnote w:type="continuationSeparator" w:id="0">
    <w:p w:rsidR="00D14941" w:rsidRDefault="00D14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E503EE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57A9CA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3640A8"/>
    <w:multiLevelType w:val="hybridMultilevel"/>
    <w:tmpl w:val="A5D66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E7C79"/>
    <w:multiLevelType w:val="hybridMultilevel"/>
    <w:tmpl w:val="DFB49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10623"/>
    <w:multiLevelType w:val="multilevel"/>
    <w:tmpl w:val="1CB4AA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A9B0A94"/>
    <w:multiLevelType w:val="hybridMultilevel"/>
    <w:tmpl w:val="2E8E6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750A6"/>
    <w:multiLevelType w:val="hybridMultilevel"/>
    <w:tmpl w:val="57141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33028"/>
    <w:multiLevelType w:val="hybridMultilevel"/>
    <w:tmpl w:val="564A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759CF"/>
    <w:multiLevelType w:val="hybridMultilevel"/>
    <w:tmpl w:val="094E505A"/>
    <w:lvl w:ilvl="0" w:tplc="FA3A28A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4585E"/>
    <w:multiLevelType w:val="hybridMultilevel"/>
    <w:tmpl w:val="3DD8ED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247118"/>
    <w:multiLevelType w:val="hybridMultilevel"/>
    <w:tmpl w:val="7602A918"/>
    <w:lvl w:ilvl="0" w:tplc="A72E3D9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50DAB"/>
    <w:multiLevelType w:val="hybridMultilevel"/>
    <w:tmpl w:val="C298C0E0"/>
    <w:lvl w:ilvl="0" w:tplc="0646090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E59E9"/>
    <w:multiLevelType w:val="hybridMultilevel"/>
    <w:tmpl w:val="1010B8D2"/>
    <w:lvl w:ilvl="0" w:tplc="9CFC1662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4677E"/>
    <w:multiLevelType w:val="hybridMultilevel"/>
    <w:tmpl w:val="D194BA94"/>
    <w:lvl w:ilvl="0" w:tplc="F47E4AC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4368E"/>
    <w:multiLevelType w:val="hybridMultilevel"/>
    <w:tmpl w:val="9416A2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31831"/>
    <w:multiLevelType w:val="hybridMultilevel"/>
    <w:tmpl w:val="4118A61A"/>
    <w:lvl w:ilvl="0" w:tplc="C55270A6">
      <w:start w:val="1"/>
      <w:numFmt w:val="decimal"/>
      <w:lvlText w:val="%1)"/>
      <w:lvlJc w:val="left"/>
      <w:pPr>
        <w:ind w:left="1428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D29492E"/>
    <w:multiLevelType w:val="hybridMultilevel"/>
    <w:tmpl w:val="026C34B8"/>
    <w:lvl w:ilvl="0" w:tplc="BF281684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AD79A5"/>
    <w:multiLevelType w:val="hybridMultilevel"/>
    <w:tmpl w:val="98187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83B95"/>
    <w:multiLevelType w:val="hybridMultilevel"/>
    <w:tmpl w:val="1736F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87938"/>
    <w:multiLevelType w:val="hybridMultilevel"/>
    <w:tmpl w:val="39B8C6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694A82"/>
    <w:multiLevelType w:val="hybridMultilevel"/>
    <w:tmpl w:val="E9A88472"/>
    <w:lvl w:ilvl="0" w:tplc="A622F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00AAA"/>
    <w:multiLevelType w:val="hybridMultilevel"/>
    <w:tmpl w:val="37FC2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F241F"/>
    <w:multiLevelType w:val="hybridMultilevel"/>
    <w:tmpl w:val="1A52225A"/>
    <w:lvl w:ilvl="0" w:tplc="2350020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3" w15:restartNumberingAfterBreak="0">
    <w:nsid w:val="3D3E2684"/>
    <w:multiLevelType w:val="multilevel"/>
    <w:tmpl w:val="717405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D9252E3"/>
    <w:multiLevelType w:val="hybridMultilevel"/>
    <w:tmpl w:val="5E507D9C"/>
    <w:lvl w:ilvl="0" w:tplc="66BCA288">
      <w:start w:val="1"/>
      <w:numFmt w:val="decimal"/>
      <w:lvlText w:val="%1)"/>
      <w:lvlJc w:val="left"/>
      <w:pPr>
        <w:ind w:left="32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25" w15:restartNumberingAfterBreak="0">
    <w:nsid w:val="3FFC71C5"/>
    <w:multiLevelType w:val="hybridMultilevel"/>
    <w:tmpl w:val="684CA4BA"/>
    <w:lvl w:ilvl="0" w:tplc="03621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2707A"/>
    <w:multiLevelType w:val="hybridMultilevel"/>
    <w:tmpl w:val="85C8B3F2"/>
    <w:lvl w:ilvl="0" w:tplc="0415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7" w15:restartNumberingAfterBreak="0">
    <w:nsid w:val="48B926DD"/>
    <w:multiLevelType w:val="hybridMultilevel"/>
    <w:tmpl w:val="60AC133A"/>
    <w:lvl w:ilvl="0" w:tplc="8AD2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4601E9"/>
    <w:multiLevelType w:val="multilevel"/>
    <w:tmpl w:val="662CFE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6F0EB5"/>
    <w:multiLevelType w:val="hybridMultilevel"/>
    <w:tmpl w:val="41F0FAA4"/>
    <w:lvl w:ilvl="0" w:tplc="E9145B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23178"/>
    <w:multiLevelType w:val="hybridMultilevel"/>
    <w:tmpl w:val="3BDA95AC"/>
    <w:lvl w:ilvl="0" w:tplc="57A0E5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84370"/>
    <w:multiLevelType w:val="hybridMultilevel"/>
    <w:tmpl w:val="A7004A4E"/>
    <w:styleLink w:val="Zaimportowanystyl43"/>
    <w:lvl w:ilvl="0" w:tplc="21925F4E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2674E6">
      <w:start w:val="1"/>
      <w:numFmt w:val="bullet"/>
      <w:lvlText w:val="•"/>
      <w:lvlJc w:val="left"/>
      <w:pPr>
        <w:ind w:left="708" w:hanging="1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50D5E8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140EFC0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6E10C4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D01200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663B4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DF6CFEE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8A5486">
      <w:start w:val="1"/>
      <w:numFmt w:val="bullet"/>
      <w:lvlText w:val="•"/>
      <w:lvlJc w:val="left"/>
      <w:pPr>
        <w:ind w:left="4956" w:hanging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33C5DEB"/>
    <w:multiLevelType w:val="hybridMultilevel"/>
    <w:tmpl w:val="9E8AA424"/>
    <w:lvl w:ilvl="0" w:tplc="675C9828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D64FC6"/>
    <w:multiLevelType w:val="hybridMultilevel"/>
    <w:tmpl w:val="B68A7BA2"/>
    <w:lvl w:ilvl="0" w:tplc="5C3A8F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320B2C"/>
    <w:multiLevelType w:val="hybridMultilevel"/>
    <w:tmpl w:val="BFC69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D03912"/>
    <w:multiLevelType w:val="hybridMultilevel"/>
    <w:tmpl w:val="514AE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97349"/>
    <w:multiLevelType w:val="hybridMultilevel"/>
    <w:tmpl w:val="97F062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5428246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156B8C"/>
    <w:multiLevelType w:val="hybridMultilevel"/>
    <w:tmpl w:val="32D465E8"/>
    <w:lvl w:ilvl="0" w:tplc="E048BFAA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18339E7"/>
    <w:multiLevelType w:val="hybridMultilevel"/>
    <w:tmpl w:val="36DE4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54EE5"/>
    <w:multiLevelType w:val="hybridMultilevel"/>
    <w:tmpl w:val="DDAC9C86"/>
    <w:lvl w:ilvl="0" w:tplc="2646AB3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24702"/>
    <w:multiLevelType w:val="hybridMultilevel"/>
    <w:tmpl w:val="CBF037E6"/>
    <w:lvl w:ilvl="0" w:tplc="0415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41" w15:restartNumberingAfterBreak="0">
    <w:nsid w:val="6FE74B5E"/>
    <w:multiLevelType w:val="hybridMultilevel"/>
    <w:tmpl w:val="E014DECC"/>
    <w:lvl w:ilvl="0" w:tplc="1BD0447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023AF"/>
    <w:multiLevelType w:val="hybridMultilevel"/>
    <w:tmpl w:val="C980DEC2"/>
    <w:lvl w:ilvl="0" w:tplc="346C99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plc="52BA33F0">
      <w:numFmt w:val="bullet"/>
      <w:lvlText w:val="•"/>
      <w:lvlJc w:val="left"/>
      <w:pPr>
        <w:ind w:left="1440" w:hanging="720"/>
      </w:pPr>
      <w:rPr>
        <w:rFonts w:ascii="Calibri" w:eastAsia="Times New Roman" w:hAnsi="Calibri" w:cs="Arial" w:hint="default"/>
      </w:rPr>
    </w:lvl>
    <w:lvl w:ilvl="2" w:tplc="D108A39A">
      <w:start w:val="1"/>
      <w:numFmt w:val="upperRoman"/>
      <w:lvlText w:val="%3."/>
      <w:lvlJc w:val="left"/>
      <w:pPr>
        <w:ind w:left="2340" w:hanging="720"/>
      </w:pPr>
      <w:rPr>
        <w:rFonts w:cs="Arial" w:hint="default"/>
      </w:rPr>
    </w:lvl>
    <w:lvl w:ilvl="3" w:tplc="68389A1E">
      <w:start w:val="1"/>
      <w:numFmt w:val="decimal"/>
      <w:lvlText w:val="%4)"/>
      <w:lvlJc w:val="left"/>
      <w:pPr>
        <w:ind w:left="2520" w:hanging="360"/>
      </w:pPr>
      <w:rPr>
        <w:rFonts w:hint="default"/>
        <w:b w:val="0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7C32BD"/>
    <w:multiLevelType w:val="hybridMultilevel"/>
    <w:tmpl w:val="A23C4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058E0"/>
    <w:multiLevelType w:val="hybridMultilevel"/>
    <w:tmpl w:val="53266C86"/>
    <w:lvl w:ilvl="0" w:tplc="E4BA381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061D3"/>
    <w:multiLevelType w:val="hybridMultilevel"/>
    <w:tmpl w:val="3BDA95AC"/>
    <w:lvl w:ilvl="0" w:tplc="57A0E59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35"/>
  </w:num>
  <w:num w:numId="4">
    <w:abstractNumId w:val="23"/>
  </w:num>
  <w:num w:numId="5">
    <w:abstractNumId w:val="22"/>
  </w:num>
  <w:num w:numId="6">
    <w:abstractNumId w:val="34"/>
  </w:num>
  <w:num w:numId="7">
    <w:abstractNumId w:val="17"/>
  </w:num>
  <w:num w:numId="8">
    <w:abstractNumId w:val="25"/>
  </w:num>
  <w:num w:numId="9">
    <w:abstractNumId w:val="7"/>
  </w:num>
  <w:num w:numId="10">
    <w:abstractNumId w:val="5"/>
  </w:num>
  <w:num w:numId="11">
    <w:abstractNumId w:val="1"/>
  </w:num>
  <w:num w:numId="12">
    <w:abstractNumId w:val="0"/>
  </w:num>
  <w:num w:numId="13">
    <w:abstractNumId w:val="14"/>
  </w:num>
  <w:num w:numId="14">
    <w:abstractNumId w:val="4"/>
  </w:num>
  <w:num w:numId="15">
    <w:abstractNumId w:val="21"/>
  </w:num>
  <w:num w:numId="16">
    <w:abstractNumId w:val="16"/>
  </w:num>
  <w:num w:numId="17">
    <w:abstractNumId w:val="42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43"/>
  </w:num>
  <w:num w:numId="21">
    <w:abstractNumId w:val="44"/>
  </w:num>
  <w:num w:numId="22">
    <w:abstractNumId w:val="27"/>
  </w:num>
  <w:num w:numId="23">
    <w:abstractNumId w:val="37"/>
  </w:num>
  <w:num w:numId="24">
    <w:abstractNumId w:val="11"/>
  </w:num>
  <w:num w:numId="25">
    <w:abstractNumId w:val="36"/>
  </w:num>
  <w:num w:numId="26">
    <w:abstractNumId w:val="32"/>
  </w:num>
  <w:num w:numId="27">
    <w:abstractNumId w:val="38"/>
  </w:num>
  <w:num w:numId="28">
    <w:abstractNumId w:val="2"/>
  </w:num>
  <w:num w:numId="29">
    <w:abstractNumId w:val="41"/>
  </w:num>
  <w:num w:numId="30">
    <w:abstractNumId w:val="8"/>
  </w:num>
  <w:num w:numId="31">
    <w:abstractNumId w:val="45"/>
  </w:num>
  <w:num w:numId="32">
    <w:abstractNumId w:val="40"/>
  </w:num>
  <w:num w:numId="33">
    <w:abstractNumId w:val="31"/>
  </w:num>
  <w:num w:numId="34">
    <w:abstractNumId w:val="26"/>
  </w:num>
  <w:num w:numId="35">
    <w:abstractNumId w:val="9"/>
  </w:num>
  <w:num w:numId="36">
    <w:abstractNumId w:val="6"/>
  </w:num>
  <w:num w:numId="37">
    <w:abstractNumId w:val="24"/>
  </w:num>
  <w:num w:numId="38">
    <w:abstractNumId w:val="13"/>
  </w:num>
  <w:num w:numId="39">
    <w:abstractNumId w:val="20"/>
  </w:num>
  <w:num w:numId="40">
    <w:abstractNumId w:val="10"/>
  </w:num>
  <w:num w:numId="41">
    <w:abstractNumId w:val="30"/>
  </w:num>
  <w:num w:numId="42">
    <w:abstractNumId w:val="19"/>
  </w:num>
  <w:num w:numId="43">
    <w:abstractNumId w:val="12"/>
  </w:num>
  <w:num w:numId="44">
    <w:abstractNumId w:val="15"/>
  </w:num>
  <w:num w:numId="45">
    <w:abstractNumId w:val="18"/>
  </w:num>
  <w:num w:numId="46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BC"/>
    <w:rsid w:val="00005404"/>
    <w:rsid w:val="00006742"/>
    <w:rsid w:val="00016644"/>
    <w:rsid w:val="000228EF"/>
    <w:rsid w:val="0004002E"/>
    <w:rsid w:val="000A3CB0"/>
    <w:rsid w:val="000B523C"/>
    <w:rsid w:val="000B7E65"/>
    <w:rsid w:val="000C2525"/>
    <w:rsid w:val="000D055B"/>
    <w:rsid w:val="000E0B18"/>
    <w:rsid w:val="001106A1"/>
    <w:rsid w:val="001142E7"/>
    <w:rsid w:val="00142202"/>
    <w:rsid w:val="001802EB"/>
    <w:rsid w:val="00190373"/>
    <w:rsid w:val="00191864"/>
    <w:rsid w:val="001A37F7"/>
    <w:rsid w:val="001B5A62"/>
    <w:rsid w:val="001C0704"/>
    <w:rsid w:val="001C452A"/>
    <w:rsid w:val="001D0559"/>
    <w:rsid w:val="001E52CE"/>
    <w:rsid w:val="001F62E7"/>
    <w:rsid w:val="002013FB"/>
    <w:rsid w:val="0020268D"/>
    <w:rsid w:val="00217442"/>
    <w:rsid w:val="0022002C"/>
    <w:rsid w:val="00234339"/>
    <w:rsid w:val="00234C2B"/>
    <w:rsid w:val="002440C1"/>
    <w:rsid w:val="00256641"/>
    <w:rsid w:val="00296311"/>
    <w:rsid w:val="002A55F0"/>
    <w:rsid w:val="002A6C1A"/>
    <w:rsid w:val="002B1443"/>
    <w:rsid w:val="003344B9"/>
    <w:rsid w:val="00341749"/>
    <w:rsid w:val="0034533A"/>
    <w:rsid w:val="0036220F"/>
    <w:rsid w:val="00372E11"/>
    <w:rsid w:val="003768DB"/>
    <w:rsid w:val="003935BF"/>
    <w:rsid w:val="003B0C69"/>
    <w:rsid w:val="003E36FB"/>
    <w:rsid w:val="003F157D"/>
    <w:rsid w:val="00423DCE"/>
    <w:rsid w:val="004B2A94"/>
    <w:rsid w:val="004B39A1"/>
    <w:rsid w:val="004F13DE"/>
    <w:rsid w:val="004F1616"/>
    <w:rsid w:val="004F714B"/>
    <w:rsid w:val="005218F5"/>
    <w:rsid w:val="00541257"/>
    <w:rsid w:val="00561DA9"/>
    <w:rsid w:val="00572F0C"/>
    <w:rsid w:val="005829A0"/>
    <w:rsid w:val="00595BDD"/>
    <w:rsid w:val="005A0022"/>
    <w:rsid w:val="005B3AAC"/>
    <w:rsid w:val="005C79EA"/>
    <w:rsid w:val="005F0665"/>
    <w:rsid w:val="006523D9"/>
    <w:rsid w:val="00667BB4"/>
    <w:rsid w:val="006808DC"/>
    <w:rsid w:val="00691565"/>
    <w:rsid w:val="00696896"/>
    <w:rsid w:val="006A6DD3"/>
    <w:rsid w:val="006B25CE"/>
    <w:rsid w:val="006C7B2F"/>
    <w:rsid w:val="006F020A"/>
    <w:rsid w:val="006F0FDC"/>
    <w:rsid w:val="007039CC"/>
    <w:rsid w:val="00706098"/>
    <w:rsid w:val="00737C23"/>
    <w:rsid w:val="007646B6"/>
    <w:rsid w:val="007A376B"/>
    <w:rsid w:val="007A4100"/>
    <w:rsid w:val="007D7740"/>
    <w:rsid w:val="007E3644"/>
    <w:rsid w:val="007E5CD2"/>
    <w:rsid w:val="007F721A"/>
    <w:rsid w:val="00803E88"/>
    <w:rsid w:val="008072C7"/>
    <w:rsid w:val="008103DE"/>
    <w:rsid w:val="00830514"/>
    <w:rsid w:val="00854A0C"/>
    <w:rsid w:val="008555BF"/>
    <w:rsid w:val="008728AA"/>
    <w:rsid w:val="0088366D"/>
    <w:rsid w:val="008A7D03"/>
    <w:rsid w:val="008C37CB"/>
    <w:rsid w:val="008F44AE"/>
    <w:rsid w:val="009269F9"/>
    <w:rsid w:val="009451A4"/>
    <w:rsid w:val="009B12BE"/>
    <w:rsid w:val="009F227B"/>
    <w:rsid w:val="00A12894"/>
    <w:rsid w:val="00A2245D"/>
    <w:rsid w:val="00A66FBC"/>
    <w:rsid w:val="00AB2794"/>
    <w:rsid w:val="00AC2798"/>
    <w:rsid w:val="00AC6803"/>
    <w:rsid w:val="00AD317C"/>
    <w:rsid w:val="00B15905"/>
    <w:rsid w:val="00B22685"/>
    <w:rsid w:val="00B437B0"/>
    <w:rsid w:val="00B657FD"/>
    <w:rsid w:val="00B719BD"/>
    <w:rsid w:val="00B806DA"/>
    <w:rsid w:val="00B84D16"/>
    <w:rsid w:val="00B94540"/>
    <w:rsid w:val="00B96191"/>
    <w:rsid w:val="00BC6107"/>
    <w:rsid w:val="00BD43B1"/>
    <w:rsid w:val="00BF2319"/>
    <w:rsid w:val="00BF31F3"/>
    <w:rsid w:val="00C25215"/>
    <w:rsid w:val="00C2722E"/>
    <w:rsid w:val="00C50EB1"/>
    <w:rsid w:val="00C51965"/>
    <w:rsid w:val="00C57BDA"/>
    <w:rsid w:val="00C737AF"/>
    <w:rsid w:val="00CB4472"/>
    <w:rsid w:val="00CC0744"/>
    <w:rsid w:val="00D0428D"/>
    <w:rsid w:val="00D11B29"/>
    <w:rsid w:val="00D14941"/>
    <w:rsid w:val="00D20EAB"/>
    <w:rsid w:val="00D7050B"/>
    <w:rsid w:val="00DF7F63"/>
    <w:rsid w:val="00E27909"/>
    <w:rsid w:val="00E363C3"/>
    <w:rsid w:val="00E36A6B"/>
    <w:rsid w:val="00E45702"/>
    <w:rsid w:val="00E60392"/>
    <w:rsid w:val="00E61F11"/>
    <w:rsid w:val="00E67A42"/>
    <w:rsid w:val="00EA2022"/>
    <w:rsid w:val="00F23A86"/>
    <w:rsid w:val="00F37D59"/>
    <w:rsid w:val="00F42F28"/>
    <w:rsid w:val="00F61478"/>
    <w:rsid w:val="00F63413"/>
    <w:rsid w:val="00F65C64"/>
    <w:rsid w:val="00F8372E"/>
    <w:rsid w:val="00FB18DC"/>
    <w:rsid w:val="00FB5CEF"/>
    <w:rsid w:val="00FD2D4A"/>
    <w:rsid w:val="00FF46F3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8FF54-A5BA-4EC8-8D90-148D5B81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FBC"/>
  </w:style>
  <w:style w:type="paragraph" w:styleId="Nagwek1">
    <w:name w:val="heading 1"/>
    <w:basedOn w:val="Normalny"/>
    <w:next w:val="Normalny"/>
    <w:link w:val="Nagwek1Znak"/>
    <w:uiPriority w:val="9"/>
    <w:qFormat/>
    <w:rsid w:val="00A66F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6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66F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66F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66F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6F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66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66F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A66F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A66FBC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-Siatka">
    <w:name w:val="Table Grid"/>
    <w:basedOn w:val="Standardowy"/>
    <w:uiPriority w:val="59"/>
    <w:rsid w:val="00A6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66F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FB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66FBC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FBC"/>
  </w:style>
  <w:style w:type="paragraph" w:styleId="Stopka">
    <w:name w:val="footer"/>
    <w:basedOn w:val="Normalny"/>
    <w:link w:val="StopkaZnak"/>
    <w:uiPriority w:val="99"/>
    <w:unhideWhenUsed/>
    <w:rsid w:val="00A66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FBC"/>
  </w:style>
  <w:style w:type="paragraph" w:styleId="Tekstpodstawowy">
    <w:name w:val="Body Text"/>
    <w:basedOn w:val="Normalny"/>
    <w:link w:val="TekstpodstawowyZnak"/>
    <w:unhideWhenUsed/>
    <w:rsid w:val="00A66FBC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66FB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FBC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FBC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A66FB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FBC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FBC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A66FBC"/>
    <w:rPr>
      <w:b/>
      <w:bCs/>
      <w:sz w:val="20"/>
      <w:szCs w:val="20"/>
    </w:rPr>
  </w:style>
  <w:style w:type="paragraph" w:styleId="Lista">
    <w:name w:val="List"/>
    <w:basedOn w:val="Normalny"/>
    <w:uiPriority w:val="99"/>
    <w:unhideWhenUsed/>
    <w:rsid w:val="00A66FBC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66FBC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A66FBC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A66FBC"/>
    <w:pPr>
      <w:numPr>
        <w:numId w:val="12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66F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66F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66FBC"/>
    <w:pPr>
      <w:widowControl/>
      <w:suppressAutoHyphens w:val="0"/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66F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66FB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66FBC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66FBC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66FBC"/>
  </w:style>
  <w:style w:type="paragraph" w:customStyle="1" w:styleId="default">
    <w:name w:val="default"/>
    <w:basedOn w:val="Normalny"/>
    <w:rsid w:val="00A6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A">
    <w:name w:val="Brak A"/>
    <w:rsid w:val="00A66FBC"/>
  </w:style>
  <w:style w:type="character" w:styleId="Pogrubienie">
    <w:name w:val="Strong"/>
    <w:uiPriority w:val="22"/>
    <w:qFormat/>
    <w:rsid w:val="00A66FBC"/>
    <w:rPr>
      <w:b/>
      <w:bCs/>
    </w:rPr>
  </w:style>
  <w:style w:type="character" w:customStyle="1" w:styleId="Hyperlink0">
    <w:name w:val="Hyperlink.0"/>
    <w:basedOn w:val="BrakA"/>
    <w:rsid w:val="00667BB4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F0FD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F0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ascaption">
    <w:name w:val="hascaption"/>
    <w:basedOn w:val="Domylnaczcionkaakapitu"/>
    <w:rsid w:val="005A0022"/>
  </w:style>
  <w:style w:type="numbering" w:customStyle="1" w:styleId="Zaimportowanystyl43">
    <w:name w:val="Zaimportowany styl 43"/>
    <w:rsid w:val="002440C1"/>
    <w:pPr>
      <w:numPr>
        <w:numId w:val="33"/>
      </w:numPr>
    </w:pPr>
  </w:style>
  <w:style w:type="paragraph" w:customStyle="1" w:styleId="TreA">
    <w:name w:val="Treść A"/>
    <w:rsid w:val="006523D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facebook.com/DoktoranciUM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d.umb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DoktoranciUM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://www.sd.umb.edu.p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Arkusz_programu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698878549272248E-2"/>
          <c:y val="4.4057617797775277E-2"/>
          <c:w val="0.89638194399253812"/>
          <c:h val="0.808345027756115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513617522125709E-3"/>
                  <c:y val="1.47397217025359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B56-4456-8955-0FCB6704DD4C}"/>
                </c:ext>
              </c:extLst>
            </c:dLbl>
            <c:dLbl>
              <c:idx val="1"/>
              <c:layout>
                <c:manualLayout>
                  <c:x val="2.2464445151199868E-3"/>
                  <c:y val="7.4028200971603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56-4456-8955-0FCB6704DD4C}"/>
                </c:ext>
              </c:extLst>
            </c:dLbl>
            <c:dLbl>
              <c:idx val="2"/>
              <c:layout>
                <c:manualLayout>
                  <c:x val="-1.7688539497370621E-7"/>
                  <c:y val="1.4738565237767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B56-4456-8955-0FCB6704DD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0.2228</c:v>
                </c:pt>
                <c:pt idx="1">
                  <c:v>0.2324</c:v>
                </c:pt>
                <c:pt idx="2">
                  <c:v>0.16800000000000001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56-4456-8955-0FCB6704DD4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4969083754918902E-3"/>
                  <c:y val="1.348359580052493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pl-PL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B56-4456-8955-0FCB6704DD4C}"/>
                </c:ext>
              </c:extLst>
            </c:dLbl>
            <c:dLbl>
              <c:idx val="1"/>
              <c:layout>
                <c:manualLayout>
                  <c:x val="4.496908375491767E-3"/>
                  <c:y val="9.62565616797892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56-4456-8955-0FCB6704DD4C}"/>
                </c:ext>
              </c:extLst>
            </c:dLbl>
            <c:dLbl>
              <c:idx val="2"/>
              <c:layout>
                <c:manualLayout>
                  <c:x val="2.2484541877457599E-3"/>
                  <c:y val="1.926706036745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B56-4456-8955-0FCB6704DD4C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0.1643</c:v>
                </c:pt>
                <c:pt idx="1">
                  <c:v>0.21479999999999999</c:v>
                </c:pt>
                <c:pt idx="2">
                  <c:v>0.15459999999999999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B56-4456-8955-0FCB6704DD4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9937379032500563E-3"/>
                  <c:y val="1.473422849488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B56-4456-8955-0FCB6704DD4C}"/>
                </c:ext>
              </c:extLst>
            </c:dLbl>
            <c:dLbl>
              <c:idx val="1"/>
              <c:layout>
                <c:manualLayout>
                  <c:x val="0"/>
                  <c:y val="1.8411208225240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B56-4456-8955-0FCB6704DD4C}"/>
                </c:ext>
              </c:extLst>
            </c:dLbl>
            <c:dLbl>
              <c:idx val="2"/>
              <c:layout>
                <c:manualLayout>
                  <c:x val="4.4989031336662788E-3"/>
                  <c:y val="1.1066789598871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B56-4456-8955-0FCB6704DD4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7.3899999999999993E-2</c:v>
                </c:pt>
                <c:pt idx="1">
                  <c:v>8.8499999999999995E-2</c:v>
                </c:pt>
                <c:pt idx="2">
                  <c:v>5.3499999999999999E-2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9B56-4456-8955-0FCB6704D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"/>
        <c:axId val="1856453792"/>
        <c:axId val="1856454880"/>
      </c:barChart>
      <c:catAx>
        <c:axId val="18564537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6454880"/>
        <c:crossesAt val="0"/>
        <c:auto val="1"/>
        <c:lblAlgn val="ctr"/>
        <c:lblOffset val="100"/>
        <c:noMultiLvlLbl val="0"/>
      </c:catAx>
      <c:valAx>
        <c:axId val="1856454880"/>
        <c:scaling>
          <c:orientation val="minMax"/>
          <c:max val="0.5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856453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0708263069139963E-2"/>
          <c:y val="0.93803206802539518"/>
          <c:w val="0.93929173693085999"/>
          <c:h val="6.196799780192765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8281432562865131E-2"/>
          <c:y val="0.13886585277757713"/>
          <c:w val="0.67174041148082297"/>
          <c:h val="0.723528714873943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akademicki 2016/2017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0.33329999999999999</c:v>
                </c:pt>
                <c:pt idx="1">
                  <c:v>0.20630000000000001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4E-4B9A-A1BB-4D9ED3AB868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akademicki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67134512089233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4E-4B9A-A1BB-4D9ED3AB8680}"/>
                </c:ext>
              </c:extLst>
            </c:dLbl>
            <c:dLbl>
              <c:idx val="1"/>
              <c:layout>
                <c:manualLayout>
                  <c:x val="0.0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4E-4B9A-A1BB-4D9ED3AB8680}"/>
                </c:ext>
              </c:extLst>
            </c:dLbl>
            <c:dLbl>
              <c:idx val="2"/>
              <c:layout>
                <c:manualLayout>
                  <c:x val="1.7777777777777778E-2"/>
                  <c:y val="-7.2320006104728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4E-4B9A-A1BB-4D9ED3AB86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0.19439999999999999</c:v>
                </c:pt>
                <c:pt idx="1">
                  <c:v>7.2499999999999995E-2</c:v>
                </c:pt>
                <c:pt idx="2">
                  <c:v>9.5200000000000007E-2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4E-4B9A-A1BB-4D9ED3AB868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akademicki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8912203419003553E-3"/>
                  <c:y val="0.102537731214510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A4E-4B9A-A1BB-4D9ED3AB8680}"/>
                </c:ext>
              </c:extLst>
            </c:dLbl>
            <c:dLbl>
              <c:idx val="1"/>
              <c:layout>
                <c:manualLayout>
                  <c:x val="1.777777777777769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A4E-4B9A-A1BB-4D9ED3AB8680}"/>
                </c:ext>
              </c:extLst>
            </c:dLbl>
            <c:dLbl>
              <c:idx val="2"/>
              <c:layout>
                <c:manualLayout>
                  <c:x val="2.2222222222222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A4E-4B9A-A1BB-4D9ED3AB868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0.1875</c:v>
                </c:pt>
                <c:pt idx="1">
                  <c:v>2.6599999999999999E-2</c:v>
                </c:pt>
                <c:pt idx="2">
                  <c:v>5.8999999999999997E-2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A4E-4B9A-A1BB-4D9ED3AB86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455424"/>
        <c:axId val="1856455968"/>
      </c:barChart>
      <c:catAx>
        <c:axId val="185645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6455968"/>
        <c:crossesAt val="0"/>
        <c:auto val="1"/>
        <c:lblAlgn val="ctr"/>
        <c:lblOffset val="100"/>
        <c:noMultiLvlLbl val="0"/>
      </c:catAx>
      <c:valAx>
        <c:axId val="1856455968"/>
        <c:scaling>
          <c:orientation val="minMax"/>
          <c:max val="0.60000000000000009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crossAx val="1856455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8740157480313"/>
          <c:y val="0.35564929730044137"/>
          <c:w val="0.212823709536308"/>
          <c:h val="0.26654044975679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7387796332221754E-2"/>
          <c:y val="4.4057617797775277E-2"/>
          <c:w val="0.85934345163376313"/>
          <c:h val="0.716545593091186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studenci r. ak. 2016/2017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Arkusz1!$B$2:$B$4</c:f>
              <c:numCache>
                <c:formatCode>0.00%</c:formatCode>
                <c:ptCount val="3"/>
                <c:pt idx="0">
                  <c:v>0.1656</c:v>
                </c:pt>
                <c:pt idx="1">
                  <c:v>0.10290000000000001</c:v>
                </c:pt>
                <c:pt idx="2">
                  <c:v>0.1236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04-4574-8381-464E8D8BE45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studenci r. ak.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1436227224008769E-3"/>
                  <c:y val="5.97867038772052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304-4574-8381-464E8D8BE45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14,87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04-4574-8381-464E8D8BE456}"/>
                </c:ext>
              </c:extLst>
            </c:dLbl>
            <c:dLbl>
              <c:idx val="2"/>
              <c:layout>
                <c:manualLayout>
                  <c:x val="0"/>
                  <c:y val="0.1240776640688418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304-4574-8381-464E8D8BE456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Arkusz1!$C$2:$C$4</c:f>
              <c:numCache>
                <c:formatCode>0.00%</c:formatCode>
                <c:ptCount val="3"/>
                <c:pt idx="0">
                  <c:v>0.104</c:v>
                </c:pt>
                <c:pt idx="1">
                  <c:v>6.4199999999999993E-2</c:v>
                </c:pt>
                <c:pt idx="2">
                  <c:v>9.9900000000000003E-2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304-4574-8381-464E8D8BE456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studenci r. ak.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308681672025723E-3"/>
                  <c:y val="6.07594936708860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304-4574-8381-464E8D8BE456}"/>
                </c:ext>
              </c:extLst>
            </c:dLbl>
            <c:dLbl>
              <c:idx val="1"/>
              <c:layout>
                <c:manualLayout>
                  <c:x val="1.0718113612004209E-2"/>
                  <c:y val="-2.362869198312236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304-4574-8381-464E8D8BE456}"/>
                </c:ext>
              </c:extLst>
            </c:dLbl>
            <c:dLbl>
              <c:idx val="2"/>
              <c:layout>
                <c:manualLayout>
                  <c:x val="4.287245444801714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304-4574-8381-464E8D8BE45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Arkusz1!$D$2:$D$4</c:f>
              <c:numCache>
                <c:formatCode>0.00%</c:formatCode>
                <c:ptCount val="3"/>
                <c:pt idx="0">
                  <c:v>3.8699999999999998E-2</c:v>
                </c:pt>
                <c:pt idx="1">
                  <c:v>2.07E-2</c:v>
                </c:pt>
                <c:pt idx="2">
                  <c:v>3.4200000000000001E-2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304-4574-8381-464E8D8BE456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doktoranci r.ak. 2016/2017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872454448017148E-3"/>
                  <c:y val="-3.04674573906112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304-4574-8381-464E8D8BE456}"/>
                </c:ext>
              </c:extLst>
            </c:dLbl>
            <c:dLbl>
              <c:idx val="1"/>
              <c:layout>
                <c:manualLayout>
                  <c:x val="8.5744908896034297E-3"/>
                  <c:y val="-1.25277251735938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304-4574-8381-464E8D8BE456}"/>
                </c:ext>
              </c:extLst>
            </c:dLbl>
            <c:dLbl>
              <c:idx val="2"/>
              <c:layout>
                <c:manualLayout>
                  <c:x val="2.1436227224007004E-3"/>
                  <c:y val="-2.46107844114422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304-4574-8381-464E8D8BE456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Arkusz1!$E$2:$E$4</c:f>
              <c:numCache>
                <c:formatCode>0.00%</c:formatCode>
                <c:ptCount val="3"/>
                <c:pt idx="0">
                  <c:v>0.5</c:v>
                </c:pt>
                <c:pt idx="1">
                  <c:v>0.28570000000000001</c:v>
                </c:pt>
                <c:pt idx="2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304-4574-8381-464E8D8BE456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doktoranci r. ak. 2017/2018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151484918335857E-2"/>
                  <c:y val="9.1173360468198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304-4574-8381-464E8D8BE456}"/>
                </c:ext>
              </c:extLst>
            </c:dLbl>
            <c:dLbl>
              <c:idx val="1"/>
              <c:layout>
                <c:manualLayout>
                  <c:x val="1.2861736334405145E-2"/>
                  <c:y val="-6.751054852320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304-4574-8381-464E8D8BE456}"/>
                </c:ext>
              </c:extLst>
            </c:dLbl>
            <c:dLbl>
              <c:idx val="2"/>
              <c:layout>
                <c:manualLayout>
                  <c:x val="1.7148981779206859E-2"/>
                  <c:y val="-1.68776371308017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304-4574-8381-464E8D8BE45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Arkusz1!$F$2:$F$4</c:f>
              <c:numCache>
                <c:formatCode>0.00%</c:formatCode>
                <c:ptCount val="3"/>
                <c:pt idx="0">
                  <c:v>0.29620000000000002</c:v>
                </c:pt>
                <c:pt idx="1">
                  <c:v>0.2029</c:v>
                </c:pt>
                <c:pt idx="2">
                  <c:v>9.5200000000000007E-2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2304-4574-8381-464E8D8BE456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doktoranci r. ak. 2018/2019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723472668810289E-2"/>
                  <c:y val="-3.37552742616033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304-4574-8381-464E8D8BE456}"/>
                </c:ext>
              </c:extLst>
            </c:dLbl>
            <c:dLbl>
              <c:idx val="1"/>
              <c:layout>
                <c:manualLayout>
                  <c:x val="1.2861736334405145E-2"/>
                  <c:y val="-1.237679091817639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304-4574-8381-464E8D8BE456}"/>
                </c:ext>
              </c:extLst>
            </c:dLbl>
            <c:dLbl>
              <c:idx val="2"/>
              <c:layout>
                <c:manualLayout>
                  <c:x val="2.57234726688102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304-4574-8381-464E8D8BE45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Arkusz1!$A$2:$A$4</c:f>
              <c:strCache>
                <c:ptCount val="3"/>
                <c:pt idx="0">
                  <c:v>Wydział Farmaceutyczny</c:v>
                </c:pt>
                <c:pt idx="1">
                  <c:v>Wydział Lekarski</c:v>
                </c:pt>
                <c:pt idx="2">
                  <c:v>Wydział Nauk o Zdrowiu</c:v>
                </c:pt>
              </c:strCache>
            </c:strRef>
          </c:cat>
          <c:val>
            <c:numRef>
              <c:f>Arkusz1!$G$2:$G$4</c:f>
              <c:numCache>
                <c:formatCode>0.00%</c:formatCode>
                <c:ptCount val="3"/>
                <c:pt idx="0">
                  <c:v>0.30559999999999998</c:v>
                </c:pt>
                <c:pt idx="1">
                  <c:v>9.8900000000000002E-2</c:v>
                </c:pt>
                <c:pt idx="2">
                  <c:v>2.63E-2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2304-4574-8381-464E8D8BE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6454336"/>
        <c:axId val="1856456512"/>
      </c:barChart>
      <c:catAx>
        <c:axId val="18564543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56456512"/>
        <c:crosses val="autoZero"/>
        <c:auto val="1"/>
        <c:lblAlgn val="ctr"/>
        <c:lblOffset val="100"/>
        <c:noMultiLvlLbl val="0"/>
      </c:catAx>
      <c:valAx>
        <c:axId val="1856456512"/>
        <c:scaling>
          <c:orientation val="minMax"/>
          <c:max val="0.70000000000000007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85645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4900866860241503E-2"/>
          <c:y val="0.83805580754018649"/>
          <c:w val="0.87774540259762213"/>
          <c:h val="0.1619441924598134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D05B-01D6-47BE-B6AE-E96FBD34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9998</Words>
  <Characters>59988</Characters>
  <Application>Microsoft Office Word</Application>
  <DocSecurity>0</DocSecurity>
  <Lines>499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dorota.bayer</dc:creator>
  <cp:keywords/>
  <dc:description/>
  <cp:lastModifiedBy>Emilia</cp:lastModifiedBy>
  <cp:revision>2</cp:revision>
  <cp:lastPrinted>2019-11-04T10:52:00Z</cp:lastPrinted>
  <dcterms:created xsi:type="dcterms:W3CDTF">2019-12-13T08:01:00Z</dcterms:created>
  <dcterms:modified xsi:type="dcterms:W3CDTF">2019-12-13T08:01:00Z</dcterms:modified>
</cp:coreProperties>
</file>