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A4" w:rsidRPr="00094162" w:rsidRDefault="000037A4" w:rsidP="000037A4">
      <w:pPr>
        <w:spacing w:line="360" w:lineRule="auto"/>
        <w:jc w:val="center"/>
        <w:rPr>
          <w:b/>
          <w:bCs/>
        </w:rPr>
      </w:pPr>
      <w:r w:rsidRPr="00094162">
        <w:rPr>
          <w:b/>
          <w:bCs/>
        </w:rPr>
        <w:t xml:space="preserve">Uchwała nr </w:t>
      </w:r>
      <w:r w:rsidR="00BD7941" w:rsidRPr="00BD7941">
        <w:rPr>
          <w:b/>
          <w:bCs/>
        </w:rPr>
        <w:t>131</w:t>
      </w:r>
      <w:r w:rsidRPr="00BD7941">
        <w:rPr>
          <w:b/>
          <w:bCs/>
        </w:rPr>
        <w:t>/2019</w:t>
      </w:r>
    </w:p>
    <w:p w:rsidR="000037A4" w:rsidRPr="00094162" w:rsidRDefault="000037A4" w:rsidP="000037A4">
      <w:pPr>
        <w:spacing w:line="360" w:lineRule="auto"/>
        <w:jc w:val="center"/>
        <w:rPr>
          <w:b/>
          <w:bCs/>
        </w:rPr>
      </w:pPr>
      <w:r w:rsidRPr="00094162">
        <w:rPr>
          <w:b/>
          <w:bCs/>
        </w:rPr>
        <w:t>Senatu Uniwersytetu Medycznego w Białymstoku</w:t>
      </w:r>
    </w:p>
    <w:p w:rsidR="009900A5" w:rsidRPr="00094162" w:rsidRDefault="000037A4" w:rsidP="00AA49F2">
      <w:pPr>
        <w:spacing w:line="360" w:lineRule="auto"/>
        <w:jc w:val="center"/>
        <w:rPr>
          <w:b/>
          <w:bCs/>
        </w:rPr>
      </w:pPr>
      <w:r w:rsidRPr="00094162">
        <w:rPr>
          <w:b/>
          <w:bCs/>
        </w:rPr>
        <w:t>z dnia 2</w:t>
      </w:r>
      <w:r w:rsidR="007D19AE" w:rsidRPr="00094162">
        <w:rPr>
          <w:b/>
          <w:bCs/>
        </w:rPr>
        <w:t>8</w:t>
      </w:r>
      <w:r w:rsidRPr="00094162">
        <w:rPr>
          <w:b/>
          <w:bCs/>
        </w:rPr>
        <w:t>.11.2019r.</w:t>
      </w:r>
    </w:p>
    <w:p w:rsidR="000037A4" w:rsidRPr="00094162" w:rsidRDefault="000037A4" w:rsidP="00A122FC">
      <w:pPr>
        <w:spacing w:line="360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br/>
      </w:r>
      <w:bookmarkStart w:id="0" w:name="_GoBack"/>
      <w:r w:rsidRPr="00094162">
        <w:rPr>
          <w:b/>
          <w:bCs/>
        </w:rPr>
        <w:t xml:space="preserve">w sprawie zmiany </w:t>
      </w:r>
      <w:r w:rsidR="00AA49F2" w:rsidRPr="00094162">
        <w:rPr>
          <w:b/>
        </w:rPr>
        <w:t xml:space="preserve">Uchwały </w:t>
      </w:r>
      <w:r w:rsidR="009900A5" w:rsidRPr="00094162">
        <w:rPr>
          <w:b/>
        </w:rPr>
        <w:t xml:space="preserve">nr </w:t>
      </w:r>
      <w:r w:rsidR="00AA49F2" w:rsidRPr="00094162">
        <w:rPr>
          <w:b/>
        </w:rPr>
        <w:t>45</w:t>
      </w:r>
      <w:r w:rsidR="00AA49F2" w:rsidRPr="00094162">
        <w:rPr>
          <w:b/>
          <w:bCs/>
        </w:rPr>
        <w:t>/2019 Senatu Uniwersytetu Medycznego w Białymstoku</w:t>
      </w:r>
      <w:r w:rsidR="00094162" w:rsidRPr="00094162">
        <w:rPr>
          <w:b/>
          <w:bCs/>
        </w:rPr>
        <w:t xml:space="preserve"> </w:t>
      </w:r>
      <w:r w:rsidR="00094162" w:rsidRPr="00094162">
        <w:rPr>
          <w:b/>
          <w:bCs/>
        </w:rPr>
        <w:br/>
      </w:r>
      <w:r w:rsidR="00AA49F2" w:rsidRPr="00094162">
        <w:rPr>
          <w:b/>
          <w:bCs/>
        </w:rPr>
        <w:t>z dnia 29.05.2019r. w sprawie warunków i trybu przyjęć na studia na rok akademicki 2020/2021 w Uniwersytecie Medycznym w Białymstoku na podstawie najlepszych wyników uzyskanych w wyniku potwierdzenia efektów uczenia się</w:t>
      </w:r>
      <w:bookmarkEnd w:id="0"/>
    </w:p>
    <w:p w:rsidR="002501D6" w:rsidRPr="002501D6" w:rsidRDefault="002501D6" w:rsidP="002501D6">
      <w:pPr>
        <w:pStyle w:val="Tekstpodstawowy3"/>
        <w:spacing w:line="360" w:lineRule="auto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br/>
      </w:r>
      <w:r w:rsidRPr="00302B1C">
        <w:rPr>
          <w:sz w:val="23"/>
          <w:szCs w:val="23"/>
        </w:rPr>
        <w:t xml:space="preserve">Na podstawie art. </w:t>
      </w:r>
      <w:r w:rsidR="00755870" w:rsidRPr="00302B1C">
        <w:rPr>
          <w:sz w:val="23"/>
          <w:szCs w:val="23"/>
        </w:rPr>
        <w:t>67, 69, 71 i 80</w:t>
      </w:r>
      <w:r w:rsidRPr="00302B1C">
        <w:rPr>
          <w:sz w:val="23"/>
          <w:szCs w:val="23"/>
        </w:rPr>
        <w:t xml:space="preserve"> ustawy z dnia 2</w:t>
      </w:r>
      <w:r w:rsidR="00755870" w:rsidRPr="00302B1C">
        <w:rPr>
          <w:sz w:val="23"/>
          <w:szCs w:val="23"/>
        </w:rPr>
        <w:t>0</w:t>
      </w:r>
      <w:r w:rsidRPr="00302B1C">
        <w:rPr>
          <w:sz w:val="23"/>
          <w:szCs w:val="23"/>
        </w:rPr>
        <w:t xml:space="preserve"> lipca 20</w:t>
      </w:r>
      <w:r w:rsidR="00755870" w:rsidRPr="00302B1C">
        <w:rPr>
          <w:sz w:val="23"/>
          <w:szCs w:val="23"/>
        </w:rPr>
        <w:t>18</w:t>
      </w:r>
      <w:r w:rsidRPr="00302B1C">
        <w:rPr>
          <w:sz w:val="23"/>
          <w:szCs w:val="23"/>
        </w:rPr>
        <w:t xml:space="preserve"> r. Prawo o szkolnictwie wyższym                 </w:t>
      </w:r>
      <w:r w:rsidR="00755870" w:rsidRPr="00302B1C">
        <w:rPr>
          <w:sz w:val="23"/>
          <w:szCs w:val="23"/>
        </w:rPr>
        <w:t xml:space="preserve">i nauce </w:t>
      </w:r>
      <w:r w:rsidRPr="00302B1C">
        <w:rPr>
          <w:sz w:val="23"/>
          <w:szCs w:val="23"/>
        </w:rPr>
        <w:t>uchwala się, co następuje:</w:t>
      </w:r>
    </w:p>
    <w:p w:rsidR="000037A4" w:rsidRPr="00A75624" w:rsidRDefault="000037A4" w:rsidP="000037A4">
      <w:pPr>
        <w:pStyle w:val="Tekstpodstawowy3"/>
        <w:spacing w:line="360" w:lineRule="auto"/>
        <w:jc w:val="center"/>
        <w:rPr>
          <w:sz w:val="23"/>
          <w:szCs w:val="23"/>
        </w:rPr>
      </w:pPr>
    </w:p>
    <w:p w:rsidR="000037A4" w:rsidRPr="00A75624" w:rsidRDefault="000037A4" w:rsidP="000037A4">
      <w:pPr>
        <w:spacing w:line="360" w:lineRule="auto"/>
        <w:jc w:val="center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>§ 1</w:t>
      </w:r>
    </w:p>
    <w:p w:rsidR="000037A4" w:rsidRDefault="000037A4" w:rsidP="000037A4">
      <w:pPr>
        <w:spacing w:line="360" w:lineRule="auto"/>
        <w:jc w:val="both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>W Uchwa</w:t>
      </w:r>
      <w:r>
        <w:rPr>
          <w:bCs/>
          <w:sz w:val="23"/>
          <w:szCs w:val="23"/>
        </w:rPr>
        <w:t>le</w:t>
      </w:r>
      <w:r w:rsidRPr="00A75624">
        <w:rPr>
          <w:bCs/>
          <w:sz w:val="23"/>
          <w:szCs w:val="23"/>
        </w:rPr>
        <w:t xml:space="preserve"> nr </w:t>
      </w:r>
      <w:r w:rsidRPr="00094162">
        <w:rPr>
          <w:bCs/>
          <w:sz w:val="23"/>
          <w:szCs w:val="23"/>
        </w:rPr>
        <w:t>4</w:t>
      </w:r>
      <w:r w:rsidR="00AA49F2" w:rsidRPr="00094162">
        <w:rPr>
          <w:bCs/>
          <w:sz w:val="23"/>
          <w:szCs w:val="23"/>
        </w:rPr>
        <w:t>5</w:t>
      </w:r>
      <w:r w:rsidRPr="00094162">
        <w:rPr>
          <w:bCs/>
          <w:sz w:val="23"/>
          <w:szCs w:val="23"/>
        </w:rPr>
        <w:t>/2019 Senatu Uniwersytetu Medycznego w Białymstoku z dnia 2</w:t>
      </w:r>
      <w:r w:rsidR="00AA49F2" w:rsidRPr="00094162">
        <w:rPr>
          <w:bCs/>
          <w:sz w:val="23"/>
          <w:szCs w:val="23"/>
        </w:rPr>
        <w:t>9</w:t>
      </w:r>
      <w:r w:rsidRPr="00094162">
        <w:rPr>
          <w:bCs/>
          <w:sz w:val="23"/>
          <w:szCs w:val="23"/>
        </w:rPr>
        <w:t>.05.2019r.</w:t>
      </w:r>
      <w:r w:rsidRPr="00A75624">
        <w:rPr>
          <w:b/>
          <w:bCs/>
          <w:sz w:val="23"/>
          <w:szCs w:val="23"/>
        </w:rPr>
        <w:t xml:space="preserve"> </w:t>
      </w:r>
      <w:r w:rsidRPr="00A75624">
        <w:rPr>
          <w:bCs/>
          <w:sz w:val="23"/>
          <w:szCs w:val="23"/>
        </w:rPr>
        <w:t xml:space="preserve"> wprowadza się następujące zmiany:</w:t>
      </w:r>
    </w:p>
    <w:p w:rsidR="006959E2" w:rsidRPr="006959E2" w:rsidRDefault="006959E2" w:rsidP="000037A4">
      <w:pPr>
        <w:spacing w:line="360" w:lineRule="auto"/>
        <w:jc w:val="both"/>
        <w:rPr>
          <w:bCs/>
          <w:sz w:val="23"/>
          <w:szCs w:val="23"/>
        </w:rPr>
      </w:pPr>
    </w:p>
    <w:p w:rsidR="000037A4" w:rsidRPr="00A75624" w:rsidRDefault="000037A4" w:rsidP="000037A4">
      <w:pPr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 xml:space="preserve">zmienia się treść § 1 </w:t>
      </w:r>
      <w:r>
        <w:rPr>
          <w:bCs/>
          <w:sz w:val="23"/>
          <w:szCs w:val="23"/>
        </w:rPr>
        <w:t>pkt 1)</w:t>
      </w:r>
      <w:r w:rsidR="00AA49F2">
        <w:rPr>
          <w:bCs/>
          <w:sz w:val="23"/>
          <w:szCs w:val="23"/>
        </w:rPr>
        <w:t xml:space="preserve"> </w:t>
      </w:r>
      <w:r w:rsidR="00BB2C1A">
        <w:rPr>
          <w:bCs/>
          <w:sz w:val="23"/>
          <w:szCs w:val="23"/>
        </w:rPr>
        <w:t>i pkt 2)</w:t>
      </w:r>
      <w:r w:rsidRPr="00A75624">
        <w:rPr>
          <w:bCs/>
          <w:sz w:val="23"/>
          <w:szCs w:val="23"/>
        </w:rPr>
        <w:t xml:space="preserve"> nadając </w:t>
      </w:r>
      <w:r w:rsidR="00BB2C1A">
        <w:rPr>
          <w:bCs/>
          <w:sz w:val="23"/>
          <w:szCs w:val="23"/>
        </w:rPr>
        <w:t>im</w:t>
      </w:r>
      <w:r w:rsidRPr="00A75624">
        <w:rPr>
          <w:bCs/>
          <w:sz w:val="23"/>
          <w:szCs w:val="23"/>
        </w:rPr>
        <w:t xml:space="preserve"> nowe brzmienie:</w:t>
      </w:r>
    </w:p>
    <w:p w:rsidR="00BB2C1A" w:rsidRPr="002A4EAF" w:rsidRDefault="000037A4" w:rsidP="00BB2C1A">
      <w:pPr>
        <w:pStyle w:val="Tekstpodstawowy3"/>
        <w:spacing w:line="360" w:lineRule="auto"/>
        <w:rPr>
          <w:i/>
          <w:szCs w:val="24"/>
        </w:rPr>
      </w:pPr>
      <w:r w:rsidRPr="002A4EAF">
        <w:rPr>
          <w:i/>
          <w:sz w:val="23"/>
          <w:szCs w:val="23"/>
        </w:rPr>
        <w:t>„</w:t>
      </w:r>
      <w:r w:rsidR="00BB2C1A" w:rsidRPr="002A4EAF">
        <w:rPr>
          <w:i/>
          <w:sz w:val="23"/>
          <w:szCs w:val="23"/>
        </w:rPr>
        <w:t xml:space="preserve">1) </w:t>
      </w:r>
      <w:r w:rsidR="00BB2C1A" w:rsidRPr="002A4EAF">
        <w:rPr>
          <w:i/>
          <w:szCs w:val="24"/>
        </w:rPr>
        <w:t>studiów stacjonarnych:</w:t>
      </w:r>
    </w:p>
    <w:p w:rsidR="00BB2C1A" w:rsidRPr="002A4EAF" w:rsidRDefault="00BB2C1A" w:rsidP="00BB2C1A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i/>
          <w:szCs w:val="24"/>
        </w:rPr>
      </w:pPr>
      <w:r w:rsidRPr="002A4EAF">
        <w:rPr>
          <w:i/>
          <w:szCs w:val="24"/>
        </w:rPr>
        <w:t xml:space="preserve">pierwszego stopnia: </w:t>
      </w:r>
    </w:p>
    <w:p w:rsidR="00755870" w:rsidRPr="00755870" w:rsidRDefault="00BB2C1A" w:rsidP="00755870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i/>
          <w:szCs w:val="24"/>
        </w:rPr>
      </w:pPr>
      <w:r w:rsidRPr="002A4EAF">
        <w:rPr>
          <w:i/>
          <w:szCs w:val="24"/>
        </w:rPr>
        <w:t xml:space="preserve">Wydziału Lekarskiego z Oddziałem Stomatologii i Oddziałem Nauczania </w:t>
      </w:r>
      <w:r w:rsidRPr="002A4EAF">
        <w:rPr>
          <w:i/>
          <w:szCs w:val="24"/>
        </w:rPr>
        <w:br/>
        <w:t>w Języku Angielskim na kierunki: Techniki Dentys</w:t>
      </w:r>
      <w:r w:rsidR="00755870">
        <w:rPr>
          <w:i/>
          <w:szCs w:val="24"/>
        </w:rPr>
        <w:t>t</w:t>
      </w:r>
      <w:r w:rsidR="006C2428">
        <w:rPr>
          <w:i/>
          <w:szCs w:val="24"/>
        </w:rPr>
        <w:t xml:space="preserve">yczne, Higiena Stomatologiczna - </w:t>
      </w:r>
      <w:r w:rsidR="00755870">
        <w:rPr>
          <w:i/>
          <w:szCs w:val="24"/>
        </w:rPr>
        <w:t xml:space="preserve">kierunek </w:t>
      </w:r>
      <w:r w:rsidR="00577CA8">
        <w:rPr>
          <w:i/>
          <w:szCs w:val="24"/>
        </w:rPr>
        <w:t>utworzony</w:t>
      </w:r>
      <w:r w:rsidR="00755870">
        <w:rPr>
          <w:i/>
          <w:szCs w:val="24"/>
        </w:rPr>
        <w:t xml:space="preserve"> w ramach projektu pn. „Zintegrowany Program Kształcenia </w:t>
      </w:r>
      <w:r w:rsidR="00094162">
        <w:rPr>
          <w:i/>
          <w:szCs w:val="24"/>
        </w:rPr>
        <w:br/>
      </w:r>
      <w:r w:rsidR="00755870">
        <w:rPr>
          <w:i/>
          <w:szCs w:val="24"/>
        </w:rPr>
        <w:t xml:space="preserve">z wykorzystaniem innowacyjnych metod w zespole stomatologicznym” współfinansowanego przez Unię Europejską ze środków Funduszu Społecznego </w:t>
      </w:r>
      <w:r w:rsidR="00094162">
        <w:rPr>
          <w:i/>
          <w:szCs w:val="24"/>
        </w:rPr>
        <w:br/>
      </w:r>
      <w:r w:rsidR="00755870">
        <w:rPr>
          <w:i/>
          <w:szCs w:val="24"/>
        </w:rPr>
        <w:t xml:space="preserve">w ramach Programu Operacyjnego Wiedza Edukacja Rozwój 2014-2020, </w:t>
      </w:r>
    </w:p>
    <w:p w:rsidR="00BB2C1A" w:rsidRPr="002A4EAF" w:rsidRDefault="00BB2C1A" w:rsidP="00BB2C1A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i/>
          <w:szCs w:val="24"/>
        </w:rPr>
      </w:pPr>
      <w:r w:rsidRPr="002A4EAF">
        <w:rPr>
          <w:i/>
          <w:szCs w:val="24"/>
        </w:rPr>
        <w:t xml:space="preserve"> Wydziału Farmaceutycznego z Oddziałem Medycyny Laboratoryjnej na kierunek Kosmetologia,</w:t>
      </w:r>
    </w:p>
    <w:p w:rsidR="00BB2C1A" w:rsidRPr="002A4EAF" w:rsidRDefault="00BB2C1A" w:rsidP="00BB2C1A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i/>
          <w:szCs w:val="24"/>
        </w:rPr>
      </w:pPr>
      <w:r w:rsidRPr="002A4EAF">
        <w:rPr>
          <w:i/>
          <w:szCs w:val="24"/>
        </w:rPr>
        <w:t xml:space="preserve">Wydziału Nauk o Zdrowiu na kierunki: Biostatystyka, Dietetyka, </w:t>
      </w:r>
      <w:proofErr w:type="spellStart"/>
      <w:r w:rsidRPr="002A4EAF">
        <w:rPr>
          <w:i/>
          <w:szCs w:val="24"/>
        </w:rPr>
        <w:t>Elektroradiologia</w:t>
      </w:r>
      <w:proofErr w:type="spellEnd"/>
      <w:r w:rsidRPr="002A4EAF">
        <w:rPr>
          <w:i/>
          <w:szCs w:val="24"/>
        </w:rPr>
        <w:t xml:space="preserve">, Logopedia z </w:t>
      </w:r>
      <w:proofErr w:type="spellStart"/>
      <w:r w:rsidRPr="002A4EAF">
        <w:rPr>
          <w:i/>
          <w:szCs w:val="24"/>
        </w:rPr>
        <w:t>Fonoaudiologią</w:t>
      </w:r>
      <w:proofErr w:type="spellEnd"/>
      <w:r w:rsidRPr="002A4EAF">
        <w:rPr>
          <w:i/>
          <w:szCs w:val="24"/>
        </w:rPr>
        <w:t>, Zdrowie Publiczne,</w:t>
      </w:r>
    </w:p>
    <w:p w:rsidR="00BB2C1A" w:rsidRPr="002A4EAF" w:rsidRDefault="00BB2C1A" w:rsidP="00BB2C1A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i/>
          <w:szCs w:val="24"/>
        </w:rPr>
      </w:pPr>
      <w:r w:rsidRPr="002A4EAF">
        <w:rPr>
          <w:i/>
          <w:szCs w:val="24"/>
        </w:rPr>
        <w:t>drugiego stopnia:</w:t>
      </w:r>
    </w:p>
    <w:p w:rsidR="00BB2C1A" w:rsidRPr="002A4EAF" w:rsidRDefault="00BB2C1A" w:rsidP="00BB2C1A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i/>
          <w:szCs w:val="24"/>
        </w:rPr>
      </w:pPr>
      <w:r w:rsidRPr="002A4EAF">
        <w:rPr>
          <w:i/>
          <w:szCs w:val="24"/>
        </w:rPr>
        <w:t>Wydziału Farmaceutycznego z Oddziałem Medycyny Laboratoryjnej na kierunek Kosmetologia,</w:t>
      </w:r>
    </w:p>
    <w:p w:rsidR="00BB2C1A" w:rsidRPr="002A4EAF" w:rsidRDefault="00BB2C1A" w:rsidP="00BB2C1A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i/>
          <w:szCs w:val="24"/>
        </w:rPr>
      </w:pPr>
      <w:r w:rsidRPr="002A4EAF">
        <w:rPr>
          <w:i/>
          <w:szCs w:val="24"/>
        </w:rPr>
        <w:t xml:space="preserve">Wydziału Nauk o Zdrowiu na kierunki: Dietetyka, </w:t>
      </w:r>
      <w:proofErr w:type="spellStart"/>
      <w:r w:rsidRPr="002A4EAF">
        <w:rPr>
          <w:i/>
          <w:szCs w:val="24"/>
        </w:rPr>
        <w:t>Elektroradiologia</w:t>
      </w:r>
      <w:proofErr w:type="spellEnd"/>
      <w:r w:rsidRPr="002A4EAF">
        <w:rPr>
          <w:i/>
          <w:szCs w:val="24"/>
        </w:rPr>
        <w:t xml:space="preserve">, Logopedia </w:t>
      </w:r>
      <w:r w:rsidR="00094162">
        <w:rPr>
          <w:i/>
          <w:szCs w:val="24"/>
        </w:rPr>
        <w:br/>
      </w:r>
      <w:r w:rsidRPr="002A4EAF">
        <w:rPr>
          <w:i/>
          <w:szCs w:val="24"/>
        </w:rPr>
        <w:t xml:space="preserve">z </w:t>
      </w:r>
      <w:proofErr w:type="spellStart"/>
      <w:r w:rsidRPr="002A4EAF">
        <w:rPr>
          <w:i/>
          <w:szCs w:val="24"/>
        </w:rPr>
        <w:t>Fonoaudiologią</w:t>
      </w:r>
      <w:proofErr w:type="spellEnd"/>
      <w:r w:rsidRPr="002A4EAF">
        <w:rPr>
          <w:i/>
          <w:szCs w:val="24"/>
        </w:rPr>
        <w:t>, Zdrowie Publiczne,</w:t>
      </w:r>
    </w:p>
    <w:p w:rsidR="00BB2C1A" w:rsidRPr="002A4EAF" w:rsidRDefault="00BB2C1A" w:rsidP="00BB2C1A">
      <w:pPr>
        <w:pStyle w:val="Tekstpodstawowy3"/>
        <w:numPr>
          <w:ilvl w:val="0"/>
          <w:numId w:val="8"/>
        </w:numPr>
        <w:spacing w:line="360" w:lineRule="auto"/>
        <w:ind w:left="426"/>
        <w:rPr>
          <w:i/>
          <w:szCs w:val="24"/>
        </w:rPr>
      </w:pPr>
      <w:r w:rsidRPr="002A4EAF">
        <w:rPr>
          <w:i/>
          <w:szCs w:val="24"/>
        </w:rPr>
        <w:t>studiów niestacjonarnych:</w:t>
      </w:r>
    </w:p>
    <w:p w:rsidR="00BB2C1A" w:rsidRPr="002A4EAF" w:rsidRDefault="00BB2C1A" w:rsidP="00BB2C1A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i/>
          <w:szCs w:val="24"/>
        </w:rPr>
      </w:pPr>
      <w:r w:rsidRPr="002A4EAF">
        <w:rPr>
          <w:i/>
          <w:szCs w:val="24"/>
        </w:rPr>
        <w:lastRenderedPageBreak/>
        <w:t>pierwszego stopnia:</w:t>
      </w:r>
    </w:p>
    <w:p w:rsidR="00BB2C1A" w:rsidRPr="002A4EAF" w:rsidRDefault="00BB2C1A" w:rsidP="00BB2C1A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i/>
          <w:szCs w:val="24"/>
        </w:rPr>
      </w:pPr>
      <w:r w:rsidRPr="002A4EAF">
        <w:rPr>
          <w:i/>
          <w:szCs w:val="24"/>
        </w:rPr>
        <w:t>Wydziału Farmaceutycznego z Oddziałem Medycyny Laboratoryjnej na kierunek Kosmetologia,</w:t>
      </w:r>
    </w:p>
    <w:p w:rsidR="00BB2C1A" w:rsidRPr="002A4EAF" w:rsidRDefault="00BB2C1A" w:rsidP="00BB2C1A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i/>
          <w:szCs w:val="24"/>
        </w:rPr>
      </w:pPr>
      <w:r w:rsidRPr="002A4EAF">
        <w:rPr>
          <w:i/>
          <w:szCs w:val="24"/>
        </w:rPr>
        <w:t>drugiego stopnia:</w:t>
      </w:r>
    </w:p>
    <w:p w:rsidR="006959E2" w:rsidRPr="00BB2C1A" w:rsidRDefault="00BB2C1A" w:rsidP="00BB2C1A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2A4EAF">
        <w:rPr>
          <w:i/>
          <w:szCs w:val="24"/>
        </w:rPr>
        <w:t>Wydziału Nauk o Zdrowiu na kierunki: Dietetyka, Zdrowie Publiczne.</w:t>
      </w:r>
      <w:r w:rsidR="002A4EAF" w:rsidRPr="002A4EAF">
        <w:rPr>
          <w:i/>
          <w:szCs w:val="24"/>
        </w:rPr>
        <w:t>”</w:t>
      </w:r>
    </w:p>
    <w:p w:rsidR="000037A4" w:rsidRPr="00023DF5" w:rsidRDefault="000037A4" w:rsidP="006959E2">
      <w:pPr>
        <w:pStyle w:val="Tekstpodstawowy3"/>
        <w:spacing w:line="360" w:lineRule="auto"/>
        <w:ind w:left="720"/>
        <w:rPr>
          <w:i/>
          <w:sz w:val="23"/>
          <w:szCs w:val="23"/>
        </w:rPr>
      </w:pPr>
      <w:r w:rsidRPr="00023DF5">
        <w:rPr>
          <w:i/>
          <w:sz w:val="23"/>
          <w:szCs w:val="23"/>
        </w:rPr>
        <w:t xml:space="preserve"> </w:t>
      </w:r>
    </w:p>
    <w:p w:rsidR="00023DF5" w:rsidRPr="00023DF5" w:rsidRDefault="00023DF5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 xml:space="preserve">zmienia się treść § </w:t>
      </w:r>
      <w:r w:rsidR="002A4EAF">
        <w:rPr>
          <w:bCs/>
          <w:sz w:val="23"/>
          <w:szCs w:val="23"/>
        </w:rPr>
        <w:t>5</w:t>
      </w:r>
      <w:r w:rsidRPr="00A75624">
        <w:rPr>
          <w:bCs/>
          <w:sz w:val="23"/>
          <w:szCs w:val="23"/>
        </w:rPr>
        <w:t xml:space="preserve"> </w:t>
      </w:r>
      <w:r w:rsidR="002A4EAF">
        <w:rPr>
          <w:bCs/>
          <w:sz w:val="23"/>
          <w:szCs w:val="23"/>
        </w:rPr>
        <w:t>ustęp</w:t>
      </w:r>
      <w:r w:rsidR="00BB2C1A">
        <w:rPr>
          <w:bCs/>
          <w:sz w:val="23"/>
          <w:szCs w:val="23"/>
        </w:rPr>
        <w:t xml:space="preserve"> </w:t>
      </w:r>
      <w:r w:rsidR="006C2428">
        <w:rPr>
          <w:bCs/>
          <w:sz w:val="23"/>
          <w:szCs w:val="23"/>
        </w:rPr>
        <w:t xml:space="preserve">9 </w:t>
      </w:r>
      <w:r w:rsidRPr="00A75624">
        <w:rPr>
          <w:bCs/>
          <w:sz w:val="23"/>
          <w:szCs w:val="23"/>
        </w:rPr>
        <w:t>nadając mu nowe brzmienie:</w:t>
      </w:r>
    </w:p>
    <w:p w:rsidR="006959E2" w:rsidRPr="002A4EAF" w:rsidRDefault="002A4EAF" w:rsidP="002A4EAF">
      <w:pPr>
        <w:pStyle w:val="Tekstpodstawowy3"/>
        <w:spacing w:line="360" w:lineRule="auto"/>
        <w:rPr>
          <w:i/>
        </w:rPr>
      </w:pPr>
      <w:r w:rsidRPr="002A4EAF">
        <w:rPr>
          <w:i/>
        </w:rPr>
        <w:t xml:space="preserve">„9. Wszystkie informacje odnośnie list rankingowych oraz terminów związanych </w:t>
      </w:r>
      <w:r w:rsidRPr="002A4EAF">
        <w:rPr>
          <w:i/>
        </w:rPr>
        <w:br/>
        <w:t xml:space="preserve">z postępowaniem rekrutacyjnym zamieszczane są na stronie internetowej oraz </w:t>
      </w:r>
      <w:r w:rsidRPr="002A4EAF">
        <w:rPr>
          <w:i/>
        </w:rPr>
        <w:br/>
        <w:t xml:space="preserve">w siedzibie Uczelni. Kandydaci zobowiązani są do zapoznawania się na bieżąco </w:t>
      </w:r>
      <w:r w:rsidRPr="002A4EAF">
        <w:rPr>
          <w:i/>
        </w:rPr>
        <w:br/>
        <w:t>z podawanymi informacjami.”</w:t>
      </w:r>
    </w:p>
    <w:p w:rsidR="002A4EAF" w:rsidRPr="00550507" w:rsidRDefault="002A4EAF" w:rsidP="002A4EAF">
      <w:pPr>
        <w:pStyle w:val="Tekstpodstawowy3"/>
        <w:spacing w:line="360" w:lineRule="auto"/>
        <w:rPr>
          <w:sz w:val="23"/>
          <w:szCs w:val="23"/>
        </w:rPr>
      </w:pPr>
    </w:p>
    <w:p w:rsidR="006959E2" w:rsidRPr="002A4EAF" w:rsidRDefault="002A4EAF" w:rsidP="002A4EA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i/>
          <w:sz w:val="23"/>
          <w:szCs w:val="23"/>
        </w:rPr>
      </w:pPr>
      <w:r>
        <w:rPr>
          <w:bCs/>
          <w:sz w:val="23"/>
          <w:szCs w:val="23"/>
        </w:rPr>
        <w:t xml:space="preserve">w </w:t>
      </w:r>
      <w:r w:rsidRPr="00A75624">
        <w:rPr>
          <w:bCs/>
          <w:sz w:val="23"/>
          <w:szCs w:val="23"/>
        </w:rPr>
        <w:t>§</w:t>
      </w:r>
      <w:r>
        <w:rPr>
          <w:bCs/>
          <w:sz w:val="23"/>
          <w:szCs w:val="23"/>
        </w:rPr>
        <w:t xml:space="preserve"> 12 ustęp 5 słowo „skutkuje” za</w:t>
      </w:r>
      <w:r w:rsidR="006959E2" w:rsidRPr="00A75624">
        <w:rPr>
          <w:bCs/>
          <w:sz w:val="23"/>
          <w:szCs w:val="23"/>
        </w:rPr>
        <w:t xml:space="preserve">mienia </w:t>
      </w:r>
      <w:r>
        <w:rPr>
          <w:bCs/>
          <w:sz w:val="23"/>
          <w:szCs w:val="23"/>
        </w:rPr>
        <w:t>się na frazę „może skutkować”</w:t>
      </w:r>
    </w:p>
    <w:p w:rsidR="002A4EAF" w:rsidRPr="002A4EAF" w:rsidRDefault="002A4EAF" w:rsidP="002A4EAF">
      <w:pPr>
        <w:spacing w:line="360" w:lineRule="auto"/>
        <w:ind w:left="66"/>
        <w:jc w:val="both"/>
        <w:rPr>
          <w:i/>
          <w:sz w:val="23"/>
          <w:szCs w:val="23"/>
        </w:rPr>
      </w:pPr>
    </w:p>
    <w:p w:rsidR="000037A4" w:rsidRPr="00A75624" w:rsidRDefault="000037A4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 xml:space="preserve">zmienia się załącznik nr 1 - Harmonogram postępowania rekrutacyjnego </w:t>
      </w:r>
      <w:r w:rsidR="002A4EAF">
        <w:rPr>
          <w:bCs/>
          <w:sz w:val="23"/>
          <w:szCs w:val="23"/>
        </w:rPr>
        <w:t>w Uniwersytecie Medycznym w Białymstoku na podstawie najlepszych wyników uzyskanych w wyniku potwierdzenia efektów uczenia się</w:t>
      </w:r>
    </w:p>
    <w:p w:rsidR="000037A4" w:rsidRPr="00A75624" w:rsidRDefault="000037A4" w:rsidP="000037A4">
      <w:pPr>
        <w:pStyle w:val="Tekstpodstawowy3"/>
        <w:spacing w:line="360" w:lineRule="auto"/>
        <w:jc w:val="center"/>
        <w:rPr>
          <w:sz w:val="23"/>
          <w:szCs w:val="23"/>
        </w:rPr>
      </w:pPr>
    </w:p>
    <w:p w:rsidR="000037A4" w:rsidRPr="00A75624" w:rsidRDefault="000037A4" w:rsidP="000037A4">
      <w:pPr>
        <w:pStyle w:val="Tekstpodstawowy3"/>
        <w:spacing w:line="360" w:lineRule="auto"/>
        <w:jc w:val="center"/>
        <w:rPr>
          <w:sz w:val="23"/>
          <w:szCs w:val="23"/>
        </w:rPr>
      </w:pPr>
      <w:r w:rsidRPr="00A75624">
        <w:rPr>
          <w:sz w:val="23"/>
          <w:szCs w:val="23"/>
        </w:rPr>
        <w:t>§ 2</w:t>
      </w:r>
    </w:p>
    <w:p w:rsidR="007D19AE" w:rsidRPr="00F54F56" w:rsidRDefault="000037A4" w:rsidP="00F54F56">
      <w:pPr>
        <w:spacing w:line="360" w:lineRule="auto"/>
        <w:jc w:val="both"/>
        <w:rPr>
          <w:sz w:val="23"/>
          <w:szCs w:val="23"/>
        </w:rPr>
      </w:pPr>
      <w:r w:rsidRPr="00A75624">
        <w:rPr>
          <w:sz w:val="23"/>
          <w:szCs w:val="23"/>
        </w:rPr>
        <w:t>Mając na uwadze powyższe zmiany wprowadza się tekst jednolity</w:t>
      </w:r>
      <w:r w:rsidR="00F54F56" w:rsidRPr="00F54F56">
        <w:t xml:space="preserve"> </w:t>
      </w:r>
      <w:r w:rsidR="00F54F56">
        <w:rPr>
          <w:sz w:val="23"/>
          <w:szCs w:val="23"/>
        </w:rPr>
        <w:t xml:space="preserve">Uchwały </w:t>
      </w:r>
      <w:r w:rsidR="00F54F56" w:rsidRPr="00F54F56">
        <w:rPr>
          <w:sz w:val="23"/>
          <w:szCs w:val="23"/>
        </w:rPr>
        <w:t xml:space="preserve">w sprawie warunków </w:t>
      </w:r>
      <w:r w:rsidR="00094162">
        <w:rPr>
          <w:sz w:val="23"/>
          <w:szCs w:val="23"/>
        </w:rPr>
        <w:br/>
      </w:r>
      <w:r w:rsidR="00F54F56" w:rsidRPr="00F54F56">
        <w:rPr>
          <w:sz w:val="23"/>
          <w:szCs w:val="23"/>
        </w:rPr>
        <w:t>i trybu przyjęć na stud</w:t>
      </w:r>
      <w:r w:rsidR="00F54F56">
        <w:rPr>
          <w:sz w:val="23"/>
          <w:szCs w:val="23"/>
        </w:rPr>
        <w:t xml:space="preserve">ia na rok akademicki 2020/2021 </w:t>
      </w:r>
      <w:r w:rsidR="00F54F56" w:rsidRPr="00F54F56">
        <w:rPr>
          <w:sz w:val="23"/>
          <w:szCs w:val="23"/>
        </w:rPr>
        <w:t>w Uniwersytecie Medycznym w Białymstoku na podstawie najlepszych wyników uzyskanych w wyniku po</w:t>
      </w:r>
      <w:r w:rsidR="00F54F56">
        <w:rPr>
          <w:sz w:val="23"/>
          <w:szCs w:val="23"/>
        </w:rPr>
        <w:t xml:space="preserve">twierdzenia efektów uczenia się </w:t>
      </w:r>
      <w:r w:rsidRPr="00A75624">
        <w:rPr>
          <w:sz w:val="23"/>
          <w:szCs w:val="23"/>
        </w:rPr>
        <w:t xml:space="preserve">wraz </w:t>
      </w:r>
      <w:r w:rsidR="00094162">
        <w:rPr>
          <w:sz w:val="23"/>
          <w:szCs w:val="23"/>
        </w:rPr>
        <w:br/>
      </w:r>
      <w:r w:rsidRPr="00A75624">
        <w:rPr>
          <w:sz w:val="23"/>
          <w:szCs w:val="23"/>
        </w:rPr>
        <w:t>z</w:t>
      </w:r>
      <w:r w:rsidR="003D14DC">
        <w:rPr>
          <w:sz w:val="23"/>
          <w:szCs w:val="23"/>
        </w:rPr>
        <w:t xml:space="preserve"> załącznikiem </w:t>
      </w:r>
      <w:r w:rsidRPr="00A75624">
        <w:rPr>
          <w:sz w:val="23"/>
          <w:szCs w:val="23"/>
        </w:rPr>
        <w:t>nr 1 – Harmonogram</w:t>
      </w:r>
      <w:r w:rsidR="003D14DC">
        <w:rPr>
          <w:sz w:val="23"/>
          <w:szCs w:val="23"/>
        </w:rPr>
        <w:t>em</w:t>
      </w:r>
      <w:r w:rsidRPr="00A75624">
        <w:rPr>
          <w:sz w:val="23"/>
          <w:szCs w:val="23"/>
        </w:rPr>
        <w:t xml:space="preserve"> postępowania rekrutacyjnego na rok akademicki 20</w:t>
      </w:r>
      <w:r w:rsidR="00110FE5">
        <w:rPr>
          <w:sz w:val="23"/>
          <w:szCs w:val="23"/>
        </w:rPr>
        <w:t>20</w:t>
      </w:r>
      <w:r w:rsidRPr="00A75624">
        <w:rPr>
          <w:sz w:val="23"/>
          <w:szCs w:val="23"/>
        </w:rPr>
        <w:t>/20</w:t>
      </w:r>
      <w:r w:rsidR="007D19AE">
        <w:rPr>
          <w:sz w:val="23"/>
          <w:szCs w:val="23"/>
        </w:rPr>
        <w:t>21</w:t>
      </w:r>
      <w:r w:rsidR="00F54F56">
        <w:rPr>
          <w:sz w:val="23"/>
          <w:szCs w:val="23"/>
        </w:rPr>
        <w:t>.</w:t>
      </w:r>
    </w:p>
    <w:p w:rsidR="000037A4" w:rsidRPr="00A75624" w:rsidRDefault="000037A4" w:rsidP="000037A4">
      <w:pPr>
        <w:pStyle w:val="Tekstpodstawowy3"/>
        <w:spacing w:line="360" w:lineRule="auto"/>
        <w:jc w:val="center"/>
        <w:rPr>
          <w:sz w:val="23"/>
          <w:szCs w:val="23"/>
        </w:rPr>
      </w:pPr>
    </w:p>
    <w:p w:rsidR="000037A4" w:rsidRPr="00A75624" w:rsidRDefault="000037A4" w:rsidP="000037A4">
      <w:pPr>
        <w:pStyle w:val="Tekstpodstawowy3"/>
        <w:spacing w:line="360" w:lineRule="auto"/>
        <w:jc w:val="center"/>
        <w:rPr>
          <w:sz w:val="23"/>
          <w:szCs w:val="23"/>
        </w:rPr>
      </w:pPr>
      <w:r w:rsidRPr="00A75624">
        <w:rPr>
          <w:sz w:val="23"/>
          <w:szCs w:val="23"/>
        </w:rPr>
        <w:t>§ 3</w:t>
      </w:r>
    </w:p>
    <w:p w:rsidR="000037A4" w:rsidRPr="00A75624" w:rsidRDefault="000037A4" w:rsidP="000037A4">
      <w:pPr>
        <w:pStyle w:val="Tekstpodstawowy3"/>
        <w:spacing w:line="360" w:lineRule="auto"/>
        <w:rPr>
          <w:sz w:val="23"/>
          <w:szCs w:val="23"/>
        </w:rPr>
      </w:pPr>
      <w:r w:rsidRPr="00A75624">
        <w:rPr>
          <w:sz w:val="23"/>
          <w:szCs w:val="23"/>
        </w:rPr>
        <w:t>Uchwała wchodzi w życie z dniem podjęcia.</w:t>
      </w:r>
    </w:p>
    <w:p w:rsidR="000037A4" w:rsidRPr="00A75624" w:rsidRDefault="000037A4" w:rsidP="000037A4">
      <w:pPr>
        <w:pStyle w:val="Tekstpodstawowywcity2"/>
        <w:spacing w:after="0" w:line="360" w:lineRule="auto"/>
        <w:ind w:left="-360"/>
        <w:jc w:val="both"/>
        <w:rPr>
          <w:sz w:val="23"/>
          <w:szCs w:val="23"/>
        </w:rPr>
      </w:pPr>
    </w:p>
    <w:p w:rsidR="000037A4" w:rsidRPr="00A75624" w:rsidRDefault="000037A4" w:rsidP="000037A4">
      <w:pPr>
        <w:pStyle w:val="Tekstpodstawowywcity2"/>
        <w:spacing w:after="0" w:line="360" w:lineRule="auto"/>
        <w:ind w:left="-360"/>
        <w:jc w:val="both"/>
        <w:rPr>
          <w:sz w:val="23"/>
          <w:szCs w:val="23"/>
        </w:rPr>
      </w:pPr>
    </w:p>
    <w:p w:rsidR="000037A4" w:rsidRPr="00A75624" w:rsidRDefault="000037A4" w:rsidP="000037A4">
      <w:pPr>
        <w:spacing w:line="360" w:lineRule="auto"/>
        <w:ind w:left="5529"/>
        <w:jc w:val="center"/>
        <w:rPr>
          <w:sz w:val="23"/>
          <w:szCs w:val="23"/>
        </w:rPr>
      </w:pPr>
      <w:r w:rsidRPr="00A75624">
        <w:rPr>
          <w:sz w:val="23"/>
          <w:szCs w:val="23"/>
        </w:rPr>
        <w:t>Przewodniczący Senatu</w:t>
      </w:r>
    </w:p>
    <w:p w:rsidR="000037A4" w:rsidRPr="00A75624" w:rsidRDefault="000037A4" w:rsidP="000037A4">
      <w:pPr>
        <w:tabs>
          <w:tab w:val="left" w:pos="7335"/>
        </w:tabs>
        <w:spacing w:line="360" w:lineRule="auto"/>
        <w:ind w:left="5529"/>
        <w:jc w:val="center"/>
        <w:rPr>
          <w:sz w:val="23"/>
          <w:szCs w:val="23"/>
        </w:rPr>
      </w:pPr>
      <w:r w:rsidRPr="00A75624">
        <w:rPr>
          <w:sz w:val="23"/>
          <w:szCs w:val="23"/>
        </w:rPr>
        <w:t>Rektor</w:t>
      </w:r>
    </w:p>
    <w:p w:rsidR="000037A4" w:rsidRPr="00A75624" w:rsidRDefault="000037A4" w:rsidP="000037A4">
      <w:pPr>
        <w:tabs>
          <w:tab w:val="left" w:pos="7335"/>
        </w:tabs>
        <w:spacing w:line="360" w:lineRule="auto"/>
        <w:ind w:left="5529"/>
        <w:jc w:val="center"/>
        <w:rPr>
          <w:sz w:val="23"/>
          <w:szCs w:val="23"/>
        </w:rPr>
      </w:pPr>
    </w:p>
    <w:p w:rsidR="000037A4" w:rsidRPr="00A75624" w:rsidRDefault="000037A4" w:rsidP="000037A4">
      <w:pPr>
        <w:ind w:left="5529"/>
        <w:jc w:val="center"/>
        <w:rPr>
          <w:sz w:val="23"/>
          <w:szCs w:val="23"/>
        </w:rPr>
      </w:pPr>
      <w:r w:rsidRPr="00A75624">
        <w:rPr>
          <w:sz w:val="23"/>
          <w:szCs w:val="23"/>
        </w:rPr>
        <w:t>prof. dr hab. Adam Krętowski</w:t>
      </w:r>
    </w:p>
    <w:p w:rsidR="001505F2" w:rsidRDefault="001505F2"/>
    <w:p w:rsidR="00582BCB" w:rsidRDefault="00582BCB"/>
    <w:p w:rsidR="00582BCB" w:rsidRPr="007A5CA5" w:rsidRDefault="00582BCB" w:rsidP="00582BCB">
      <w:pPr>
        <w:spacing w:line="360" w:lineRule="auto"/>
        <w:jc w:val="both"/>
      </w:pPr>
    </w:p>
    <w:p w:rsidR="00582BCB" w:rsidRPr="007A5CA5" w:rsidRDefault="00582BCB" w:rsidP="00582BCB">
      <w:pPr>
        <w:spacing w:line="360" w:lineRule="auto"/>
        <w:jc w:val="both"/>
      </w:pPr>
    </w:p>
    <w:p w:rsidR="00F54F56" w:rsidRPr="00F54F56" w:rsidRDefault="004A15D1" w:rsidP="00582BCB">
      <w:pPr>
        <w:spacing w:line="360" w:lineRule="auto"/>
        <w:jc w:val="center"/>
        <w:rPr>
          <w:b/>
        </w:rPr>
      </w:pPr>
      <w:r>
        <w:rPr>
          <w:b/>
        </w:rPr>
        <w:br/>
      </w:r>
      <w:r w:rsidR="00582BCB" w:rsidRPr="00F54F56">
        <w:rPr>
          <w:b/>
        </w:rPr>
        <w:t xml:space="preserve">Tekst jednolity </w:t>
      </w:r>
    </w:p>
    <w:p w:rsidR="00F54F56" w:rsidRDefault="00F54F56" w:rsidP="00582BCB">
      <w:pPr>
        <w:spacing w:line="360" w:lineRule="auto"/>
        <w:jc w:val="center"/>
        <w:rPr>
          <w:b/>
          <w:color w:val="FF0000"/>
        </w:rPr>
      </w:pPr>
    </w:p>
    <w:p w:rsidR="00582BCB" w:rsidRPr="007A5CA5" w:rsidRDefault="00582BCB" w:rsidP="00582BCB">
      <w:pPr>
        <w:spacing w:line="360" w:lineRule="auto"/>
        <w:jc w:val="center"/>
        <w:rPr>
          <w:b/>
          <w:bCs/>
        </w:rPr>
      </w:pPr>
      <w:r w:rsidRPr="007A5CA5">
        <w:rPr>
          <w:b/>
        </w:rPr>
        <w:t>Uchwał</w:t>
      </w:r>
      <w:r w:rsidR="00D8296A">
        <w:rPr>
          <w:b/>
        </w:rPr>
        <w:t>y</w:t>
      </w:r>
      <w:r w:rsidRPr="007A5CA5">
        <w:rPr>
          <w:b/>
        </w:rPr>
        <w:t xml:space="preserve"> 45</w:t>
      </w:r>
      <w:r w:rsidRPr="007A5CA5">
        <w:rPr>
          <w:b/>
          <w:bCs/>
        </w:rPr>
        <w:t xml:space="preserve">/2019 </w:t>
      </w:r>
    </w:p>
    <w:p w:rsidR="00582BCB" w:rsidRPr="007A5CA5" w:rsidRDefault="00582BCB" w:rsidP="00582BCB">
      <w:pPr>
        <w:spacing w:line="360" w:lineRule="auto"/>
        <w:jc w:val="center"/>
        <w:rPr>
          <w:b/>
          <w:bCs/>
        </w:rPr>
      </w:pPr>
      <w:r w:rsidRPr="007A5CA5">
        <w:rPr>
          <w:b/>
          <w:bCs/>
        </w:rPr>
        <w:t>Senatu Uniwersytetu Medycznego w Białymstoku</w:t>
      </w:r>
    </w:p>
    <w:p w:rsidR="00582BCB" w:rsidRPr="007A5CA5" w:rsidRDefault="00582BCB" w:rsidP="00582BCB">
      <w:pPr>
        <w:spacing w:line="360" w:lineRule="auto"/>
        <w:jc w:val="center"/>
        <w:rPr>
          <w:b/>
          <w:bCs/>
        </w:rPr>
      </w:pPr>
      <w:r w:rsidRPr="007A5CA5">
        <w:rPr>
          <w:b/>
          <w:bCs/>
        </w:rPr>
        <w:t xml:space="preserve">z dnia 29.05.2019r. </w:t>
      </w:r>
      <w:r w:rsidR="00224269">
        <w:rPr>
          <w:b/>
          <w:bCs/>
        </w:rPr>
        <w:t xml:space="preserve">z </w:t>
      </w:r>
      <w:proofErr w:type="spellStart"/>
      <w:r w:rsidR="00224269">
        <w:rPr>
          <w:b/>
          <w:bCs/>
        </w:rPr>
        <w:t>późn</w:t>
      </w:r>
      <w:proofErr w:type="spellEnd"/>
      <w:r w:rsidR="00224269">
        <w:rPr>
          <w:b/>
          <w:bCs/>
        </w:rPr>
        <w:t>. zm.</w:t>
      </w:r>
    </w:p>
    <w:p w:rsidR="00582BCB" w:rsidRPr="007A5CA5" w:rsidRDefault="00582BCB" w:rsidP="00582BCB">
      <w:pPr>
        <w:spacing w:line="360" w:lineRule="auto"/>
        <w:jc w:val="center"/>
        <w:rPr>
          <w:b/>
          <w:bCs/>
        </w:rPr>
      </w:pPr>
      <w:r w:rsidRPr="007A5CA5">
        <w:rPr>
          <w:b/>
          <w:bCs/>
        </w:rPr>
        <w:t xml:space="preserve">w sprawie warunków i trybu przyjęć na studia na rok akademicki 2020/2021 </w:t>
      </w:r>
    </w:p>
    <w:p w:rsidR="00582BCB" w:rsidRDefault="00582BCB" w:rsidP="00582BCB">
      <w:pPr>
        <w:spacing w:line="360" w:lineRule="auto"/>
        <w:jc w:val="center"/>
        <w:rPr>
          <w:b/>
          <w:bCs/>
        </w:rPr>
      </w:pPr>
      <w:r w:rsidRPr="007A5CA5">
        <w:rPr>
          <w:b/>
          <w:bCs/>
        </w:rPr>
        <w:t>w Uniwersytecie Medycznym w Białymstoku na podstawie najlepszych wyników uzyskanych w wyniku potwierdzenia efektów uczenia się.</w:t>
      </w:r>
    </w:p>
    <w:p w:rsidR="00582BCB" w:rsidRPr="00F54F56" w:rsidRDefault="00582BCB" w:rsidP="00582BCB">
      <w:pPr>
        <w:spacing w:line="360" w:lineRule="auto"/>
        <w:jc w:val="center"/>
        <w:rPr>
          <w:b/>
          <w:bCs/>
        </w:rPr>
      </w:pPr>
    </w:p>
    <w:p w:rsidR="00582BCB" w:rsidRPr="00F54F56" w:rsidRDefault="00582BCB" w:rsidP="00094162">
      <w:pPr>
        <w:pStyle w:val="Tekstpodstawowy3"/>
        <w:spacing w:line="360" w:lineRule="auto"/>
        <w:rPr>
          <w:szCs w:val="24"/>
        </w:rPr>
      </w:pPr>
      <w:r w:rsidRPr="00F54F56">
        <w:rPr>
          <w:sz w:val="23"/>
          <w:szCs w:val="23"/>
        </w:rPr>
        <w:t>Na podstawie art. 67, 69, 71 i 80 ustawy z dnia 20 lipca 2018 r. Prawo o szkolnictwie wyższym                 i nauce</w:t>
      </w:r>
      <w:r w:rsidR="003157F5">
        <w:rPr>
          <w:sz w:val="23"/>
          <w:szCs w:val="23"/>
        </w:rPr>
        <w:t xml:space="preserve"> (Dz. U.  z 2018 r. poz. 1668 ze zm.)</w:t>
      </w:r>
      <w:r w:rsidR="003157F5" w:rsidRPr="00550507">
        <w:rPr>
          <w:sz w:val="23"/>
          <w:szCs w:val="23"/>
        </w:rPr>
        <w:t xml:space="preserve">; </w:t>
      </w:r>
      <w:r w:rsidRPr="00F54F56">
        <w:rPr>
          <w:sz w:val="23"/>
          <w:szCs w:val="23"/>
        </w:rPr>
        <w:t xml:space="preserve"> uchwala się, co następuje:</w:t>
      </w:r>
    </w:p>
    <w:p w:rsidR="00582BCB" w:rsidRPr="007A5CA5" w:rsidRDefault="00582BCB" w:rsidP="00582BCB">
      <w:pPr>
        <w:pStyle w:val="Tekstpodstawowy3"/>
        <w:spacing w:line="360" w:lineRule="auto"/>
        <w:jc w:val="center"/>
        <w:rPr>
          <w:szCs w:val="24"/>
        </w:rPr>
      </w:pPr>
    </w:p>
    <w:p w:rsidR="00582BCB" w:rsidRPr="007A5CA5" w:rsidRDefault="00582BCB" w:rsidP="00582BCB">
      <w:pPr>
        <w:pStyle w:val="Tekstpodstawowy3"/>
        <w:spacing w:line="360" w:lineRule="auto"/>
        <w:jc w:val="center"/>
        <w:rPr>
          <w:szCs w:val="24"/>
        </w:rPr>
      </w:pPr>
      <w:r w:rsidRPr="007A5CA5">
        <w:rPr>
          <w:szCs w:val="24"/>
        </w:rPr>
        <w:t>§ 1</w:t>
      </w:r>
    </w:p>
    <w:p w:rsidR="00582BCB" w:rsidRPr="007A5CA5" w:rsidRDefault="00582BCB" w:rsidP="00582BCB">
      <w:pPr>
        <w:pStyle w:val="Tekstpodstawowy3"/>
        <w:spacing w:line="360" w:lineRule="auto"/>
        <w:rPr>
          <w:szCs w:val="24"/>
        </w:rPr>
      </w:pPr>
      <w:r w:rsidRPr="007A5CA5">
        <w:rPr>
          <w:szCs w:val="24"/>
        </w:rPr>
        <w:t>Uniwersytet Medyczny w Białymstoku, zwany dalej Uczelnią, przeprowadza rekrutację na rok akademicki 2020/2021, dla kandydatów starających się o przyjęcie na pierwszy rok studiów na podstawie najlepszych wyników uzyskanych  w wyniku potwierdzenia efektów uczenia się:</w:t>
      </w:r>
    </w:p>
    <w:p w:rsidR="00582BCB" w:rsidRPr="007A5CA5" w:rsidRDefault="00582BCB" w:rsidP="00582BCB">
      <w:pPr>
        <w:pStyle w:val="Tekstpodstawowy3"/>
        <w:numPr>
          <w:ilvl w:val="0"/>
          <w:numId w:val="8"/>
        </w:numPr>
        <w:spacing w:line="360" w:lineRule="auto"/>
        <w:rPr>
          <w:szCs w:val="24"/>
        </w:rPr>
      </w:pPr>
      <w:r w:rsidRPr="007A5CA5">
        <w:rPr>
          <w:szCs w:val="24"/>
        </w:rPr>
        <w:t>studiów stacjonarnych:</w:t>
      </w:r>
    </w:p>
    <w:p w:rsidR="00582BCB" w:rsidRPr="007A5CA5" w:rsidRDefault="00582BCB" w:rsidP="00582BCB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szCs w:val="24"/>
        </w:rPr>
      </w:pPr>
      <w:r w:rsidRPr="007A5CA5">
        <w:rPr>
          <w:szCs w:val="24"/>
        </w:rPr>
        <w:t xml:space="preserve">pierwszego stopnia: </w:t>
      </w:r>
    </w:p>
    <w:p w:rsidR="00582BCB" w:rsidRPr="00F54F56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F54F56">
        <w:rPr>
          <w:szCs w:val="24"/>
        </w:rPr>
        <w:t xml:space="preserve">Wydziału Lekarskiego z Oddziałem Stomatologii i Oddziałem Nauczania </w:t>
      </w:r>
      <w:r w:rsidRPr="00F54F56">
        <w:rPr>
          <w:szCs w:val="24"/>
        </w:rPr>
        <w:br/>
        <w:t xml:space="preserve">w Języku Angielskim na kierunki: Techniki Dentystyczne, Higiena Stomatologiczna - kierunek </w:t>
      </w:r>
      <w:r w:rsidR="00577CA8" w:rsidRPr="00F54F56">
        <w:rPr>
          <w:szCs w:val="24"/>
        </w:rPr>
        <w:t>utworzony</w:t>
      </w:r>
      <w:r w:rsidRPr="00F54F56">
        <w:rPr>
          <w:szCs w:val="24"/>
        </w:rPr>
        <w:t xml:space="preserve"> w ramach projektu pn. „Zintegrowany Program Kształcenia z wykorzystaniem innowacyjnych metod w zespole stomatologicznym” współfinansowanego przez Unię Europejską ze środków Funduszu Społecznego w ramach Programu Operacyjnego Wiedza Edukacja Rozwój 2014-2020,</w:t>
      </w:r>
    </w:p>
    <w:p w:rsidR="00582BCB" w:rsidRPr="007A5CA5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7A5CA5">
        <w:rPr>
          <w:szCs w:val="24"/>
        </w:rPr>
        <w:t xml:space="preserve"> Wydziału Farmaceutycznego z Oddziałem Medycyny Laboratoryjnej na kierunek Kosmetologia,</w:t>
      </w:r>
    </w:p>
    <w:p w:rsidR="00582BCB" w:rsidRPr="007A5CA5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7A5CA5">
        <w:rPr>
          <w:szCs w:val="24"/>
        </w:rPr>
        <w:t xml:space="preserve">Wydziału Nauk o Zdrowiu na kierunki: Biostatystyka, Dietetyka, </w:t>
      </w:r>
      <w:proofErr w:type="spellStart"/>
      <w:r w:rsidRPr="007A5CA5">
        <w:rPr>
          <w:szCs w:val="24"/>
        </w:rPr>
        <w:t>Elektroradiologia</w:t>
      </w:r>
      <w:proofErr w:type="spellEnd"/>
      <w:r w:rsidRPr="007A5CA5">
        <w:rPr>
          <w:szCs w:val="24"/>
        </w:rPr>
        <w:t xml:space="preserve">, Logopedia z </w:t>
      </w:r>
      <w:proofErr w:type="spellStart"/>
      <w:r w:rsidRPr="007A5CA5">
        <w:rPr>
          <w:szCs w:val="24"/>
        </w:rPr>
        <w:t>Fonoaudiologią</w:t>
      </w:r>
      <w:proofErr w:type="spellEnd"/>
      <w:r w:rsidRPr="007A5CA5">
        <w:rPr>
          <w:szCs w:val="24"/>
        </w:rPr>
        <w:t>, Zdrowie Publiczne,</w:t>
      </w:r>
    </w:p>
    <w:p w:rsidR="00582BCB" w:rsidRPr="007A5CA5" w:rsidRDefault="00582BCB" w:rsidP="00582BCB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szCs w:val="24"/>
        </w:rPr>
      </w:pPr>
      <w:r w:rsidRPr="007A5CA5">
        <w:rPr>
          <w:szCs w:val="24"/>
        </w:rPr>
        <w:t>drugiego stopnia:</w:t>
      </w:r>
    </w:p>
    <w:p w:rsidR="00582BCB" w:rsidRPr="007A5CA5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7A5CA5">
        <w:rPr>
          <w:szCs w:val="24"/>
        </w:rPr>
        <w:t>Wydziału Farmaceutycznego z Oddziałem Medycyny Laboratoryjnej na kierunek Kosmetologia,</w:t>
      </w:r>
    </w:p>
    <w:p w:rsidR="00582BCB" w:rsidRPr="007A5CA5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7A5CA5">
        <w:rPr>
          <w:szCs w:val="24"/>
        </w:rPr>
        <w:t xml:space="preserve">Wydziału Nauk o Zdrowiu na kierunki: Dietetyka, </w:t>
      </w:r>
      <w:proofErr w:type="spellStart"/>
      <w:r w:rsidRPr="007A5CA5">
        <w:rPr>
          <w:szCs w:val="24"/>
        </w:rPr>
        <w:t>Elektroradiologia</w:t>
      </w:r>
      <w:proofErr w:type="spellEnd"/>
      <w:r w:rsidRPr="007A5CA5">
        <w:rPr>
          <w:szCs w:val="24"/>
        </w:rPr>
        <w:t xml:space="preserve">, Logopedia z </w:t>
      </w:r>
      <w:proofErr w:type="spellStart"/>
      <w:r w:rsidRPr="007A5CA5">
        <w:rPr>
          <w:szCs w:val="24"/>
        </w:rPr>
        <w:t>Fonoaudiologią</w:t>
      </w:r>
      <w:proofErr w:type="spellEnd"/>
      <w:r w:rsidRPr="007A5CA5">
        <w:rPr>
          <w:szCs w:val="24"/>
        </w:rPr>
        <w:t>, Zdrowie Publiczne,</w:t>
      </w:r>
    </w:p>
    <w:p w:rsidR="00582BCB" w:rsidRPr="007A5CA5" w:rsidRDefault="00582BCB" w:rsidP="00582BCB">
      <w:pPr>
        <w:pStyle w:val="Tekstpodstawowy3"/>
        <w:numPr>
          <w:ilvl w:val="0"/>
          <w:numId w:val="8"/>
        </w:numPr>
        <w:spacing w:line="360" w:lineRule="auto"/>
        <w:ind w:left="426"/>
        <w:rPr>
          <w:szCs w:val="24"/>
        </w:rPr>
      </w:pPr>
      <w:r w:rsidRPr="007A5CA5">
        <w:rPr>
          <w:szCs w:val="24"/>
        </w:rPr>
        <w:t>studiów niestacjonarnych:</w:t>
      </w:r>
    </w:p>
    <w:p w:rsidR="00582BCB" w:rsidRPr="007A5CA5" w:rsidRDefault="00582BCB" w:rsidP="00582BCB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szCs w:val="24"/>
        </w:rPr>
      </w:pPr>
      <w:r w:rsidRPr="007A5CA5">
        <w:rPr>
          <w:szCs w:val="24"/>
        </w:rPr>
        <w:t>pierwszego stopnia:</w:t>
      </w:r>
    </w:p>
    <w:p w:rsidR="00582BCB" w:rsidRPr="007A5CA5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7A5CA5">
        <w:rPr>
          <w:szCs w:val="24"/>
        </w:rPr>
        <w:t>Wydziału Farmaceutycznego z Oddziałem Medycyny Laboratoryjnej na kierunek Kosmetologia,</w:t>
      </w:r>
    </w:p>
    <w:p w:rsidR="00582BCB" w:rsidRPr="007A5CA5" w:rsidRDefault="00582BCB" w:rsidP="00582BCB">
      <w:pPr>
        <w:pStyle w:val="Tekstpodstawowy3"/>
        <w:numPr>
          <w:ilvl w:val="1"/>
          <w:numId w:val="8"/>
        </w:numPr>
        <w:spacing w:line="360" w:lineRule="auto"/>
        <w:ind w:left="709" w:hanging="338"/>
        <w:rPr>
          <w:szCs w:val="24"/>
        </w:rPr>
      </w:pPr>
      <w:r w:rsidRPr="007A5CA5">
        <w:rPr>
          <w:szCs w:val="24"/>
        </w:rPr>
        <w:t>drugiego stopnia:</w:t>
      </w:r>
    </w:p>
    <w:p w:rsidR="00582BCB" w:rsidRPr="007A5CA5" w:rsidRDefault="00582BCB" w:rsidP="00582BCB">
      <w:pPr>
        <w:pStyle w:val="Tekstpodstawowy3"/>
        <w:numPr>
          <w:ilvl w:val="2"/>
          <w:numId w:val="8"/>
        </w:numPr>
        <w:spacing w:line="360" w:lineRule="auto"/>
        <w:ind w:left="1134" w:hanging="283"/>
        <w:rPr>
          <w:szCs w:val="24"/>
        </w:rPr>
      </w:pPr>
      <w:r w:rsidRPr="007A5CA5">
        <w:rPr>
          <w:szCs w:val="24"/>
        </w:rPr>
        <w:t>Wydziału Nauk o Zdrowiu na kierunki: Dietetyka, Zdrowie Publiczne.</w:t>
      </w:r>
      <w:r>
        <w:rPr>
          <w:szCs w:val="24"/>
        </w:rPr>
        <w:br/>
      </w:r>
    </w:p>
    <w:p w:rsidR="00582BCB" w:rsidRPr="007A5CA5" w:rsidRDefault="00582BCB" w:rsidP="00582BCB">
      <w:pPr>
        <w:pStyle w:val="Tekstpodstawowy2"/>
        <w:spacing w:after="0" w:line="360" w:lineRule="auto"/>
        <w:ind w:left="-360"/>
        <w:jc w:val="center"/>
      </w:pPr>
      <w:r w:rsidRPr="007A5CA5">
        <w:t>§ 2</w:t>
      </w:r>
    </w:p>
    <w:p w:rsidR="00582BCB" w:rsidRPr="007A5CA5" w:rsidRDefault="00582BCB" w:rsidP="00582BCB">
      <w:pPr>
        <w:pStyle w:val="Tekstpodstawowy2"/>
        <w:numPr>
          <w:ilvl w:val="0"/>
          <w:numId w:val="13"/>
        </w:numPr>
        <w:spacing w:after="0" w:line="360" w:lineRule="auto"/>
        <w:ind w:left="0"/>
        <w:jc w:val="both"/>
      </w:pPr>
      <w:r w:rsidRPr="007A5CA5">
        <w:t>Postępowanie rekrutacyjne składa się z postępowania kwalifikacyjnego oraz postępowania o przyjęciu na studia w drodze wpisu na listę studentów lub wydania decyzji o odmowie przyjęcia na studia.</w:t>
      </w:r>
    </w:p>
    <w:p w:rsidR="00582BCB" w:rsidRPr="007A5CA5" w:rsidRDefault="00582BCB" w:rsidP="00582BCB">
      <w:pPr>
        <w:pStyle w:val="Tekstpodstawowy2"/>
        <w:numPr>
          <w:ilvl w:val="0"/>
          <w:numId w:val="13"/>
        </w:numPr>
        <w:spacing w:after="0" w:line="360" w:lineRule="auto"/>
        <w:ind w:left="0"/>
        <w:jc w:val="both"/>
      </w:pPr>
      <w:r w:rsidRPr="007A5CA5">
        <w:t>Celem postępowania rekrutacyjnego jest ustalenie listy osób przyjętych na studia.</w:t>
      </w:r>
    </w:p>
    <w:p w:rsidR="00582BCB" w:rsidRPr="007A5CA5" w:rsidRDefault="00582BCB" w:rsidP="00582BCB">
      <w:pPr>
        <w:pStyle w:val="Tekstpodstawowy2"/>
        <w:spacing w:after="0" w:line="360" w:lineRule="auto"/>
        <w:jc w:val="both"/>
      </w:pPr>
    </w:p>
    <w:p w:rsidR="00582BCB" w:rsidRPr="007A5CA5" w:rsidRDefault="00582BCB" w:rsidP="00582BCB">
      <w:pPr>
        <w:spacing w:line="360" w:lineRule="auto"/>
        <w:jc w:val="center"/>
      </w:pPr>
      <w:r w:rsidRPr="007A5CA5">
        <w:t>§ 3</w:t>
      </w:r>
    </w:p>
    <w:p w:rsidR="00582BCB" w:rsidRPr="007A5CA5" w:rsidRDefault="00582BCB" w:rsidP="00582BCB">
      <w:pPr>
        <w:pStyle w:val="Tekstpodstawowywcity2"/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hanging="426"/>
        <w:jc w:val="both"/>
      </w:pPr>
      <w:r w:rsidRPr="007A5CA5">
        <w:t>Postępowanie rekrutacyjne prowadzą: Wydziałowa Komisja Rekrutacyjna Wydziału Lekarskiego z Oddziałem Stomatologii i Oddziałem Nauczania w Języku Angielskim, Wydziałowa Komisja Rekrutacyjna Wydziału Farmaceutycznego z Oddziałem Medycyny Laboratoryjnej i Wydziałowa Komisja Rekrutacyjna Wydziału Nauk o Zdrowiu.</w:t>
      </w:r>
    </w:p>
    <w:p w:rsidR="00582BCB" w:rsidRPr="007A5CA5" w:rsidRDefault="00582BCB" w:rsidP="00582BCB">
      <w:pPr>
        <w:pStyle w:val="Tekstpodstawowywcity2"/>
        <w:numPr>
          <w:ilvl w:val="0"/>
          <w:numId w:val="10"/>
        </w:numPr>
        <w:tabs>
          <w:tab w:val="clear" w:pos="720"/>
          <w:tab w:val="num" w:pos="0"/>
        </w:tabs>
        <w:spacing w:after="0" w:line="360" w:lineRule="auto"/>
        <w:ind w:left="0" w:hanging="426"/>
        <w:jc w:val="both"/>
      </w:pPr>
      <w:r w:rsidRPr="007A5CA5">
        <w:t>Skład oraz kompetencje komisji, o których mowa w ust. 1 określa odrębna uchwała.</w:t>
      </w:r>
    </w:p>
    <w:p w:rsidR="00582BCB" w:rsidRPr="007A5CA5" w:rsidRDefault="00582BCB" w:rsidP="00582BCB">
      <w:pPr>
        <w:spacing w:line="360" w:lineRule="auto"/>
        <w:jc w:val="center"/>
      </w:pPr>
    </w:p>
    <w:p w:rsidR="00582BCB" w:rsidRPr="007A5CA5" w:rsidRDefault="00582BCB" w:rsidP="00582BCB">
      <w:pPr>
        <w:spacing w:line="360" w:lineRule="auto"/>
        <w:jc w:val="center"/>
      </w:pPr>
      <w:r w:rsidRPr="007A5CA5">
        <w:t>§ 4</w:t>
      </w:r>
    </w:p>
    <w:p w:rsidR="00582BCB" w:rsidRPr="007A5CA5" w:rsidRDefault="00582BCB" w:rsidP="00582BCB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  <w:rPr>
          <w:strike/>
        </w:rPr>
      </w:pPr>
      <w:r w:rsidRPr="007A5CA5">
        <w:t>Po zakończonym postępowaniu kwalifikacyjnym, kandydat, który został przyjęty na studia, zostanie wpisany na listę studentów, a kandydat nieprzyjęty otrzyma decyzję administracyjną o odmowie przyjęcia na studia, wydaną przez odpowiednią Wydziałową Komisję Rekrutacyjną, o której mowa w § 3  ust. 1. W imieniu komisji decyzję podpisują Przewodniczący.</w:t>
      </w:r>
      <w:r w:rsidRPr="007A5CA5">
        <w:rPr>
          <w:strike/>
        </w:rPr>
        <w:t xml:space="preserve"> </w:t>
      </w:r>
    </w:p>
    <w:p w:rsidR="00582BCB" w:rsidRPr="007A5CA5" w:rsidRDefault="00582BCB" w:rsidP="00582BCB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  <w:rPr>
          <w:strike/>
        </w:rPr>
      </w:pPr>
      <w:r w:rsidRPr="007A5CA5">
        <w:t>Od decyzji wydziałowych komisji rekrutacyjnych o odmowie przyjęcia na studia służy odwołanie do Rektora, w terminie 14 dni od daty doręczenia decyzji.</w:t>
      </w:r>
    </w:p>
    <w:p w:rsidR="00582BCB" w:rsidRPr="007A5CA5" w:rsidRDefault="00582BCB" w:rsidP="00582BCB">
      <w:pPr>
        <w:spacing w:line="360" w:lineRule="auto"/>
        <w:jc w:val="both"/>
      </w:pPr>
    </w:p>
    <w:p w:rsidR="00582BCB" w:rsidRPr="007A5CA5" w:rsidRDefault="00582BCB" w:rsidP="00582BCB">
      <w:pPr>
        <w:spacing w:line="360" w:lineRule="auto"/>
        <w:jc w:val="center"/>
      </w:pPr>
      <w:r w:rsidRPr="007A5CA5">
        <w:t>§ 5</w:t>
      </w:r>
    </w:p>
    <w:p w:rsidR="00582BCB" w:rsidRPr="007A5CA5" w:rsidRDefault="00582BCB" w:rsidP="00582BCB">
      <w:pPr>
        <w:pStyle w:val="Tekstpodstawowywcity2"/>
        <w:numPr>
          <w:ilvl w:val="0"/>
          <w:numId w:val="1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</w:pPr>
      <w:r w:rsidRPr="007A5CA5">
        <w:t xml:space="preserve">Jedyną podstawą przyjęcia na studia prowadzone w formie stacjonarnej lub niestacjonarnej jest liczba punktów rankingowych uzyskana w postępowaniu kwalifikacyjnym. </w:t>
      </w:r>
    </w:p>
    <w:p w:rsidR="00582BCB" w:rsidRPr="007A5CA5" w:rsidRDefault="00582BCB" w:rsidP="00582BCB">
      <w:pPr>
        <w:pStyle w:val="Tekstpodstawowywcity2"/>
        <w:numPr>
          <w:ilvl w:val="0"/>
          <w:numId w:val="1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</w:pPr>
      <w:r w:rsidRPr="007A5CA5">
        <w:t xml:space="preserve">Listy rankingowe tworzone są oddzielnie dla każdego kierunku i formy studiów, </w:t>
      </w:r>
      <w:r w:rsidRPr="007A5CA5">
        <w:br/>
        <w:t>z uwzględnieniem limitów przyjęć.</w:t>
      </w:r>
    </w:p>
    <w:p w:rsidR="00582BCB" w:rsidRPr="007A5CA5" w:rsidRDefault="00582BCB" w:rsidP="00582BCB">
      <w:pPr>
        <w:pStyle w:val="Tekstpodstawowywcity2"/>
        <w:numPr>
          <w:ilvl w:val="0"/>
          <w:numId w:val="1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</w:pPr>
      <w:r w:rsidRPr="007A5CA5">
        <w:t>O kolejności przyjęcia na studia decyduje wynik potwierdzenia efektów uczenia się.</w:t>
      </w:r>
    </w:p>
    <w:p w:rsidR="00582BCB" w:rsidRPr="007A5CA5" w:rsidRDefault="00582BCB" w:rsidP="00582BCB">
      <w:pPr>
        <w:pStyle w:val="Tekstpodstawowywcity2"/>
        <w:numPr>
          <w:ilvl w:val="0"/>
          <w:numId w:val="1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</w:pPr>
      <w:r w:rsidRPr="007A5CA5">
        <w:t xml:space="preserve">Liczba punktów ECTS uzyskanych w wyniku potwierdzenia efektów uczenia się przeliczana jest  na punkty rankingowe. 1 punkt ECTS odpowiada 1 punktowi rankingowemu. </w:t>
      </w:r>
    </w:p>
    <w:p w:rsidR="00582BCB" w:rsidRDefault="00582BCB" w:rsidP="00582BCB">
      <w:pPr>
        <w:pStyle w:val="Tekstpodstawowywcity2"/>
        <w:numPr>
          <w:ilvl w:val="0"/>
          <w:numId w:val="1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</w:pPr>
      <w:r w:rsidRPr="007A5CA5">
        <w:t xml:space="preserve">W wyniku potwierdzenia efektów uczenia się można zaliczyć nie więcej niż 50% punktów ECTS przypisanych do zajęć objętych programem studiów. </w:t>
      </w:r>
    </w:p>
    <w:p w:rsidR="00582BCB" w:rsidRPr="007A5CA5" w:rsidRDefault="00582BCB" w:rsidP="00582BCB">
      <w:pPr>
        <w:pStyle w:val="Tekstpodstawowywcity2"/>
        <w:spacing w:after="0" w:line="360" w:lineRule="auto"/>
        <w:ind w:left="0"/>
        <w:jc w:val="both"/>
      </w:pPr>
    </w:p>
    <w:p w:rsidR="00582BCB" w:rsidRPr="007A5CA5" w:rsidRDefault="00582BCB" w:rsidP="00582BCB">
      <w:pPr>
        <w:pStyle w:val="Tekstpodstawowywcity2"/>
        <w:numPr>
          <w:ilvl w:val="0"/>
          <w:numId w:val="1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</w:pPr>
      <w:r w:rsidRPr="007A5CA5">
        <w:t>Listy rankingowe układane są według liczby punktów rankingowych, poczynając od najwyższej punktacji, aż do wyczerpania miejsc przyznanych na danym kierunku studiów w ramach limitów przyjęć z uwzględnieniem ust. 7.</w:t>
      </w:r>
    </w:p>
    <w:p w:rsidR="00582BCB" w:rsidRPr="007A5CA5" w:rsidRDefault="00582BCB" w:rsidP="00582BCB">
      <w:pPr>
        <w:pStyle w:val="Tekstpodstawowywcity2"/>
        <w:numPr>
          <w:ilvl w:val="0"/>
          <w:numId w:val="1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</w:pPr>
      <w:r w:rsidRPr="007A5CA5">
        <w:t>Jeżeli więcej niż jeden kandydat uzyska najmniejszą liczbę punktów kwalifikujących do przyjęcia na dany kierunek, a przyjęcie takich kandydatów spowodowałoby przekroczenie limitu miejsc, Uczelnia zastrzega sobie prawo przyjęcia mniejszej niż limit liczby osób.</w:t>
      </w:r>
    </w:p>
    <w:p w:rsidR="00582BCB" w:rsidRPr="007A5CA5" w:rsidRDefault="00582BCB" w:rsidP="00582BCB">
      <w:pPr>
        <w:pStyle w:val="Tekstpodstawowywcity2"/>
        <w:numPr>
          <w:ilvl w:val="0"/>
          <w:numId w:val="1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</w:pPr>
      <w:r w:rsidRPr="007A5CA5">
        <w:t>W przypadku, gdy liczba kandydatów, którzy w wyniku postępowania rekrutacyjnego kwalifikują się do przyjęcia na dany kierunek studiów, jest mniejsza niż limit miejsc – Uczelnia zastrzega sobie prawo do rezygnacji z kształcenia na tym kierunku studiów.</w:t>
      </w:r>
    </w:p>
    <w:p w:rsidR="00582BCB" w:rsidRPr="007A5CA5" w:rsidRDefault="00582BCB" w:rsidP="00582BCB">
      <w:pPr>
        <w:pStyle w:val="Tekstpodstawowywcity2"/>
        <w:numPr>
          <w:ilvl w:val="0"/>
          <w:numId w:val="1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</w:pPr>
      <w:r w:rsidRPr="007A5CA5">
        <w:t xml:space="preserve">Wszystkie informacje odnośnie list rankingowych oraz terminów związanych </w:t>
      </w:r>
      <w:r w:rsidRPr="007A5CA5">
        <w:br/>
        <w:t xml:space="preserve">z postępowaniem rekrutacyjnym zamieszczane są na stronie internetowej oraz </w:t>
      </w:r>
      <w:r w:rsidRPr="007A5CA5">
        <w:br/>
        <w:t xml:space="preserve">w siedzibie Uczelni. Kandydaci zobowiązani są do zapoznawania się na bieżąco </w:t>
      </w:r>
      <w:r w:rsidRPr="007A5CA5">
        <w:br/>
        <w:t xml:space="preserve">z podawanymi informacjami. </w:t>
      </w:r>
    </w:p>
    <w:p w:rsidR="00582BCB" w:rsidRDefault="00582BCB" w:rsidP="00582BCB">
      <w:pPr>
        <w:pStyle w:val="Tekstpodstawowywcity2"/>
        <w:spacing w:after="0" w:line="360" w:lineRule="auto"/>
        <w:ind w:left="0"/>
        <w:jc w:val="center"/>
      </w:pPr>
    </w:p>
    <w:p w:rsidR="00582BCB" w:rsidRPr="007A5CA5" w:rsidRDefault="00582BCB" w:rsidP="00582BCB">
      <w:pPr>
        <w:pStyle w:val="Tekstpodstawowywcity2"/>
        <w:spacing w:after="0" w:line="360" w:lineRule="auto"/>
        <w:ind w:left="0"/>
        <w:jc w:val="center"/>
      </w:pPr>
      <w:r w:rsidRPr="007A5CA5">
        <w:t>§ 6</w:t>
      </w:r>
    </w:p>
    <w:p w:rsidR="00582BCB" w:rsidRPr="007A5CA5" w:rsidRDefault="00582BCB" w:rsidP="00582BCB">
      <w:pPr>
        <w:pStyle w:val="Tekstpodstawowywcity2"/>
        <w:numPr>
          <w:ilvl w:val="0"/>
          <w:numId w:val="14"/>
        </w:numPr>
        <w:spacing w:after="0" w:line="360" w:lineRule="auto"/>
        <w:jc w:val="both"/>
      </w:pPr>
      <w:r w:rsidRPr="007A5CA5">
        <w:t xml:space="preserve">Kandydatów ubiegających się o przyjęcie na studia pierwszego stopnia na kierunek Logopedia z </w:t>
      </w:r>
      <w:proofErr w:type="spellStart"/>
      <w:r w:rsidRPr="007A5CA5">
        <w:t>Fonoaudiologią</w:t>
      </w:r>
      <w:proofErr w:type="spellEnd"/>
      <w:r w:rsidRPr="007A5CA5">
        <w:t xml:space="preserve"> obowiązuje dodatkowo egzamin oceniający predyspozycje do wykonywania zawodu logopedy i </w:t>
      </w:r>
      <w:proofErr w:type="spellStart"/>
      <w:r w:rsidRPr="007A5CA5">
        <w:t>fonoaudiologa</w:t>
      </w:r>
      <w:proofErr w:type="spellEnd"/>
      <w:r w:rsidRPr="007A5CA5">
        <w:t xml:space="preserve"> – tzw. ocena wymowy i słuchu. </w:t>
      </w:r>
    </w:p>
    <w:p w:rsidR="00582BCB" w:rsidRPr="007A5CA5" w:rsidRDefault="00582BCB" w:rsidP="00582BCB">
      <w:pPr>
        <w:pStyle w:val="Tekstpodstawowywcity2"/>
        <w:numPr>
          <w:ilvl w:val="0"/>
          <w:numId w:val="14"/>
        </w:numPr>
        <w:spacing w:after="0" w:line="360" w:lineRule="auto"/>
        <w:jc w:val="both"/>
      </w:pPr>
      <w:r w:rsidRPr="007A5CA5">
        <w:t xml:space="preserve">W przypadku niezdania testu predyspozycji, kandydat nie będzie brany pod uwagę </w:t>
      </w:r>
      <w:r w:rsidRPr="007A5CA5">
        <w:br/>
        <w:t xml:space="preserve">w postępowaniu rekrutacyjnym na kierunku Logopedia z </w:t>
      </w:r>
      <w:proofErr w:type="spellStart"/>
      <w:r w:rsidRPr="007A5CA5">
        <w:t>Fonoaudiologią</w:t>
      </w:r>
      <w:proofErr w:type="spellEnd"/>
      <w:r w:rsidRPr="007A5CA5">
        <w:t xml:space="preserve">. </w:t>
      </w:r>
    </w:p>
    <w:p w:rsidR="00582BCB" w:rsidRPr="007A5CA5" w:rsidRDefault="00582BCB" w:rsidP="00582BCB">
      <w:pPr>
        <w:pStyle w:val="Tekstpodstawowywcity2"/>
        <w:numPr>
          <w:ilvl w:val="0"/>
          <w:numId w:val="14"/>
        </w:numPr>
        <w:spacing w:after="0" w:line="360" w:lineRule="auto"/>
        <w:jc w:val="both"/>
      </w:pPr>
      <w:r w:rsidRPr="007A5CA5">
        <w:t>Kandydatów ubiegających się o przyjęcie na studia pierwszego stopnia na kierunek Techniki Dentystyczne obowiązuje dodatkowo sprawdzian zdolności manualnych oceniający predyspozycje do wykonywania zawodu technika dentystycznego – tzw. egzamin z rysunku.</w:t>
      </w:r>
    </w:p>
    <w:p w:rsidR="00582BCB" w:rsidRPr="007A5CA5" w:rsidRDefault="00582BCB" w:rsidP="00582BCB">
      <w:pPr>
        <w:pStyle w:val="Tekstpodstawowywcity2"/>
        <w:numPr>
          <w:ilvl w:val="0"/>
          <w:numId w:val="14"/>
        </w:numPr>
        <w:spacing w:after="0" w:line="360" w:lineRule="auto"/>
        <w:jc w:val="both"/>
      </w:pPr>
      <w:r w:rsidRPr="007A5CA5">
        <w:t>W przypadku niezaliczenia egzaminu kandydat nie będzie brany pod uwagę w postępowaniu rekrutacyjnym na kierunku Techniki Dentystyczne.</w:t>
      </w:r>
    </w:p>
    <w:p w:rsidR="00582BCB" w:rsidRPr="007A5CA5" w:rsidRDefault="00582BCB" w:rsidP="00582BCB">
      <w:pPr>
        <w:pStyle w:val="Tekstpodstawowywcity2"/>
        <w:spacing w:after="0" w:line="360" w:lineRule="auto"/>
        <w:ind w:left="-426"/>
        <w:jc w:val="both"/>
      </w:pPr>
    </w:p>
    <w:p w:rsidR="00582BCB" w:rsidRPr="007A5CA5" w:rsidRDefault="00582BCB" w:rsidP="00582BCB">
      <w:pPr>
        <w:pStyle w:val="Tekstpodstawowywcity2"/>
        <w:tabs>
          <w:tab w:val="num" w:pos="0"/>
        </w:tabs>
        <w:spacing w:after="0" w:line="360" w:lineRule="auto"/>
        <w:ind w:left="0"/>
        <w:jc w:val="center"/>
      </w:pPr>
      <w:r w:rsidRPr="007A5CA5">
        <w:t>§ 7</w:t>
      </w:r>
    </w:p>
    <w:p w:rsidR="00582BCB" w:rsidRPr="007A5CA5" w:rsidRDefault="00582BCB" w:rsidP="00582BCB">
      <w:pPr>
        <w:pStyle w:val="Tekstpodstawowywcity2"/>
        <w:spacing w:after="0" w:line="360" w:lineRule="auto"/>
        <w:ind w:left="0"/>
        <w:jc w:val="both"/>
      </w:pPr>
      <w:r w:rsidRPr="007A5CA5">
        <w:t>Limity miejsc na kierunkach jak w § 1 przyjęte zostaną zgodnie z Uchwałą Senatu.</w:t>
      </w:r>
    </w:p>
    <w:p w:rsidR="00582BCB" w:rsidRDefault="00582BCB" w:rsidP="00582BCB">
      <w:pPr>
        <w:pStyle w:val="Tekstpodstawowywcity2"/>
        <w:spacing w:after="0" w:line="360" w:lineRule="auto"/>
        <w:ind w:left="0"/>
        <w:jc w:val="both"/>
      </w:pPr>
    </w:p>
    <w:p w:rsidR="00582BCB" w:rsidRDefault="00582BCB" w:rsidP="00582BCB">
      <w:pPr>
        <w:pStyle w:val="Tekstpodstawowywcity2"/>
        <w:spacing w:after="0" w:line="360" w:lineRule="auto"/>
        <w:ind w:left="0"/>
        <w:jc w:val="both"/>
      </w:pPr>
    </w:p>
    <w:p w:rsidR="00582BCB" w:rsidRDefault="00582BCB" w:rsidP="00582BCB">
      <w:pPr>
        <w:pStyle w:val="Tekstpodstawowywcity2"/>
        <w:spacing w:after="0" w:line="360" w:lineRule="auto"/>
        <w:ind w:left="0"/>
        <w:jc w:val="both"/>
      </w:pPr>
    </w:p>
    <w:p w:rsidR="00582BCB" w:rsidRPr="007A5CA5" w:rsidRDefault="00582BCB" w:rsidP="00582BCB">
      <w:pPr>
        <w:pStyle w:val="Tekstpodstawowywcity2"/>
        <w:spacing w:after="0" w:line="360" w:lineRule="auto"/>
        <w:ind w:left="0"/>
        <w:jc w:val="both"/>
      </w:pPr>
    </w:p>
    <w:p w:rsidR="00582BCB" w:rsidRPr="007A5CA5" w:rsidRDefault="00582BCB" w:rsidP="00582BCB">
      <w:pPr>
        <w:pStyle w:val="Tekstpodstawowywcity2"/>
        <w:spacing w:after="0" w:line="360" w:lineRule="auto"/>
        <w:ind w:left="0"/>
        <w:jc w:val="center"/>
      </w:pPr>
      <w:r w:rsidRPr="007A5CA5">
        <w:t xml:space="preserve">§ 8 </w:t>
      </w:r>
    </w:p>
    <w:p w:rsidR="00582BCB" w:rsidRPr="007A5CA5" w:rsidRDefault="00582BCB" w:rsidP="00582BCB">
      <w:pPr>
        <w:pStyle w:val="Tekstpodstawowywcity2"/>
        <w:spacing w:after="0" w:line="360" w:lineRule="auto"/>
        <w:ind w:left="-426"/>
        <w:jc w:val="both"/>
      </w:pPr>
      <w:r w:rsidRPr="007A5CA5">
        <w:t>1. O przyjęcie na studia jak w § 1 w wyniku potwierdzenia efektów uczenia się może ubiegać się osoba</w:t>
      </w:r>
    </w:p>
    <w:p w:rsidR="00582BCB" w:rsidRPr="007A5CA5" w:rsidRDefault="00582BCB" w:rsidP="00582BCB">
      <w:pPr>
        <w:pStyle w:val="Tekstpodstawowywcity2"/>
        <w:numPr>
          <w:ilvl w:val="0"/>
          <w:numId w:val="16"/>
        </w:numPr>
        <w:spacing w:after="0" w:line="360" w:lineRule="auto"/>
        <w:jc w:val="both"/>
      </w:pPr>
      <w:r w:rsidRPr="007A5CA5">
        <w:t>posiadająca:</w:t>
      </w:r>
    </w:p>
    <w:p w:rsidR="00582BCB" w:rsidRPr="007A5CA5" w:rsidRDefault="00582BCB" w:rsidP="00582BCB">
      <w:pPr>
        <w:spacing w:line="360" w:lineRule="auto"/>
        <w:jc w:val="both"/>
      </w:pPr>
      <w:r w:rsidRPr="007A5CA5">
        <w:t xml:space="preserve">a) dokumenty, o których mowa w art. 69 ust. 2 ustawy Prawo o szkolnictwie wyższym i nauce, i co najmniej 5 lat doświadczenia zawodowego - w przypadku ubiegania się o przyjęcie na studia pierwszego stopnia </w:t>
      </w:r>
    </w:p>
    <w:p w:rsidR="00582BCB" w:rsidRPr="007A5CA5" w:rsidRDefault="00582BCB" w:rsidP="00582BCB">
      <w:pPr>
        <w:spacing w:line="360" w:lineRule="auto"/>
        <w:jc w:val="both"/>
      </w:pPr>
      <w:r w:rsidRPr="007A5CA5">
        <w:t xml:space="preserve">b) kwalifikację pełną na poziomie 5 PRK albo kwalifikację nadaną w ramach zagranicznego systemu </w:t>
      </w:r>
      <w:r w:rsidRPr="007A5CA5">
        <w:rPr>
          <w:i/>
          <w:iCs/>
        </w:rPr>
        <w:t>szkolnictwa wyższego</w:t>
      </w:r>
      <w:r w:rsidRPr="007A5CA5">
        <w:t xml:space="preserve"> odpowiadającą poziomowi 5 europejskich ram kwalifikacji, o których mowa w załączniku II do zalecenia Parlamentu Europejskiego i Rady z dnia 23 kwietnia 2008 r. w sprawie ustanowienia europejskich ram kwalifikacji dla uczenia się przez całe życie (Dz. Urz. UE C 111 z 06.05.2008, str. 1) - w przypadku ubiegania się o przyjęcie na studia pierwszego stopnia;</w:t>
      </w:r>
    </w:p>
    <w:p w:rsidR="00582BCB" w:rsidRPr="007A5CA5" w:rsidRDefault="00582BCB" w:rsidP="00582BCB">
      <w:pPr>
        <w:spacing w:line="360" w:lineRule="auto"/>
        <w:jc w:val="both"/>
      </w:pPr>
      <w:r w:rsidRPr="007A5CA5">
        <w:t>c) kwalifikację pełną na poziomie 6 PRK i co najmniej 3 lata doświadczenia zawodowego po ukończeniu studiów pierwszego stopnia - w przypadku ubiegania się o przyjęcie na studia drugiego stopnia;</w:t>
      </w:r>
    </w:p>
    <w:p w:rsidR="00582BCB" w:rsidRPr="007A5CA5" w:rsidRDefault="00582BCB" w:rsidP="00582BCB">
      <w:pPr>
        <w:spacing w:line="360" w:lineRule="auto"/>
        <w:jc w:val="both"/>
      </w:pPr>
      <w:r w:rsidRPr="007A5CA5">
        <w:t>d) kwalifikację pełną na poziomie 7 PRK i co najmniej 2 lata doświadczenia zawodowego po ukończeniu studiów drugiego stopnia albo jednolitych studiów magisterskich - w przypadku ubiegania się o przyjęcie na kolejne studia pierwszego stopnia lub drugiego stopnia.</w:t>
      </w:r>
    </w:p>
    <w:p w:rsidR="00582BCB" w:rsidRPr="007A5CA5" w:rsidRDefault="00582BCB" w:rsidP="00582BCB">
      <w:pPr>
        <w:pStyle w:val="Tekstpodstawowywcity2"/>
        <w:numPr>
          <w:ilvl w:val="0"/>
          <w:numId w:val="16"/>
        </w:numPr>
        <w:spacing w:after="0" w:line="360" w:lineRule="auto"/>
        <w:jc w:val="both"/>
      </w:pPr>
      <w:r w:rsidRPr="007A5CA5">
        <w:t xml:space="preserve">która pozytywnie przeszła postępowanie związane z potwierdzeniem efektów uczenia się przeprowadzone przez Uniwersytet Medyczny w Białymstoku i której w jego wyniku zaliczono co najmniej 1 punkt ECTS przypisany do zajęć objętych programem studiów. </w:t>
      </w:r>
    </w:p>
    <w:p w:rsidR="00582BCB" w:rsidRPr="007A5CA5" w:rsidRDefault="00582BCB" w:rsidP="00582BCB">
      <w:pPr>
        <w:pStyle w:val="Tekstpodstawowywcity2"/>
        <w:numPr>
          <w:ilvl w:val="0"/>
          <w:numId w:val="16"/>
        </w:numPr>
        <w:spacing w:after="0" w:line="360" w:lineRule="auto"/>
        <w:jc w:val="both"/>
      </w:pPr>
      <w:r w:rsidRPr="007A5CA5">
        <w:t>Osoby niebędące obywatelami polskimi są przyjmo</w:t>
      </w:r>
      <w:r>
        <w:t xml:space="preserve">wane na studia w języku polskim </w:t>
      </w:r>
      <w:r w:rsidRPr="007A5CA5">
        <w:t>zgodnie z zasadami określonymi w art. 323, 324 ustawy z dnia 20 lipca 2018r. o szkolnictwie wyższym i nauce (</w:t>
      </w:r>
      <w:proofErr w:type="spellStart"/>
      <w:r w:rsidRPr="007A5CA5">
        <w:t>t.j</w:t>
      </w:r>
      <w:proofErr w:type="spellEnd"/>
      <w:r w:rsidRPr="007A5CA5">
        <w:t>. Dz.U 2018 poz. 1668).</w:t>
      </w:r>
    </w:p>
    <w:p w:rsidR="00582BCB" w:rsidRPr="007A5CA5" w:rsidRDefault="00582BCB" w:rsidP="00582BCB">
      <w:pPr>
        <w:pStyle w:val="Tekstpodstawowywcity2"/>
        <w:tabs>
          <w:tab w:val="left" w:pos="0"/>
        </w:tabs>
        <w:spacing w:after="0" w:line="360" w:lineRule="auto"/>
        <w:ind w:left="0"/>
        <w:jc w:val="both"/>
      </w:pPr>
    </w:p>
    <w:p w:rsidR="00582BCB" w:rsidRPr="007A5CA5" w:rsidRDefault="00582BCB" w:rsidP="00582BCB">
      <w:pPr>
        <w:pStyle w:val="Tekstpodstawowywcity2"/>
        <w:spacing w:after="0" w:line="360" w:lineRule="auto"/>
        <w:ind w:left="0"/>
        <w:jc w:val="center"/>
      </w:pPr>
      <w:r w:rsidRPr="007A5CA5">
        <w:t>§ 9</w:t>
      </w:r>
    </w:p>
    <w:p w:rsidR="00582BCB" w:rsidRPr="007A5CA5" w:rsidRDefault="00582BCB" w:rsidP="00582BCB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</w:pPr>
      <w:r w:rsidRPr="007A5CA5">
        <w:t>Studia prowadzone w formie niestacjonarnej są płatne.</w:t>
      </w:r>
    </w:p>
    <w:p w:rsidR="00582BCB" w:rsidRPr="007A5CA5" w:rsidRDefault="00582BCB" w:rsidP="00582BCB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</w:pPr>
      <w:r w:rsidRPr="007A5CA5">
        <w:t>Wysokość opłat określa corocznie Rektor w drodze Zarządzenia.</w:t>
      </w:r>
    </w:p>
    <w:p w:rsidR="00582BCB" w:rsidRPr="007A5CA5" w:rsidRDefault="00582BCB" w:rsidP="00582BCB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</w:pPr>
      <w:r w:rsidRPr="007A5CA5">
        <w:rPr>
          <w:bCs/>
        </w:rPr>
        <w:t>Wysokość opłaty rekrutacyjnej wnoszonej przez osobę ubiegającą się o przyjęcie na studia ustala się w oparciu o rozporządzenie ministra właściwego do spraw szkolnictwa wyższego.</w:t>
      </w:r>
    </w:p>
    <w:p w:rsidR="00582BCB" w:rsidRDefault="00582BCB" w:rsidP="00582BCB">
      <w:pPr>
        <w:spacing w:line="360" w:lineRule="auto"/>
        <w:jc w:val="center"/>
      </w:pPr>
    </w:p>
    <w:p w:rsidR="00582BCB" w:rsidRDefault="00582BCB" w:rsidP="00582BCB">
      <w:pPr>
        <w:spacing w:line="360" w:lineRule="auto"/>
        <w:jc w:val="center"/>
      </w:pPr>
    </w:p>
    <w:p w:rsidR="00582BCB" w:rsidRDefault="00582BCB" w:rsidP="00582BCB">
      <w:pPr>
        <w:spacing w:line="360" w:lineRule="auto"/>
        <w:jc w:val="center"/>
      </w:pPr>
    </w:p>
    <w:p w:rsidR="00582BCB" w:rsidRDefault="00582BCB" w:rsidP="00582BCB">
      <w:pPr>
        <w:spacing w:line="360" w:lineRule="auto"/>
        <w:jc w:val="center"/>
      </w:pPr>
    </w:p>
    <w:p w:rsidR="00582BCB" w:rsidRPr="007A5CA5" w:rsidRDefault="00582BCB" w:rsidP="00582BCB">
      <w:pPr>
        <w:spacing w:line="360" w:lineRule="auto"/>
        <w:jc w:val="center"/>
      </w:pPr>
    </w:p>
    <w:p w:rsidR="00582BCB" w:rsidRPr="007A5CA5" w:rsidRDefault="00582BCB" w:rsidP="00582BCB">
      <w:pPr>
        <w:spacing w:line="360" w:lineRule="auto"/>
        <w:jc w:val="center"/>
      </w:pPr>
      <w:r w:rsidRPr="007A5CA5">
        <w:t>§ 10</w:t>
      </w:r>
    </w:p>
    <w:p w:rsidR="00582BCB" w:rsidRPr="007A5CA5" w:rsidRDefault="00582BCB" w:rsidP="00582BCB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hanging="437"/>
        <w:jc w:val="both"/>
        <w:rPr>
          <w:rStyle w:val="Pogrubienie"/>
          <w:b w:val="0"/>
        </w:rPr>
      </w:pPr>
      <w:r w:rsidRPr="007A5CA5">
        <w:t xml:space="preserve">Osoby ubiegające się o przyjęcie na studia na wybrany kierunek zobowiązane są do dokonania, </w:t>
      </w:r>
      <w:r w:rsidRPr="007A5CA5">
        <w:rPr>
          <w:rStyle w:val="Pogrubienie"/>
          <w:b w:val="0"/>
        </w:rPr>
        <w:t xml:space="preserve">w terminie podanym w harmonogramie rekrutacji </w:t>
      </w:r>
      <w:r w:rsidRPr="007A5CA5">
        <w:t xml:space="preserve">elektronicznej rejestracji </w:t>
      </w:r>
      <w:r w:rsidRPr="007A5CA5">
        <w:rPr>
          <w:rStyle w:val="Pogrubienie"/>
          <w:b w:val="0"/>
        </w:rPr>
        <w:t xml:space="preserve">oraz uiszczenia opłaty rekrutacyjnej. Brak opłaty rekrutacyjnej </w:t>
      </w:r>
      <w:r w:rsidRPr="007A5CA5">
        <w:t xml:space="preserve">powoduje wykluczenie kandydata </w:t>
      </w:r>
      <w:r w:rsidRPr="007A5CA5">
        <w:br/>
      </w:r>
      <w:r w:rsidRPr="007A5CA5">
        <w:rPr>
          <w:rStyle w:val="Pogrubienie"/>
          <w:b w:val="0"/>
        </w:rPr>
        <w:t>z postępowania kwalifikacyjnego na studia.</w:t>
      </w:r>
    </w:p>
    <w:p w:rsidR="00582BCB" w:rsidRPr="007A5CA5" w:rsidRDefault="00582BCB" w:rsidP="00582BCB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437"/>
        <w:jc w:val="both"/>
      </w:pPr>
      <w:r w:rsidRPr="007A5CA5">
        <w:t>Kandydat na studia, który dokonał rejestracji, ma prawo do wyboru wyłącznie kierunku, z którego posiada potwierdzenie efektów uczenia się przeprowa</w:t>
      </w:r>
      <w:r>
        <w:t>dzone w Uniwersytecie Medycznym</w:t>
      </w:r>
      <w:r w:rsidRPr="007A5CA5">
        <w:t xml:space="preserve"> w Białymstoku. </w:t>
      </w:r>
    </w:p>
    <w:p w:rsidR="00582BCB" w:rsidRPr="003F5F42" w:rsidRDefault="00582BCB" w:rsidP="00582BCB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437"/>
        <w:jc w:val="both"/>
        <w:rPr>
          <w:rStyle w:val="Pogrubienie"/>
          <w:b w:val="0"/>
          <w:bCs w:val="0"/>
        </w:rPr>
      </w:pPr>
      <w:r w:rsidRPr="007A5CA5">
        <w:rPr>
          <w:rStyle w:val="Pogrubienie"/>
          <w:b w:val="0"/>
        </w:rPr>
        <w:t xml:space="preserve">Kandydaci zobowiązani są do zalogowania się na swoje konto rekrutacyjne i uzupełnienia liczby punktów ECTS uzyskanych w wyniku potwierdzenia efektów uczenia się, w terminie podanym w harmonogramie rekrutacji. </w:t>
      </w:r>
    </w:p>
    <w:p w:rsidR="00582BCB" w:rsidRPr="007A5CA5" w:rsidRDefault="00582BCB" w:rsidP="00582BCB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437"/>
        <w:jc w:val="both"/>
        <w:rPr>
          <w:rStyle w:val="Pogrubienie"/>
          <w:b w:val="0"/>
          <w:bCs w:val="0"/>
        </w:rPr>
      </w:pPr>
      <w:r w:rsidRPr="007A5CA5">
        <w:rPr>
          <w:rStyle w:val="Pogrubienie"/>
          <w:b w:val="0"/>
        </w:rPr>
        <w:t>Listy rankingowe sporządzane będą na podstawie podanych przez kandydatów liczby punktów ECTS uzyskanych w wyniku potwierdzenia efektów uczenia się.</w:t>
      </w:r>
    </w:p>
    <w:p w:rsidR="00582BCB" w:rsidRPr="007A5CA5" w:rsidRDefault="00582BCB" w:rsidP="00582BCB">
      <w:pPr>
        <w:pStyle w:val="Tekstpodstawowywcity2"/>
        <w:spacing w:after="0" w:line="360" w:lineRule="auto"/>
        <w:ind w:left="0"/>
        <w:jc w:val="both"/>
      </w:pPr>
    </w:p>
    <w:p w:rsidR="00582BCB" w:rsidRPr="007A5CA5" w:rsidRDefault="00582BCB" w:rsidP="00582BCB">
      <w:pPr>
        <w:spacing w:line="360" w:lineRule="auto"/>
        <w:jc w:val="center"/>
      </w:pPr>
      <w:r w:rsidRPr="007A5CA5">
        <w:t>§ 11</w:t>
      </w:r>
    </w:p>
    <w:p w:rsidR="00582BCB" w:rsidRPr="007A5CA5" w:rsidRDefault="00582BCB" w:rsidP="00582BCB">
      <w:pPr>
        <w:pStyle w:val="Tekstpodstawowywcity2"/>
        <w:spacing w:after="0" w:line="360" w:lineRule="auto"/>
        <w:ind w:left="0"/>
        <w:jc w:val="both"/>
      </w:pPr>
      <w:r w:rsidRPr="007A5CA5">
        <w:t>Postępowanie rekrutacyjne przeprowadza się zgodnie z harmonogramem, stanowiącym załącznik nr 1 do Uchwały.</w:t>
      </w:r>
    </w:p>
    <w:p w:rsidR="00582BCB" w:rsidRPr="007A5CA5" w:rsidRDefault="00582BCB" w:rsidP="00582BCB">
      <w:pPr>
        <w:pStyle w:val="Tekstpodstawowywcity2"/>
        <w:spacing w:after="0" w:line="360" w:lineRule="auto"/>
        <w:ind w:left="0"/>
        <w:jc w:val="center"/>
      </w:pPr>
      <w:r w:rsidRPr="007A5CA5">
        <w:t>§ 12</w:t>
      </w:r>
    </w:p>
    <w:p w:rsidR="00582BCB" w:rsidRPr="007A5CA5" w:rsidRDefault="00582BCB" w:rsidP="00582BCB">
      <w:pPr>
        <w:pStyle w:val="Akapitzlist"/>
        <w:numPr>
          <w:ilvl w:val="3"/>
          <w:numId w:val="12"/>
        </w:numPr>
        <w:spacing w:line="360" w:lineRule="auto"/>
        <w:ind w:left="0"/>
        <w:jc w:val="both"/>
      </w:pPr>
      <w:r w:rsidRPr="007A5CA5">
        <w:t xml:space="preserve">Kandydat zakwalifikowany na liście rankingowej osób przyjętych na dany kierunek studiów, zobowiązany jest do dostarczenia kompletu dokumentów w wyznaczonym w harmonogramie terminie. </w:t>
      </w:r>
    </w:p>
    <w:p w:rsidR="00582BCB" w:rsidRPr="007A5CA5" w:rsidRDefault="00582BCB" w:rsidP="00582BCB">
      <w:pPr>
        <w:pStyle w:val="Akapitzlist"/>
        <w:numPr>
          <w:ilvl w:val="3"/>
          <w:numId w:val="12"/>
        </w:numPr>
        <w:spacing w:line="360" w:lineRule="auto"/>
        <w:ind w:left="0"/>
        <w:jc w:val="both"/>
      </w:pPr>
      <w:r w:rsidRPr="007A5CA5">
        <w:t>Komplet dokumentów, powinien zawierać:</w:t>
      </w:r>
    </w:p>
    <w:p w:rsidR="00582BCB" w:rsidRPr="007A5CA5" w:rsidRDefault="00582BCB" w:rsidP="00582BCB">
      <w:pPr>
        <w:pStyle w:val="Tekstpodstawowywcity2"/>
        <w:numPr>
          <w:ilvl w:val="0"/>
          <w:numId w:val="17"/>
        </w:numPr>
        <w:spacing w:after="0" w:line="360" w:lineRule="auto"/>
        <w:ind w:left="709" w:hanging="283"/>
        <w:jc w:val="both"/>
        <w:rPr>
          <w:rStyle w:val="Pogrubienie"/>
          <w:b w:val="0"/>
          <w:bCs w:val="0"/>
        </w:rPr>
      </w:pPr>
      <w:r w:rsidRPr="007A5CA5">
        <w:rPr>
          <w:rStyle w:val="Pogrubienie"/>
          <w:b w:val="0"/>
        </w:rPr>
        <w:t>wydrukowany i podpisany formularz rekrutacyjny,</w:t>
      </w:r>
    </w:p>
    <w:p w:rsidR="00582BCB" w:rsidRPr="007A5CA5" w:rsidRDefault="00582BCB" w:rsidP="00582BCB">
      <w:pPr>
        <w:pStyle w:val="Tekstpodstawowywcity2"/>
        <w:numPr>
          <w:ilvl w:val="0"/>
          <w:numId w:val="17"/>
        </w:numPr>
        <w:spacing w:after="0" w:line="360" w:lineRule="auto"/>
        <w:ind w:left="709" w:hanging="283"/>
        <w:jc w:val="both"/>
        <w:rPr>
          <w:bCs/>
        </w:rPr>
      </w:pPr>
      <w:r w:rsidRPr="007A5CA5">
        <w:rPr>
          <w:rStyle w:val="Pogrubienie"/>
          <w:b w:val="0"/>
          <w:iCs/>
        </w:rPr>
        <w:t xml:space="preserve">oryginał </w:t>
      </w:r>
      <w:r w:rsidRPr="007A5CA5">
        <w:rPr>
          <w:rStyle w:val="text-justify"/>
        </w:rPr>
        <w:t xml:space="preserve">dokumentu stanowiącego podstawę ubiegania się o przyjęcie na studia, o którym mowa w art. 69 ust. 2 ustawy Prawo o szkolnictwie wyższym i nauce, </w:t>
      </w:r>
      <w:r w:rsidRPr="007A5CA5">
        <w:rPr>
          <w:rStyle w:val="Pogrubienie"/>
          <w:b w:val="0"/>
          <w:iCs/>
        </w:rPr>
        <w:t xml:space="preserve"> który zostanie zwrócony po ostatecznym zakończeniu rekrutacji na danym kierunku</w:t>
      </w:r>
      <w:r w:rsidRPr="007A5CA5">
        <w:t xml:space="preserve">, </w:t>
      </w:r>
    </w:p>
    <w:p w:rsidR="00582BCB" w:rsidRPr="007A5CA5" w:rsidRDefault="00582BCB" w:rsidP="00582BCB">
      <w:pPr>
        <w:pStyle w:val="Tekstpodstawowywcity2"/>
        <w:numPr>
          <w:ilvl w:val="0"/>
          <w:numId w:val="17"/>
        </w:numPr>
        <w:spacing w:after="0" w:line="360" w:lineRule="auto"/>
        <w:ind w:left="709" w:hanging="283"/>
        <w:jc w:val="both"/>
        <w:rPr>
          <w:rStyle w:val="Pogrubienie"/>
          <w:b w:val="0"/>
        </w:rPr>
      </w:pPr>
      <w:r w:rsidRPr="007A5CA5">
        <w:t>dyplom (lub odp</w:t>
      </w:r>
      <w:r>
        <w:t xml:space="preserve">is dyplomu) ukończenia studiów </w:t>
      </w:r>
      <w:r w:rsidRPr="007A5CA5">
        <w:t>wraz z suplementem (lub odpisem suplementu),</w:t>
      </w:r>
      <w:r w:rsidRPr="007A5CA5">
        <w:rPr>
          <w:iCs/>
        </w:rPr>
        <w:t xml:space="preserve"> </w:t>
      </w:r>
      <w:r w:rsidRPr="007A5CA5">
        <w:rPr>
          <w:rStyle w:val="Pogrubienie"/>
          <w:b w:val="0"/>
          <w:iCs/>
        </w:rPr>
        <w:t xml:space="preserve">który zostanie zwrócony po ostatecznym zakończeniu rekrutacji na danym kierunku </w:t>
      </w:r>
      <w:r w:rsidRPr="007A5CA5">
        <w:t>(dotyczy kandydatów na studia drugiego stopnia),</w:t>
      </w:r>
    </w:p>
    <w:p w:rsidR="00582BCB" w:rsidRPr="007A5CA5" w:rsidRDefault="00582BCB" w:rsidP="00582BCB">
      <w:pPr>
        <w:pStyle w:val="Tekstpodstawowywcity2"/>
        <w:numPr>
          <w:ilvl w:val="0"/>
          <w:numId w:val="17"/>
        </w:numPr>
        <w:spacing w:after="0" w:line="360" w:lineRule="auto"/>
        <w:ind w:left="709" w:hanging="283"/>
        <w:jc w:val="both"/>
      </w:pPr>
      <w:r w:rsidRPr="007A5CA5">
        <w:t>orzeczenie lekarza medycyny pracy stwierdzające brak przeciwwskazań do podjęcia studiów na wybranym kierunku  (ze wskazaniem nazwy kierunku, nazwy uczelni i daty następnego badania)</w:t>
      </w:r>
    </w:p>
    <w:p w:rsidR="00582BCB" w:rsidRPr="007A5CA5" w:rsidRDefault="00582BCB" w:rsidP="00582BCB">
      <w:pPr>
        <w:pStyle w:val="Tekstpodstawowywcity2"/>
        <w:numPr>
          <w:ilvl w:val="0"/>
          <w:numId w:val="17"/>
        </w:numPr>
        <w:spacing w:after="0" w:line="360" w:lineRule="auto"/>
        <w:ind w:left="709" w:hanging="283"/>
        <w:jc w:val="both"/>
      </w:pPr>
      <w:r w:rsidRPr="007A5CA5">
        <w:t xml:space="preserve">dowód uiszczenia opłaty rekrutacyjnej, </w:t>
      </w:r>
    </w:p>
    <w:p w:rsidR="00582BCB" w:rsidRPr="007A5CA5" w:rsidRDefault="00582BCB" w:rsidP="00582BCB">
      <w:pPr>
        <w:pStyle w:val="Tekstpodstawowywcity2"/>
        <w:numPr>
          <w:ilvl w:val="0"/>
          <w:numId w:val="17"/>
        </w:numPr>
        <w:spacing w:after="0" w:line="360" w:lineRule="auto"/>
        <w:ind w:left="709" w:hanging="283"/>
        <w:jc w:val="both"/>
      </w:pPr>
      <w:r w:rsidRPr="007A5CA5">
        <w:t xml:space="preserve">dowód uiszczenia opłaty za I semestr studiów (dotyczy kandydatów na studia niestacjonarne </w:t>
      </w:r>
      <w:r w:rsidRPr="007A5CA5">
        <w:rPr>
          <w:color w:val="000000"/>
        </w:rPr>
        <w:t>oraz cudzoziemców, którzy nie podlegają zwolnieniu z opłat za studia),</w:t>
      </w:r>
    </w:p>
    <w:p w:rsidR="00582BCB" w:rsidRPr="007A5CA5" w:rsidRDefault="00582BCB" w:rsidP="00582BCB">
      <w:pPr>
        <w:pStyle w:val="Tekstpodstawowywcity2"/>
        <w:numPr>
          <w:ilvl w:val="0"/>
          <w:numId w:val="17"/>
        </w:numPr>
        <w:spacing w:after="0" w:line="360" w:lineRule="auto"/>
        <w:ind w:left="709" w:hanging="283"/>
        <w:jc w:val="both"/>
      </w:pPr>
      <w:r w:rsidRPr="007A5CA5">
        <w:t>oryginał decyzji wydanej przez Uniwersytet Medyczny w Białymstoku potwierdzającej  efekty uczenia się, która zostanie zwrócona po ostatecznym zakończeniu rekrutacji na danym kierunku,</w:t>
      </w:r>
    </w:p>
    <w:p w:rsidR="00582BCB" w:rsidRPr="007A5CA5" w:rsidRDefault="00582BCB" w:rsidP="00582BCB">
      <w:pPr>
        <w:pStyle w:val="Tekstpodstawowywcity2"/>
        <w:numPr>
          <w:ilvl w:val="0"/>
          <w:numId w:val="17"/>
        </w:numPr>
        <w:spacing w:after="0" w:line="360" w:lineRule="auto"/>
        <w:ind w:left="709" w:hanging="283"/>
        <w:jc w:val="both"/>
      </w:pPr>
      <w:r w:rsidRPr="007A5CA5">
        <w:rPr>
          <w:color w:val="000000"/>
        </w:rPr>
        <w:t xml:space="preserve">kolorowe zdjęcie oraz dodatkowo ta samo zdjęcie w wersji elektronicznej o wymiarach 20 mm x 25 mm w rozdzielczości co najmniej 300 </w:t>
      </w:r>
      <w:proofErr w:type="spellStart"/>
      <w:r w:rsidRPr="007A5CA5">
        <w:rPr>
          <w:color w:val="000000"/>
        </w:rPr>
        <w:t>dpi</w:t>
      </w:r>
      <w:proofErr w:type="spellEnd"/>
      <w:r w:rsidRPr="007A5CA5">
        <w:rPr>
          <w:color w:val="000000"/>
        </w:rPr>
        <w:t>, (wgrane na konto rekrutacyjne kandydata).</w:t>
      </w:r>
    </w:p>
    <w:p w:rsidR="00582BCB" w:rsidRPr="007A5CA5" w:rsidRDefault="00582BCB" w:rsidP="00582BCB">
      <w:pPr>
        <w:pStyle w:val="Tekstpodstawowywcity2"/>
        <w:spacing w:after="0" w:line="360" w:lineRule="auto"/>
        <w:ind w:left="-142"/>
        <w:jc w:val="both"/>
      </w:pPr>
      <w:r w:rsidRPr="007A5CA5">
        <w:t>3. Do każdego składanego dokumentu, który został sporządzony w języku innym niż polski, należy dołączyć jego tłumaczenie na język polski, dokonane przez tłumacza przysięgłego.</w:t>
      </w:r>
    </w:p>
    <w:p w:rsidR="00582BCB" w:rsidRPr="007A5CA5" w:rsidRDefault="00582BCB" w:rsidP="00582BCB">
      <w:pPr>
        <w:pStyle w:val="Akapitzlist"/>
        <w:spacing w:line="360" w:lineRule="auto"/>
        <w:ind w:left="-142"/>
        <w:jc w:val="both"/>
      </w:pPr>
      <w:r w:rsidRPr="007A5CA5">
        <w:t xml:space="preserve">4. Za dzień złożenia dokumentów wymaganych w postępowaniu rekrutacyjnym uważa się dzień wpływu tych dokumentów do siedziby Uczelni na adres: Uniwersytet Medyczny </w:t>
      </w:r>
      <w:r w:rsidRPr="007A5CA5">
        <w:br/>
        <w:t>w Białymstoku, Biuro Promocji i Rekrutacji, ul. Jana Kilińskiego 1, 15-089 Białystok. Niezłożenie w wyznaczonym terminie dokumentów, o których mowa w ust. 2-3 skutkuje skreśleniem kandydata z listy rankingowej.</w:t>
      </w:r>
    </w:p>
    <w:p w:rsidR="00582BCB" w:rsidRPr="007A5CA5" w:rsidRDefault="00582BCB" w:rsidP="00582BCB">
      <w:pPr>
        <w:pStyle w:val="Akapitzlist"/>
        <w:spacing w:line="360" w:lineRule="auto"/>
        <w:ind w:left="-142"/>
        <w:jc w:val="both"/>
      </w:pPr>
      <w:r w:rsidRPr="007A5CA5">
        <w:t xml:space="preserve">5. Ujawnienie rozbieżności pomiędzy treścią dokumentów, a danymi przekazanymi drogą elektroniczną, </w:t>
      </w:r>
      <w:r w:rsidRPr="00F54F56">
        <w:t xml:space="preserve">może skutkować </w:t>
      </w:r>
      <w:r w:rsidRPr="007A5CA5">
        <w:t>skreśleniem kandydata z listy osób przyjętych.</w:t>
      </w:r>
    </w:p>
    <w:p w:rsidR="00582BCB" w:rsidRPr="007A5CA5" w:rsidRDefault="00582BCB" w:rsidP="00582BCB">
      <w:pPr>
        <w:pStyle w:val="Tekstpodstawowywcity2"/>
        <w:spacing w:after="0" w:line="360" w:lineRule="auto"/>
        <w:ind w:left="-360"/>
        <w:jc w:val="both"/>
      </w:pPr>
    </w:p>
    <w:p w:rsidR="00582BCB" w:rsidRPr="007A5CA5" w:rsidRDefault="00582BCB" w:rsidP="00582BCB">
      <w:pPr>
        <w:tabs>
          <w:tab w:val="left" w:pos="4320"/>
        </w:tabs>
        <w:spacing w:line="360" w:lineRule="auto"/>
        <w:jc w:val="center"/>
      </w:pPr>
      <w:r w:rsidRPr="007A5CA5">
        <w:t>§ 13</w:t>
      </w:r>
    </w:p>
    <w:p w:rsidR="00582BCB" w:rsidRPr="007A5CA5" w:rsidRDefault="00582BCB" w:rsidP="00224269">
      <w:pPr>
        <w:pStyle w:val="Tekstpodstawowywcity2"/>
        <w:spacing w:after="0" w:line="360" w:lineRule="auto"/>
        <w:ind w:left="0"/>
        <w:jc w:val="both"/>
      </w:pPr>
      <w:r w:rsidRPr="007A5CA5">
        <w:t>Po zakończeniu postępowania kwalifikacyjnego, sporządza się listy osób przyjętych na pierwszy rok studiów, na każdy kierunek i formę studiów, w kolejności uzyskanych punktów rankingowych, z podaniem liczby punktów i ogłasza ją niezwłocznie poprzez publikację w siedzibie Uczelni i na stronie internetowej Uczelni</w:t>
      </w:r>
      <w:r>
        <w:t>.</w:t>
      </w:r>
    </w:p>
    <w:p w:rsidR="00582BCB" w:rsidRPr="007A5CA5" w:rsidRDefault="00582BCB" w:rsidP="00582BCB">
      <w:pPr>
        <w:tabs>
          <w:tab w:val="left" w:pos="4320"/>
        </w:tabs>
        <w:spacing w:line="360" w:lineRule="auto"/>
        <w:jc w:val="center"/>
      </w:pPr>
      <w:r w:rsidRPr="007A5CA5">
        <w:t>§ 14</w:t>
      </w:r>
    </w:p>
    <w:p w:rsidR="00582BCB" w:rsidRPr="007A5CA5" w:rsidRDefault="00582BCB" w:rsidP="00582BCB">
      <w:pPr>
        <w:autoSpaceDE w:val="0"/>
        <w:autoSpaceDN w:val="0"/>
        <w:adjustRightInd w:val="0"/>
        <w:rPr>
          <w:lang w:val="x-none"/>
        </w:rPr>
      </w:pPr>
      <w:r w:rsidRPr="007A5CA5">
        <w:rPr>
          <w:lang w:val="x-none"/>
        </w:rPr>
        <w:t>Uchwała wc</w:t>
      </w:r>
      <w:r>
        <w:rPr>
          <w:lang w:val="x-none"/>
        </w:rPr>
        <w:t>hodzi w życie z dniem podjęcia.</w:t>
      </w:r>
    </w:p>
    <w:p w:rsidR="00582BCB" w:rsidRDefault="00582BCB" w:rsidP="00582BCB">
      <w:pPr>
        <w:autoSpaceDE w:val="0"/>
        <w:autoSpaceDN w:val="0"/>
        <w:adjustRightInd w:val="0"/>
        <w:ind w:left="5664" w:firstLine="6"/>
      </w:pPr>
    </w:p>
    <w:p w:rsidR="00582BCB" w:rsidRPr="007A5CA5" w:rsidRDefault="00582BCB" w:rsidP="00582BCB">
      <w:pPr>
        <w:autoSpaceDE w:val="0"/>
        <w:autoSpaceDN w:val="0"/>
        <w:adjustRightInd w:val="0"/>
        <w:ind w:left="5664" w:firstLine="6"/>
        <w:rPr>
          <w:lang w:val="x-none"/>
        </w:rPr>
      </w:pPr>
      <w:r>
        <w:br/>
      </w:r>
      <w:r w:rsidRPr="007A5CA5">
        <w:rPr>
          <w:lang w:val="x-none"/>
        </w:rPr>
        <w:t>Przewodniczący Senatu</w:t>
      </w:r>
    </w:p>
    <w:p w:rsidR="00582BCB" w:rsidRPr="007A5CA5" w:rsidRDefault="00582BCB" w:rsidP="00582BCB">
      <w:pPr>
        <w:autoSpaceDE w:val="0"/>
        <w:autoSpaceDN w:val="0"/>
        <w:adjustRightInd w:val="0"/>
      </w:pP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</w:p>
    <w:p w:rsidR="00582BCB" w:rsidRPr="007A5CA5" w:rsidRDefault="00582BCB" w:rsidP="00582BCB">
      <w:pPr>
        <w:autoSpaceDE w:val="0"/>
        <w:autoSpaceDN w:val="0"/>
        <w:adjustRightInd w:val="0"/>
        <w:rPr>
          <w:lang w:val="x-none"/>
        </w:rPr>
      </w:pP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</w:r>
      <w:r w:rsidRPr="007A5CA5">
        <w:tab/>
        <w:t xml:space="preserve">   </w:t>
      </w:r>
      <w:r w:rsidRPr="007A5CA5">
        <w:tab/>
        <w:t xml:space="preserve">   </w:t>
      </w:r>
      <w:r w:rsidRPr="007A5CA5">
        <w:rPr>
          <w:lang w:val="x-none"/>
        </w:rPr>
        <w:t>Rektor</w:t>
      </w:r>
    </w:p>
    <w:p w:rsidR="00582BCB" w:rsidRPr="007A5CA5" w:rsidRDefault="00582BCB" w:rsidP="00582BCB">
      <w:pPr>
        <w:autoSpaceDE w:val="0"/>
        <w:autoSpaceDN w:val="0"/>
        <w:adjustRightInd w:val="0"/>
        <w:rPr>
          <w:rFonts w:eastAsia="Calibri"/>
        </w:rPr>
      </w:pP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</w:r>
      <w:r w:rsidRPr="007A5CA5">
        <w:rPr>
          <w:rFonts w:eastAsia="Calibri"/>
        </w:rPr>
        <w:tab/>
        <w:t xml:space="preserve"> </w:t>
      </w:r>
    </w:p>
    <w:p w:rsidR="00582BCB" w:rsidRPr="007A5CA5" w:rsidRDefault="00582BCB" w:rsidP="00582BCB">
      <w:pPr>
        <w:autoSpaceDE w:val="0"/>
        <w:autoSpaceDN w:val="0"/>
        <w:adjustRightInd w:val="0"/>
        <w:rPr>
          <w:rFonts w:eastAsia="Calibri"/>
        </w:rPr>
      </w:pPr>
    </w:p>
    <w:p w:rsidR="00582BCB" w:rsidRPr="007A5CA5" w:rsidRDefault="00582BCB" w:rsidP="00582BCB">
      <w:pPr>
        <w:autoSpaceDE w:val="0"/>
        <w:autoSpaceDN w:val="0"/>
        <w:adjustRightInd w:val="0"/>
      </w:pPr>
      <w:r w:rsidRPr="007A5CA5">
        <w:rPr>
          <w:rFonts w:eastAsia="Calibri"/>
        </w:rPr>
        <w:t xml:space="preserve">                                                                                           </w:t>
      </w:r>
      <w:r w:rsidRPr="007A5CA5">
        <w:rPr>
          <w:lang w:val="x-none"/>
        </w:rPr>
        <w:t xml:space="preserve">prof. dr hab. </w:t>
      </w:r>
      <w:r w:rsidRPr="007A5CA5">
        <w:t>Adam Krętowski</w:t>
      </w:r>
    </w:p>
    <w:p w:rsidR="00582BCB" w:rsidRDefault="00582BCB" w:rsidP="00582BCB">
      <w:pPr>
        <w:pStyle w:val="Tekstpodstawowywcity2"/>
        <w:spacing w:after="0" w:line="360" w:lineRule="auto"/>
        <w:ind w:left="0"/>
        <w:rPr>
          <w:sz w:val="23"/>
          <w:szCs w:val="23"/>
        </w:rPr>
      </w:pPr>
    </w:p>
    <w:p w:rsidR="00582BCB" w:rsidRDefault="00582BCB"/>
    <w:sectPr w:rsidR="00582BCB" w:rsidSect="00755870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244"/>
    <w:multiLevelType w:val="hybridMultilevel"/>
    <w:tmpl w:val="C164BC80"/>
    <w:lvl w:ilvl="0" w:tplc="0A060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B0C31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84903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74376C"/>
    <w:multiLevelType w:val="hybridMultilevel"/>
    <w:tmpl w:val="87EE3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70" w:hanging="99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20A8"/>
    <w:multiLevelType w:val="hybridMultilevel"/>
    <w:tmpl w:val="C0D8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30408"/>
    <w:multiLevelType w:val="hybridMultilevel"/>
    <w:tmpl w:val="AA0C2C60"/>
    <w:lvl w:ilvl="0" w:tplc="03AAE4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F644E"/>
    <w:multiLevelType w:val="hybridMultilevel"/>
    <w:tmpl w:val="8410ED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977E4A"/>
    <w:multiLevelType w:val="hybridMultilevel"/>
    <w:tmpl w:val="DC30B2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AC7252"/>
    <w:multiLevelType w:val="hybridMultilevel"/>
    <w:tmpl w:val="14FEC66C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93200AE"/>
    <w:multiLevelType w:val="hybridMultilevel"/>
    <w:tmpl w:val="409AE7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55948806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980EF53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1">
      <w:start w:val="1"/>
      <w:numFmt w:val="decimal"/>
      <w:lvlText w:val="%6)"/>
      <w:lvlJc w:val="left"/>
      <w:pPr>
        <w:ind w:left="747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12FA3"/>
    <w:multiLevelType w:val="hybridMultilevel"/>
    <w:tmpl w:val="9B48974C"/>
    <w:lvl w:ilvl="0" w:tplc="3646917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6122E5"/>
    <w:multiLevelType w:val="hybridMultilevel"/>
    <w:tmpl w:val="84B6DE0E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84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DC0B1B"/>
    <w:multiLevelType w:val="hybridMultilevel"/>
    <w:tmpl w:val="FC04EF9C"/>
    <w:lvl w:ilvl="0" w:tplc="B2447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56DA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29845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9606B"/>
    <w:multiLevelType w:val="hybridMultilevel"/>
    <w:tmpl w:val="580EA81A"/>
    <w:lvl w:ilvl="0" w:tplc="9A8A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682E9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0A09D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4E690F"/>
    <w:multiLevelType w:val="hybridMultilevel"/>
    <w:tmpl w:val="7822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8074A"/>
    <w:multiLevelType w:val="hybridMultilevel"/>
    <w:tmpl w:val="90F0C9D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FA213C4"/>
    <w:multiLevelType w:val="hybridMultilevel"/>
    <w:tmpl w:val="D952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F4AC1"/>
    <w:multiLevelType w:val="hybridMultilevel"/>
    <w:tmpl w:val="266C58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FB5CA8"/>
    <w:multiLevelType w:val="hybridMultilevel"/>
    <w:tmpl w:val="5296B0CA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15"/>
  </w:num>
  <w:num w:numId="10">
    <w:abstractNumId w:val="16"/>
  </w:num>
  <w:num w:numId="11">
    <w:abstractNumId w:val="0"/>
  </w:num>
  <w:num w:numId="12">
    <w:abstractNumId w:val="11"/>
  </w:num>
  <w:num w:numId="13">
    <w:abstractNumId w:val="2"/>
  </w:num>
  <w:num w:numId="14">
    <w:abstractNumId w:val="5"/>
  </w:num>
  <w:num w:numId="15">
    <w:abstractNumId w:val="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A4"/>
    <w:rsid w:val="000037A4"/>
    <w:rsid w:val="00012980"/>
    <w:rsid w:val="00023DF5"/>
    <w:rsid w:val="00070217"/>
    <w:rsid w:val="00094162"/>
    <w:rsid w:val="00110FE5"/>
    <w:rsid w:val="001505F2"/>
    <w:rsid w:val="00224269"/>
    <w:rsid w:val="002501D6"/>
    <w:rsid w:val="002A4EAF"/>
    <w:rsid w:val="002D01AF"/>
    <w:rsid w:val="00302B1C"/>
    <w:rsid w:val="003157F5"/>
    <w:rsid w:val="003B051F"/>
    <w:rsid w:val="003C7570"/>
    <w:rsid w:val="003D14DC"/>
    <w:rsid w:val="003F769B"/>
    <w:rsid w:val="00435ED0"/>
    <w:rsid w:val="004A15D1"/>
    <w:rsid w:val="00534EC2"/>
    <w:rsid w:val="00577CA8"/>
    <w:rsid w:val="00582BCB"/>
    <w:rsid w:val="006959E2"/>
    <w:rsid w:val="006C2428"/>
    <w:rsid w:val="00755870"/>
    <w:rsid w:val="0077090F"/>
    <w:rsid w:val="007D19AE"/>
    <w:rsid w:val="008B0E62"/>
    <w:rsid w:val="009900A5"/>
    <w:rsid w:val="00A122FC"/>
    <w:rsid w:val="00A26DDC"/>
    <w:rsid w:val="00AA49F2"/>
    <w:rsid w:val="00B1523F"/>
    <w:rsid w:val="00BB2C1A"/>
    <w:rsid w:val="00BD7941"/>
    <w:rsid w:val="00BF65B8"/>
    <w:rsid w:val="00CC70DA"/>
    <w:rsid w:val="00D36B43"/>
    <w:rsid w:val="00D8296A"/>
    <w:rsid w:val="00F5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ED27-7FB2-4830-8333-3A152927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37A4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37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037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37A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0037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037A4"/>
    <w:rPr>
      <w:b/>
      <w:bCs/>
    </w:rPr>
  </w:style>
  <w:style w:type="character" w:customStyle="1" w:styleId="text-justify">
    <w:name w:val="text-justify"/>
    <w:rsid w:val="00582BCB"/>
  </w:style>
  <w:style w:type="paragraph" w:styleId="Tekstdymka">
    <w:name w:val="Balloon Text"/>
    <w:basedOn w:val="Normalny"/>
    <w:link w:val="TekstdymkaZnak"/>
    <w:uiPriority w:val="99"/>
    <w:semiHidden/>
    <w:unhideWhenUsed/>
    <w:rsid w:val="00990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0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2042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Emilia</cp:lastModifiedBy>
  <cp:revision>2</cp:revision>
  <cp:lastPrinted>2019-11-28T07:50:00Z</cp:lastPrinted>
  <dcterms:created xsi:type="dcterms:W3CDTF">2019-11-29T13:41:00Z</dcterms:created>
  <dcterms:modified xsi:type="dcterms:W3CDTF">2019-11-29T13:41:00Z</dcterms:modified>
</cp:coreProperties>
</file>