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7B" w:rsidRP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A45">
        <w:rPr>
          <w:rFonts w:ascii="Times New Roman" w:hAnsi="Times New Roman" w:cs="Times New Roman"/>
          <w:sz w:val="24"/>
          <w:szCs w:val="24"/>
        </w:rPr>
        <w:t>Zarządzenie nr 81/13</w:t>
      </w:r>
    </w:p>
    <w:p w:rsidR="00073A45" w:rsidRP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A45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073A45" w:rsidRP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73A45">
        <w:rPr>
          <w:rFonts w:ascii="Times New Roman" w:hAnsi="Times New Roman" w:cs="Times New Roman"/>
          <w:sz w:val="24"/>
          <w:szCs w:val="24"/>
        </w:rPr>
        <w:t xml:space="preserve"> dnia 12.12.2013 r.</w:t>
      </w:r>
    </w:p>
    <w:p w:rsid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73A45">
        <w:rPr>
          <w:rFonts w:ascii="Times New Roman" w:hAnsi="Times New Roman" w:cs="Times New Roman"/>
          <w:sz w:val="24"/>
          <w:szCs w:val="24"/>
        </w:rPr>
        <w:t xml:space="preserve"> sprawie wprowadzenia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3A45">
        <w:rPr>
          <w:rFonts w:ascii="Times New Roman" w:hAnsi="Times New Roman" w:cs="Times New Roman"/>
          <w:sz w:val="24"/>
          <w:szCs w:val="24"/>
        </w:rPr>
        <w:t xml:space="preserve">Regulaminu </w:t>
      </w:r>
      <w:proofErr w:type="spellStart"/>
      <w:r w:rsidRPr="00073A45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73A45">
        <w:rPr>
          <w:rFonts w:ascii="Times New Roman" w:hAnsi="Times New Roman" w:cs="Times New Roman"/>
          <w:sz w:val="24"/>
          <w:szCs w:val="24"/>
        </w:rPr>
        <w:t xml:space="preserve"> w Uniwersytecie Medycznym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3A4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A45">
        <w:rPr>
          <w:rFonts w:ascii="Times New Roman" w:hAnsi="Times New Roman" w:cs="Times New Roman"/>
          <w:sz w:val="24"/>
          <w:szCs w:val="24"/>
        </w:rPr>
        <w:t xml:space="preserve"> Białymstoku</w:t>
      </w:r>
    </w:p>
    <w:p w:rsid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A45" w:rsidRDefault="00073A45" w:rsidP="00073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§42 ust. 15 Statutu Uczelni zarządzam, co następuje:</w:t>
      </w:r>
    </w:p>
    <w:p w:rsidR="00073A45" w:rsidRDefault="00073A45" w:rsidP="00073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073A45" w:rsidRDefault="00073A45" w:rsidP="0007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„Regulamin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 w:cs="Times New Roman"/>
          <w:sz w:val="24"/>
          <w:szCs w:val="24"/>
        </w:rPr>
        <w:t>” w Uniwersytecie Medycznym w Białymstoku, stanowiący załącznik do niniejszego zarządzenia.</w:t>
      </w:r>
    </w:p>
    <w:p w:rsidR="00073A45" w:rsidRDefault="00073A45" w:rsidP="0007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A45" w:rsidRDefault="00073A45" w:rsidP="0007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73A45" w:rsidRDefault="00073A45" w:rsidP="00801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podpisania, z mocą obowiązującą od 01.01.2014 r. </w:t>
      </w:r>
    </w:p>
    <w:p w:rsidR="00073A45" w:rsidRDefault="00073A45" w:rsidP="0007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A45" w:rsidRDefault="00801E6C" w:rsidP="00073A4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3A45">
        <w:rPr>
          <w:rFonts w:ascii="Times New Roman" w:hAnsi="Times New Roman" w:cs="Times New Roman"/>
          <w:sz w:val="24"/>
          <w:szCs w:val="24"/>
        </w:rPr>
        <w:t>Rektor</w:t>
      </w:r>
    </w:p>
    <w:p w:rsidR="00073A45" w:rsidRDefault="00073A45" w:rsidP="0007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A45" w:rsidRPr="00073A45" w:rsidRDefault="00073A45" w:rsidP="00073A45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sectPr w:rsidR="00073A45" w:rsidRPr="0007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45"/>
    <w:rsid w:val="00073A45"/>
    <w:rsid w:val="0057567B"/>
    <w:rsid w:val="0080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6E5D-E1A5-42EF-AD05-07E0777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2013-12-12T09:55:00Z</dcterms:created>
  <dcterms:modified xsi:type="dcterms:W3CDTF">2013-12-12T10:06:00Z</dcterms:modified>
</cp:coreProperties>
</file>