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33FA" w14:textId="0EF0C615" w:rsidR="00C61061" w:rsidRPr="00672C85" w:rsidRDefault="00381DBD" w:rsidP="00846D79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2C85">
        <w:rPr>
          <w:rFonts w:asciiTheme="minorHAnsi" w:hAnsiTheme="minorHAnsi" w:cstheme="minorHAnsi"/>
          <w:b/>
          <w:bCs/>
          <w:sz w:val="24"/>
          <w:szCs w:val="24"/>
        </w:rPr>
        <w:t>Zarządzenie n</w:t>
      </w:r>
      <w:r w:rsidR="00215220" w:rsidRPr="00672C85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r w:rsidR="00846D79" w:rsidRPr="00672C85">
        <w:rPr>
          <w:rFonts w:asciiTheme="minorHAnsi" w:hAnsiTheme="minorHAnsi" w:cstheme="minorHAnsi"/>
          <w:b/>
          <w:bCs/>
          <w:sz w:val="24"/>
          <w:szCs w:val="24"/>
        </w:rPr>
        <w:t>176</w:t>
      </w:r>
      <w:r w:rsidR="00056C0F" w:rsidRPr="00672C85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531B7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6D43F089" w14:textId="77777777" w:rsidR="00381DBD" w:rsidRPr="00672C85" w:rsidRDefault="00381DBD" w:rsidP="00846D79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2C85">
        <w:rPr>
          <w:rFonts w:asciiTheme="minorHAnsi" w:hAnsiTheme="minorHAnsi" w:cstheme="minorHAnsi"/>
          <w:b/>
          <w:bCs/>
          <w:sz w:val="24"/>
          <w:szCs w:val="24"/>
        </w:rPr>
        <w:t>Rektora Uniwersytetu Medycznego w Białymstoku</w:t>
      </w:r>
    </w:p>
    <w:p w14:paraId="626FA384" w14:textId="7844724A" w:rsidR="00381DBD" w:rsidRPr="00672C85" w:rsidRDefault="00381DBD" w:rsidP="00846D79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2C85">
        <w:rPr>
          <w:rFonts w:asciiTheme="minorHAnsi" w:hAnsiTheme="minorHAnsi" w:cstheme="minorHAnsi"/>
          <w:b/>
          <w:bCs/>
          <w:sz w:val="24"/>
          <w:szCs w:val="24"/>
        </w:rPr>
        <w:t>z dnia</w:t>
      </w:r>
      <w:r w:rsidR="00A0705B" w:rsidRPr="00672C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6D79" w:rsidRPr="00672C85">
        <w:rPr>
          <w:rFonts w:asciiTheme="minorHAnsi" w:hAnsiTheme="minorHAnsi" w:cstheme="minorHAnsi"/>
          <w:b/>
          <w:bCs/>
          <w:sz w:val="24"/>
          <w:szCs w:val="24"/>
        </w:rPr>
        <w:t>23.12</w:t>
      </w:r>
      <w:r w:rsidR="00056C0F" w:rsidRPr="00672C85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846D79" w:rsidRPr="00672C8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56C0F" w:rsidRPr="00672C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5220" w:rsidRPr="00672C85">
        <w:rPr>
          <w:rFonts w:asciiTheme="minorHAnsi" w:hAnsiTheme="minorHAnsi" w:cstheme="minorHAnsi"/>
          <w:b/>
          <w:bCs/>
          <w:sz w:val="24"/>
          <w:szCs w:val="24"/>
        </w:rPr>
        <w:t>r.</w:t>
      </w:r>
    </w:p>
    <w:p w14:paraId="1E13B221" w14:textId="119211CE" w:rsidR="00846D79" w:rsidRPr="00672C85" w:rsidRDefault="00846D79" w:rsidP="00846D79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672C85">
        <w:rPr>
          <w:rFonts w:asciiTheme="minorHAnsi" w:hAnsiTheme="minorHAnsi" w:cstheme="minorHAnsi"/>
          <w:b/>
          <w:bCs/>
          <w:sz w:val="24"/>
          <w:szCs w:val="24"/>
        </w:rPr>
        <w:t xml:space="preserve">w sprawie powołania </w:t>
      </w:r>
      <w:r w:rsidR="00BA242D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672C85">
        <w:rPr>
          <w:rFonts w:asciiTheme="minorHAnsi" w:hAnsiTheme="minorHAnsi" w:cstheme="minorHAnsi"/>
          <w:b/>
          <w:bCs/>
          <w:sz w:val="24"/>
          <w:szCs w:val="24"/>
        </w:rPr>
        <w:t>zeczników dyscyplinarnych ds. nauczycieli akademickich na kadencję 2025-2028</w:t>
      </w:r>
    </w:p>
    <w:bookmarkEnd w:id="0"/>
    <w:p w14:paraId="2114A7F8" w14:textId="2DD75451" w:rsidR="00381DBD" w:rsidRPr="00846D79" w:rsidRDefault="00BB3980" w:rsidP="00651AE1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846D79">
        <w:rPr>
          <w:rFonts w:asciiTheme="minorHAnsi" w:hAnsiTheme="minorHAnsi" w:cstheme="minorHAnsi"/>
          <w:sz w:val="24"/>
          <w:szCs w:val="24"/>
        </w:rPr>
        <w:t xml:space="preserve">Na </w:t>
      </w:r>
      <w:r w:rsidR="00651AE1">
        <w:rPr>
          <w:rFonts w:asciiTheme="minorHAnsi" w:hAnsiTheme="minorHAnsi" w:cstheme="minorHAnsi"/>
          <w:sz w:val="24"/>
          <w:szCs w:val="24"/>
        </w:rPr>
        <w:t xml:space="preserve">podstawie </w:t>
      </w:r>
      <w:r w:rsidR="00651AE1" w:rsidRPr="00651AE1">
        <w:rPr>
          <w:rFonts w:asciiTheme="minorHAnsi" w:hAnsiTheme="minorHAnsi" w:cstheme="minorHAnsi"/>
          <w:sz w:val="24"/>
          <w:szCs w:val="24"/>
        </w:rPr>
        <w:t>art. 277 ust. 1 i 4 ustawy z dnia 20 lipca 2018 r. Prawo o szkolnictwie wyższym i nauce</w:t>
      </w:r>
      <w:r w:rsidR="00651AE1">
        <w:rPr>
          <w:rFonts w:asciiTheme="minorHAnsi" w:hAnsiTheme="minorHAnsi" w:cstheme="minorHAnsi"/>
          <w:sz w:val="24"/>
          <w:szCs w:val="24"/>
        </w:rPr>
        <w:t xml:space="preserve"> </w:t>
      </w:r>
      <w:r w:rsidR="00651AE1" w:rsidRPr="00651AE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51AE1" w:rsidRPr="00651AE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651AE1" w:rsidRPr="00651AE1">
        <w:rPr>
          <w:rFonts w:asciiTheme="minorHAnsi" w:hAnsiTheme="minorHAnsi" w:cstheme="minorHAnsi"/>
          <w:sz w:val="24"/>
          <w:szCs w:val="24"/>
        </w:rPr>
        <w:t>. Dz. U. 2024, poz. 1571</w:t>
      </w:r>
      <w:r w:rsidR="00651AE1">
        <w:rPr>
          <w:rFonts w:asciiTheme="minorHAnsi" w:hAnsiTheme="minorHAnsi" w:cstheme="minorHAnsi"/>
          <w:sz w:val="24"/>
          <w:szCs w:val="24"/>
        </w:rPr>
        <w:t>)</w:t>
      </w:r>
      <w:r w:rsidRPr="00846D79">
        <w:rPr>
          <w:rFonts w:asciiTheme="minorHAnsi" w:hAnsiTheme="minorHAnsi" w:cstheme="minorHAnsi"/>
          <w:sz w:val="24"/>
          <w:szCs w:val="24"/>
        </w:rPr>
        <w:t xml:space="preserve"> </w:t>
      </w:r>
      <w:r w:rsidR="00846D79">
        <w:rPr>
          <w:rFonts w:asciiTheme="minorHAnsi" w:hAnsiTheme="minorHAnsi" w:cstheme="minorHAnsi"/>
          <w:sz w:val="24"/>
          <w:szCs w:val="24"/>
        </w:rPr>
        <w:t>z</w:t>
      </w:r>
      <w:r w:rsidRPr="00846D79">
        <w:rPr>
          <w:rFonts w:asciiTheme="minorHAnsi" w:hAnsiTheme="minorHAnsi" w:cstheme="minorHAnsi"/>
          <w:sz w:val="24"/>
          <w:szCs w:val="24"/>
        </w:rPr>
        <w:t>arządzam</w:t>
      </w:r>
      <w:r w:rsidR="002000EE" w:rsidRPr="00846D79">
        <w:rPr>
          <w:rFonts w:asciiTheme="minorHAnsi" w:hAnsiTheme="minorHAnsi" w:cstheme="minorHAnsi"/>
          <w:sz w:val="24"/>
          <w:szCs w:val="24"/>
        </w:rPr>
        <w:t>,</w:t>
      </w:r>
      <w:r w:rsidRPr="00846D79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p w14:paraId="307CA80A" w14:textId="77777777" w:rsidR="00BB3980" w:rsidRPr="00672C85" w:rsidRDefault="00BB3980" w:rsidP="00672C85">
      <w:pPr>
        <w:pStyle w:val="Nagwek1"/>
      </w:pPr>
      <w:r w:rsidRPr="00672C85">
        <w:t>§</w:t>
      </w:r>
      <w:r w:rsidR="00125D3C" w:rsidRPr="00672C85">
        <w:t xml:space="preserve"> </w:t>
      </w:r>
      <w:r w:rsidRPr="00672C85">
        <w:t>1</w:t>
      </w:r>
    </w:p>
    <w:p w14:paraId="39476465" w14:textId="2D4B18C2" w:rsidR="00A0705B" w:rsidRPr="00846D79" w:rsidRDefault="00EB7940" w:rsidP="0056545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7940">
        <w:rPr>
          <w:rFonts w:asciiTheme="minorHAnsi" w:hAnsiTheme="minorHAnsi" w:cstheme="minorHAnsi"/>
          <w:sz w:val="24"/>
          <w:szCs w:val="24"/>
        </w:rPr>
        <w:t>Powołuj</w:t>
      </w:r>
      <w:r>
        <w:rPr>
          <w:rFonts w:asciiTheme="minorHAnsi" w:hAnsiTheme="minorHAnsi" w:cstheme="minorHAnsi"/>
          <w:sz w:val="24"/>
          <w:szCs w:val="24"/>
        </w:rPr>
        <w:t xml:space="preserve">ę </w:t>
      </w:r>
      <w:r w:rsidRPr="00EB7940">
        <w:rPr>
          <w:rFonts w:asciiTheme="minorHAnsi" w:hAnsiTheme="minorHAnsi" w:cstheme="minorHAnsi"/>
          <w:sz w:val="24"/>
          <w:szCs w:val="24"/>
        </w:rPr>
        <w:t xml:space="preserve">Rzeczników </w:t>
      </w:r>
      <w:r w:rsidR="00BA242D">
        <w:rPr>
          <w:rFonts w:asciiTheme="minorHAnsi" w:hAnsiTheme="minorHAnsi" w:cstheme="minorHAnsi"/>
          <w:sz w:val="24"/>
          <w:szCs w:val="24"/>
        </w:rPr>
        <w:t>d</w:t>
      </w:r>
      <w:r w:rsidRPr="00EB7940">
        <w:rPr>
          <w:rFonts w:asciiTheme="minorHAnsi" w:hAnsiTheme="minorHAnsi" w:cstheme="minorHAnsi"/>
          <w:sz w:val="24"/>
          <w:szCs w:val="24"/>
        </w:rPr>
        <w:t xml:space="preserve">yscyplinarnych ds.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EB7940">
        <w:rPr>
          <w:rFonts w:asciiTheme="minorHAnsi" w:hAnsiTheme="minorHAnsi" w:cstheme="minorHAnsi"/>
          <w:sz w:val="24"/>
          <w:szCs w:val="24"/>
        </w:rPr>
        <w:t xml:space="preserve">auczycieli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EB7940">
        <w:rPr>
          <w:rFonts w:asciiTheme="minorHAnsi" w:hAnsiTheme="minorHAnsi" w:cstheme="minorHAnsi"/>
          <w:sz w:val="24"/>
          <w:szCs w:val="24"/>
        </w:rPr>
        <w:t>kademickich</w:t>
      </w:r>
      <w:r w:rsidR="00A0705B" w:rsidRPr="00846D79">
        <w:rPr>
          <w:rFonts w:asciiTheme="minorHAnsi" w:hAnsiTheme="minorHAnsi" w:cstheme="minorHAnsi"/>
          <w:sz w:val="24"/>
          <w:szCs w:val="24"/>
        </w:rPr>
        <w:t>:</w:t>
      </w:r>
    </w:p>
    <w:p w14:paraId="37BF7FD7" w14:textId="52D59F2C" w:rsidR="001F1960" w:rsidRDefault="001F1960" w:rsidP="00846D79">
      <w:pPr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F1960">
        <w:rPr>
          <w:rFonts w:asciiTheme="minorHAnsi" w:hAnsiTheme="minorHAnsi" w:cstheme="minorHAnsi"/>
          <w:sz w:val="24"/>
          <w:szCs w:val="24"/>
        </w:rPr>
        <w:t>prof. dr hab. Mar</w:t>
      </w:r>
      <w:r>
        <w:rPr>
          <w:rFonts w:asciiTheme="minorHAnsi" w:hAnsiTheme="minorHAnsi" w:cstheme="minorHAnsi"/>
          <w:sz w:val="24"/>
          <w:szCs w:val="24"/>
        </w:rPr>
        <w:t>ek</w:t>
      </w:r>
      <w:r w:rsidRPr="001F1960">
        <w:rPr>
          <w:rFonts w:asciiTheme="minorHAnsi" w:hAnsiTheme="minorHAnsi" w:cstheme="minorHAnsi"/>
          <w:sz w:val="24"/>
          <w:szCs w:val="24"/>
        </w:rPr>
        <w:t xml:space="preserve"> Rogowski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44AB7AC" w14:textId="23ED522D" w:rsidR="00A0705B" w:rsidRPr="00846D79" w:rsidRDefault="001F1960" w:rsidP="00846D79">
      <w:pPr>
        <w:numPr>
          <w:ilvl w:val="0"/>
          <w:numId w:val="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F1960">
        <w:rPr>
          <w:rFonts w:asciiTheme="minorHAnsi" w:hAnsiTheme="minorHAnsi" w:cstheme="minorHAnsi"/>
          <w:sz w:val="24"/>
          <w:szCs w:val="24"/>
        </w:rPr>
        <w:t>prof. dr hab. Michał Ciborowski</w:t>
      </w:r>
      <w:r w:rsidR="00A0705B" w:rsidRPr="00846D79">
        <w:rPr>
          <w:rFonts w:asciiTheme="minorHAnsi" w:hAnsiTheme="minorHAnsi" w:cstheme="minorHAnsi"/>
          <w:sz w:val="24"/>
          <w:szCs w:val="24"/>
        </w:rPr>
        <w:t>.</w:t>
      </w:r>
    </w:p>
    <w:p w14:paraId="51751F85" w14:textId="77777777" w:rsidR="00056C0F" w:rsidRPr="00846D79" w:rsidRDefault="00056C0F" w:rsidP="00672C85">
      <w:pPr>
        <w:pStyle w:val="Nagwek1"/>
      </w:pPr>
      <w:r w:rsidRPr="00846D79">
        <w:t>§ 2</w:t>
      </w:r>
    </w:p>
    <w:p w14:paraId="53DC0360" w14:textId="3501A8BD" w:rsidR="00672C85" w:rsidRPr="009C5009" w:rsidRDefault="00672C85" w:rsidP="009C5009">
      <w:pPr>
        <w:spacing w:after="0"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9C5009">
        <w:rPr>
          <w:rFonts w:asciiTheme="minorHAnsi" w:hAnsiTheme="minorHAnsi" w:cstheme="minorHAnsi"/>
          <w:bCs/>
          <w:sz w:val="24"/>
          <w:szCs w:val="24"/>
        </w:rPr>
        <w:t xml:space="preserve">Kadencja </w:t>
      </w:r>
      <w:r w:rsidR="00565459">
        <w:rPr>
          <w:rFonts w:asciiTheme="minorHAnsi" w:hAnsiTheme="minorHAnsi" w:cstheme="minorHAnsi"/>
          <w:bCs/>
          <w:sz w:val="24"/>
          <w:szCs w:val="24"/>
        </w:rPr>
        <w:t xml:space="preserve">Rzeczników dyscyplinarnych ds. nauczycieli akademickich </w:t>
      </w:r>
      <w:r w:rsidR="00565459" w:rsidRPr="009C50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C5009">
        <w:rPr>
          <w:rFonts w:asciiTheme="minorHAnsi" w:hAnsiTheme="minorHAnsi" w:cstheme="minorHAnsi"/>
          <w:bCs/>
          <w:sz w:val="24"/>
          <w:szCs w:val="24"/>
        </w:rPr>
        <w:t>wymienionych w § 1 trwa od 1 stycznia 2025 r. do 31 grudnia 2028 r.</w:t>
      </w:r>
    </w:p>
    <w:p w14:paraId="35F8BA73" w14:textId="2F61B89C" w:rsidR="00672C85" w:rsidRPr="00846D79" w:rsidRDefault="00672C85" w:rsidP="00672C85">
      <w:pPr>
        <w:pStyle w:val="Nagwek1"/>
      </w:pPr>
      <w:r w:rsidRPr="00846D79">
        <w:t xml:space="preserve">§ </w:t>
      </w:r>
      <w:r>
        <w:t>3</w:t>
      </w:r>
    </w:p>
    <w:p w14:paraId="04BBE4B2" w14:textId="133239C5" w:rsidR="00672C85" w:rsidRPr="009C5009" w:rsidRDefault="00672C85" w:rsidP="009C5009">
      <w:pPr>
        <w:spacing w:after="0"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9C5009">
        <w:rPr>
          <w:rFonts w:asciiTheme="minorHAnsi" w:hAnsiTheme="minorHAnsi" w:cstheme="minorHAnsi"/>
          <w:bCs/>
          <w:sz w:val="24"/>
          <w:szCs w:val="24"/>
        </w:rPr>
        <w:t xml:space="preserve">Obsługę </w:t>
      </w:r>
      <w:r w:rsidR="00BA242D">
        <w:rPr>
          <w:rFonts w:asciiTheme="minorHAnsi" w:hAnsiTheme="minorHAnsi" w:cstheme="minorHAnsi"/>
          <w:bCs/>
          <w:sz w:val="24"/>
          <w:szCs w:val="24"/>
        </w:rPr>
        <w:t>R</w:t>
      </w:r>
      <w:r w:rsidRPr="009C5009">
        <w:rPr>
          <w:rFonts w:asciiTheme="minorHAnsi" w:hAnsiTheme="minorHAnsi" w:cstheme="minorHAnsi"/>
          <w:bCs/>
          <w:sz w:val="24"/>
          <w:szCs w:val="24"/>
        </w:rPr>
        <w:t xml:space="preserve">zeczników dyscyplinarnych ds. </w:t>
      </w:r>
      <w:r w:rsidR="00604CA7">
        <w:rPr>
          <w:rFonts w:asciiTheme="minorHAnsi" w:hAnsiTheme="minorHAnsi" w:cstheme="minorHAnsi"/>
          <w:bCs/>
          <w:sz w:val="24"/>
          <w:szCs w:val="24"/>
        </w:rPr>
        <w:t>n</w:t>
      </w:r>
      <w:r w:rsidRPr="009C5009">
        <w:rPr>
          <w:rFonts w:asciiTheme="minorHAnsi" w:hAnsiTheme="minorHAnsi" w:cstheme="minorHAnsi"/>
          <w:bCs/>
          <w:sz w:val="24"/>
          <w:szCs w:val="24"/>
        </w:rPr>
        <w:t xml:space="preserve">auczycieli </w:t>
      </w:r>
      <w:r w:rsidR="00806C0B">
        <w:rPr>
          <w:rFonts w:asciiTheme="minorHAnsi" w:hAnsiTheme="minorHAnsi" w:cstheme="minorHAnsi"/>
          <w:bCs/>
          <w:sz w:val="24"/>
          <w:szCs w:val="24"/>
        </w:rPr>
        <w:t>a</w:t>
      </w:r>
      <w:r w:rsidRPr="009C5009">
        <w:rPr>
          <w:rFonts w:asciiTheme="minorHAnsi" w:hAnsiTheme="minorHAnsi" w:cstheme="minorHAnsi"/>
          <w:bCs/>
          <w:sz w:val="24"/>
          <w:szCs w:val="24"/>
        </w:rPr>
        <w:t>kademickich prowadzi Biuro Rektora.</w:t>
      </w:r>
    </w:p>
    <w:p w14:paraId="614771EB" w14:textId="7666150E" w:rsidR="00056C0F" w:rsidRPr="00846D79" w:rsidRDefault="00056C0F" w:rsidP="00672C85">
      <w:pPr>
        <w:pStyle w:val="Nagwek1"/>
      </w:pPr>
      <w:r w:rsidRPr="00846D79">
        <w:t xml:space="preserve">§ </w:t>
      </w:r>
      <w:r w:rsidR="00672C85">
        <w:t>4</w:t>
      </w:r>
    </w:p>
    <w:p w14:paraId="0CEA2794" w14:textId="77777777" w:rsidR="00056C0F" w:rsidRPr="00846D79" w:rsidRDefault="00056C0F" w:rsidP="00672C85">
      <w:pPr>
        <w:spacing w:after="0"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846D79">
        <w:rPr>
          <w:rFonts w:asciiTheme="minorHAnsi" w:hAnsiTheme="minorHAnsi" w:cstheme="minorHAnsi"/>
          <w:bCs/>
          <w:sz w:val="24"/>
          <w:szCs w:val="24"/>
        </w:rPr>
        <w:t>Zarządzenie wchodzi w życie z dniem podpisania.</w:t>
      </w:r>
    </w:p>
    <w:p w14:paraId="0DFD1F20" w14:textId="77777777" w:rsidR="002000EE" w:rsidRPr="00672C85" w:rsidRDefault="002000EE" w:rsidP="00672C85">
      <w:pPr>
        <w:spacing w:after="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672C85">
        <w:rPr>
          <w:rFonts w:asciiTheme="minorHAnsi" w:hAnsiTheme="minorHAnsi" w:cstheme="minorHAnsi"/>
          <w:b/>
          <w:sz w:val="24"/>
          <w:szCs w:val="24"/>
        </w:rPr>
        <w:t>Rektor</w:t>
      </w:r>
    </w:p>
    <w:p w14:paraId="429FD79B" w14:textId="638DEC20" w:rsidR="00BB3980" w:rsidRPr="00672C85" w:rsidRDefault="002000EE" w:rsidP="00846D7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72C85">
        <w:rPr>
          <w:rFonts w:asciiTheme="minorHAnsi" w:hAnsiTheme="minorHAnsi" w:cstheme="minorHAnsi"/>
          <w:b/>
          <w:sz w:val="24"/>
          <w:szCs w:val="24"/>
        </w:rPr>
        <w:t xml:space="preserve">prof. dr hab. </w:t>
      </w:r>
      <w:r w:rsidR="00672C85" w:rsidRPr="00672C85">
        <w:rPr>
          <w:rFonts w:asciiTheme="minorHAnsi" w:hAnsiTheme="minorHAnsi" w:cstheme="minorHAnsi"/>
          <w:b/>
          <w:sz w:val="24"/>
          <w:szCs w:val="24"/>
        </w:rPr>
        <w:t>Marcin Moniuszko</w:t>
      </w:r>
    </w:p>
    <w:p w14:paraId="14A13C9D" w14:textId="77777777" w:rsidR="00846D79" w:rsidRPr="00056C0F" w:rsidRDefault="00846D79">
      <w:pPr>
        <w:spacing w:after="0" w:line="600" w:lineRule="auto"/>
        <w:rPr>
          <w:rFonts w:asciiTheme="minorHAnsi" w:hAnsiTheme="minorHAnsi" w:cstheme="minorHAnsi"/>
          <w:sz w:val="23"/>
          <w:szCs w:val="23"/>
        </w:rPr>
      </w:pPr>
    </w:p>
    <w:sectPr w:rsidR="00846D79" w:rsidRPr="0005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048"/>
    <w:multiLevelType w:val="hybridMultilevel"/>
    <w:tmpl w:val="7CD4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07C9"/>
    <w:multiLevelType w:val="hybridMultilevel"/>
    <w:tmpl w:val="2756890C"/>
    <w:lvl w:ilvl="0" w:tplc="176E3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BC2"/>
    <w:multiLevelType w:val="hybridMultilevel"/>
    <w:tmpl w:val="FAF88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BD"/>
    <w:multiLevelType w:val="hybridMultilevel"/>
    <w:tmpl w:val="4EFA2364"/>
    <w:lvl w:ilvl="0" w:tplc="3EC22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ED06F7"/>
    <w:multiLevelType w:val="hybridMultilevel"/>
    <w:tmpl w:val="A8F448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BD"/>
    <w:rsid w:val="00011A2E"/>
    <w:rsid w:val="00015BE5"/>
    <w:rsid w:val="00056C0F"/>
    <w:rsid w:val="00125D3C"/>
    <w:rsid w:val="001E00A6"/>
    <w:rsid w:val="001F1960"/>
    <w:rsid w:val="002000EE"/>
    <w:rsid w:val="00215220"/>
    <w:rsid w:val="00290832"/>
    <w:rsid w:val="002A3D09"/>
    <w:rsid w:val="003049D3"/>
    <w:rsid w:val="00381DBD"/>
    <w:rsid w:val="003935D1"/>
    <w:rsid w:val="00531B78"/>
    <w:rsid w:val="00565459"/>
    <w:rsid w:val="00604CA7"/>
    <w:rsid w:val="00651AE1"/>
    <w:rsid w:val="00672C85"/>
    <w:rsid w:val="00782049"/>
    <w:rsid w:val="00806C0B"/>
    <w:rsid w:val="00846D79"/>
    <w:rsid w:val="00880B20"/>
    <w:rsid w:val="00991CEA"/>
    <w:rsid w:val="009C5009"/>
    <w:rsid w:val="009E4477"/>
    <w:rsid w:val="00A0705B"/>
    <w:rsid w:val="00B77A92"/>
    <w:rsid w:val="00BA242D"/>
    <w:rsid w:val="00BB3980"/>
    <w:rsid w:val="00BE637C"/>
    <w:rsid w:val="00C328BA"/>
    <w:rsid w:val="00C61061"/>
    <w:rsid w:val="00C6169C"/>
    <w:rsid w:val="00C658A7"/>
    <w:rsid w:val="00D37429"/>
    <w:rsid w:val="00DC38CB"/>
    <w:rsid w:val="00E61B9D"/>
    <w:rsid w:val="00EB7940"/>
    <w:rsid w:val="00F629EA"/>
    <w:rsid w:val="00F9434B"/>
    <w:rsid w:val="00FB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20DD"/>
  <w15:chartTrackingRefBased/>
  <w15:docId w15:val="{225386F6-8200-4B0D-A4F8-8E602BB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C85"/>
    <w:pPr>
      <w:tabs>
        <w:tab w:val="left" w:pos="3165"/>
        <w:tab w:val="center" w:pos="4536"/>
      </w:tabs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BE637C"/>
  </w:style>
  <w:style w:type="paragraph" w:styleId="Tekstdymka">
    <w:name w:val="Balloon Text"/>
    <w:basedOn w:val="Normalny"/>
    <w:link w:val="TekstdymkaZnak"/>
    <w:uiPriority w:val="99"/>
    <w:semiHidden/>
    <w:unhideWhenUsed/>
    <w:rsid w:val="0021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20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72C85"/>
    <w:rPr>
      <w:rFonts w:asciiTheme="minorHAnsi" w:hAnsiTheme="minorHAnsi" w:cstheme="minorHAnsi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F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C3921E48-C801-455C-9619-B51751A5A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7DB95-FAF0-4DB1-B348-502BB6156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A56B7-2272-453A-A263-E94C6858BD28}">
  <ds:schemaRefs>
    <ds:schemaRef ds:uri="http://schemas.microsoft.com/office/2006/documentManagement/types"/>
    <ds:schemaRef ds:uri="cfb7fa7a-1fcd-4934-9ea4-ac42dbdd0c04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d6e993f-200e-4b01-a382-b4cea17e427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176/2024 w sprawie powołania Rzeczników dyscyplinarnych ds. nauczycieli akademickich na kadencję 2025-2028</dc:title>
  <dc:subject/>
  <dc:creator>Emilia Snarska</dc:creator>
  <cp:keywords/>
  <dc:description/>
  <cp:lastModifiedBy>Monika Ostrowska</cp:lastModifiedBy>
  <cp:revision>4</cp:revision>
  <cp:lastPrinted>2024-12-23T11:26:00Z</cp:lastPrinted>
  <dcterms:created xsi:type="dcterms:W3CDTF">2024-12-23T11:26:00Z</dcterms:created>
  <dcterms:modified xsi:type="dcterms:W3CDTF">2024-12-23T13:35:00Z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681200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