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9FC4" w14:textId="53F7E2B0" w:rsidR="001A3C98" w:rsidRPr="00B52823" w:rsidRDefault="00A969CB" w:rsidP="00B52823">
      <w:pPr>
        <w:pStyle w:val="Tytu"/>
      </w:pPr>
      <w:r>
        <w:t xml:space="preserve">Uchwała nr </w:t>
      </w:r>
      <w:r w:rsidR="0040410A">
        <w:t>261</w:t>
      </w:r>
      <w:r>
        <w:t>/2024</w:t>
      </w:r>
    </w:p>
    <w:p w14:paraId="3D71F227" w14:textId="77777777" w:rsidR="001A3C98" w:rsidRPr="00B52823" w:rsidRDefault="001A3C98" w:rsidP="00B52823">
      <w:pPr>
        <w:pStyle w:val="Tytu"/>
      </w:pPr>
      <w:r w:rsidRPr="00B52823">
        <w:t>Senatu Uniwersytetu Medycznego w Białymstoku</w:t>
      </w:r>
    </w:p>
    <w:p w14:paraId="576394BD" w14:textId="4305B8D9" w:rsidR="001A3C98" w:rsidRPr="00B52823" w:rsidRDefault="00A969CB" w:rsidP="00B52823">
      <w:pPr>
        <w:pStyle w:val="Tytu"/>
      </w:pPr>
      <w:r>
        <w:t xml:space="preserve">z dnia </w:t>
      </w:r>
      <w:r w:rsidR="00F32584">
        <w:t>28</w:t>
      </w:r>
      <w:r w:rsidR="007F786C">
        <w:t>.1</w:t>
      </w:r>
      <w:r w:rsidR="00F32584">
        <w:t>1</w:t>
      </w:r>
      <w:r>
        <w:t>.2024</w:t>
      </w:r>
      <w:r w:rsidR="001A3C98" w:rsidRPr="00B52823">
        <w:t xml:space="preserve"> r.</w:t>
      </w:r>
    </w:p>
    <w:p w14:paraId="224DF6F2" w14:textId="77777777" w:rsidR="00D063CF" w:rsidRPr="00B52823" w:rsidRDefault="000C3385" w:rsidP="00B52823">
      <w:pPr>
        <w:pStyle w:val="Tytu"/>
      </w:pPr>
      <w:r w:rsidRPr="00B52823">
        <w:t xml:space="preserve">w sprawie nadania </w:t>
      </w:r>
      <w:r w:rsidR="00D063CF" w:rsidRPr="00B52823">
        <w:t>stopnia doktora</w:t>
      </w:r>
      <w:r w:rsidR="008B1DA1">
        <w:t xml:space="preserve"> w dziedzinie</w:t>
      </w:r>
      <w:r w:rsidR="00D063CF" w:rsidRPr="00B52823">
        <w:t xml:space="preserve"> nauk medycznych i nauk o zdrowiu</w:t>
      </w:r>
    </w:p>
    <w:p w14:paraId="2407650D" w14:textId="06A89553" w:rsidR="000C3385" w:rsidRPr="00602709" w:rsidRDefault="00D063CF" w:rsidP="00B52823">
      <w:pPr>
        <w:pStyle w:val="Tytu"/>
        <w:spacing w:after="240"/>
      </w:pPr>
      <w:r w:rsidRPr="00602709">
        <w:t xml:space="preserve">w dyscyplinie </w:t>
      </w:r>
      <w:r w:rsidR="00A969CB" w:rsidRPr="00602709">
        <w:t>nauki o zdrowiu</w:t>
      </w:r>
      <w:r w:rsidR="001C452A" w:rsidRPr="00602709">
        <w:t xml:space="preserve"> </w:t>
      </w:r>
      <w:r w:rsidR="00A969CB" w:rsidRPr="00602709">
        <w:t xml:space="preserve">mgr </w:t>
      </w:r>
      <w:r w:rsidR="00790664">
        <w:t xml:space="preserve">Adriannie </w:t>
      </w:r>
      <w:proofErr w:type="spellStart"/>
      <w:r w:rsidR="00790664">
        <w:t>Zańko</w:t>
      </w:r>
      <w:proofErr w:type="spellEnd"/>
    </w:p>
    <w:p w14:paraId="4ABC73F8" w14:textId="77777777" w:rsidR="00B52823" w:rsidRPr="00B52823" w:rsidRDefault="00A32DE5" w:rsidP="00B52823">
      <w:pPr>
        <w:pStyle w:val="Nagwek1"/>
      </w:pPr>
      <w:r w:rsidRPr="00B52823">
        <w:t>Na podstawie</w:t>
      </w:r>
      <w:r w:rsidR="00B52823" w:rsidRPr="00B52823">
        <w:t>:</w:t>
      </w:r>
    </w:p>
    <w:p w14:paraId="24501208" w14:textId="18C2EDD3" w:rsidR="006E4428" w:rsidRPr="0040410A" w:rsidRDefault="007F786C" w:rsidP="0040410A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528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art.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178 ust.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pkt 1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zw. z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art. 18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6 ust. 1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ustawy </w:t>
      </w:r>
      <w:r w:rsidRPr="00F5343A">
        <w:rPr>
          <w:rFonts w:asciiTheme="minorHAnsi" w:hAnsiTheme="minorHAnsi" w:cstheme="minorHAnsi"/>
          <w:sz w:val="24"/>
          <w:szCs w:val="24"/>
        </w:rPr>
        <w:t>z dnia 20 lipca 2018 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Prawo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szkolnictwie wyższym i nauce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proofErr w:type="spellStart"/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t.j</w:t>
      </w:r>
      <w:proofErr w:type="spellEnd"/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. Dz.U. z 202</w:t>
      </w:r>
      <w:r w:rsidR="00F32584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 </w:t>
      </w:r>
      <w:r w:rsidR="00F32584">
        <w:rPr>
          <w:rFonts w:asciiTheme="minorHAnsi" w:hAnsiTheme="minorHAnsi" w:cstheme="minorHAnsi"/>
          <w:color w:val="000000" w:themeColor="text1"/>
          <w:sz w:val="24"/>
          <w:szCs w:val="24"/>
        </w:rPr>
        <w:t>1571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),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zw. z 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§ 10 ust. 3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pkt d)  Załącznika nr 1 do Uchwały nr 91/2019 Senatu UMB z dnia 24.10.2019 r. ze zm.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proofErr w:type="spellStart"/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t.j</w:t>
      </w:r>
      <w:proofErr w:type="spellEnd"/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wprowadzony Uchwałą nr 127/2023 Senatu UMB z dnia 30.05.2023 r. </w:t>
      </w:r>
      <w:r w:rsidRPr="00414F0B">
        <w:rPr>
          <w:color w:val="000000" w:themeColor="text1"/>
          <w:sz w:val="24"/>
          <w:szCs w:val="24"/>
        </w:rPr>
        <w:t>ze zm.)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określającej sposób postępowania w sprawie nadania stopnia doktora i stopnia doktora habilitowanego w Uniwersytecie Medycznym w Białymstoku,</w:t>
      </w:r>
      <w:r w:rsidR="004041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E4428" w:rsidRPr="0040410A">
        <w:rPr>
          <w:rFonts w:asciiTheme="minorHAnsi" w:hAnsiTheme="minorHAnsi" w:cstheme="minorHAnsi"/>
          <w:sz w:val="24"/>
          <w:szCs w:val="24"/>
        </w:rPr>
        <w:t>uchwala się, co następuje:</w:t>
      </w:r>
    </w:p>
    <w:p w14:paraId="2ED07F4B" w14:textId="77777777" w:rsidR="000C3385" w:rsidRPr="00B52823" w:rsidRDefault="000C3385" w:rsidP="00602709">
      <w:pPr>
        <w:pStyle w:val="Nagwek1"/>
        <w:spacing w:before="240"/>
        <w:rPr>
          <w:b/>
        </w:rPr>
      </w:pPr>
      <w:r w:rsidRPr="00B52823">
        <w:rPr>
          <w:b/>
        </w:rPr>
        <w:t>§ 1</w:t>
      </w:r>
    </w:p>
    <w:p w14:paraId="0FB0378A" w14:textId="0A40F07A" w:rsidR="00FA0EAB" w:rsidRPr="00B52823" w:rsidRDefault="00FA0EAB" w:rsidP="00B5282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52823">
        <w:rPr>
          <w:rFonts w:asciiTheme="minorHAnsi" w:hAnsiTheme="minorHAnsi" w:cstheme="minorHAnsi"/>
          <w:sz w:val="24"/>
          <w:szCs w:val="24"/>
        </w:rPr>
        <w:t>Senat Uniwersytetu Medycznego w Białymstok</w:t>
      </w:r>
      <w:r w:rsidRPr="00602709">
        <w:rPr>
          <w:rFonts w:asciiTheme="minorHAnsi" w:hAnsiTheme="minorHAnsi" w:cstheme="minorHAnsi"/>
          <w:sz w:val="24"/>
          <w:szCs w:val="24"/>
        </w:rPr>
        <w:t>u</w:t>
      </w:r>
      <w:r w:rsidR="007F786C" w:rsidRPr="00602709">
        <w:rPr>
          <w:rFonts w:asciiTheme="minorHAnsi" w:hAnsiTheme="minorHAnsi" w:cstheme="minorHAnsi"/>
          <w:sz w:val="24"/>
          <w:szCs w:val="24"/>
        </w:rPr>
        <w:t>,</w:t>
      </w:r>
      <w:r w:rsidR="007F786C" w:rsidRPr="00602709">
        <w:t xml:space="preserve"> </w:t>
      </w:r>
      <w:r w:rsidR="007F786C" w:rsidRPr="00602709">
        <w:rPr>
          <w:rFonts w:asciiTheme="minorHAnsi" w:hAnsiTheme="minorHAnsi" w:cstheme="minorHAnsi"/>
          <w:sz w:val="24"/>
          <w:szCs w:val="24"/>
        </w:rPr>
        <w:t>po zapoznaniu się z pełną dokumentacją sprawy,</w:t>
      </w:r>
      <w:r w:rsidRPr="00602709">
        <w:rPr>
          <w:rFonts w:asciiTheme="minorHAnsi" w:hAnsiTheme="minorHAnsi" w:cstheme="minorHAnsi"/>
          <w:sz w:val="24"/>
          <w:szCs w:val="24"/>
        </w:rPr>
        <w:t xml:space="preserve"> nadaje </w:t>
      </w:r>
      <w:r w:rsidR="00A969CB" w:rsidRPr="00602709">
        <w:rPr>
          <w:rFonts w:asciiTheme="minorHAnsi" w:eastAsia="Times New Roman" w:hAnsiTheme="minorHAnsi" w:cstheme="minorHAnsi"/>
          <w:sz w:val="24"/>
          <w:szCs w:val="24"/>
        </w:rPr>
        <w:t xml:space="preserve">mgr </w:t>
      </w:r>
      <w:r w:rsidR="00790664">
        <w:rPr>
          <w:rFonts w:asciiTheme="minorHAnsi" w:eastAsia="Times New Roman" w:hAnsiTheme="minorHAnsi" w:cstheme="minorHAnsi"/>
          <w:sz w:val="24"/>
          <w:szCs w:val="24"/>
        </w:rPr>
        <w:t xml:space="preserve">Adriannie </w:t>
      </w:r>
      <w:proofErr w:type="spellStart"/>
      <w:r w:rsidR="00790664">
        <w:rPr>
          <w:rFonts w:asciiTheme="minorHAnsi" w:eastAsia="Times New Roman" w:hAnsiTheme="minorHAnsi" w:cstheme="minorHAnsi"/>
          <w:sz w:val="24"/>
          <w:szCs w:val="24"/>
        </w:rPr>
        <w:t>Zańko</w:t>
      </w:r>
      <w:proofErr w:type="spellEnd"/>
      <w:r w:rsidRPr="0060270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602709">
        <w:rPr>
          <w:rFonts w:asciiTheme="minorHAnsi" w:hAnsiTheme="minorHAnsi" w:cstheme="minorHAnsi"/>
          <w:sz w:val="24"/>
          <w:szCs w:val="24"/>
        </w:rPr>
        <w:t xml:space="preserve">stopień doktora w dziedzinie nauk medycznych </w:t>
      </w:r>
      <w:r w:rsidR="007F786C" w:rsidRPr="00602709">
        <w:rPr>
          <w:rFonts w:asciiTheme="minorHAnsi" w:hAnsiTheme="minorHAnsi" w:cstheme="minorHAnsi"/>
          <w:sz w:val="24"/>
          <w:szCs w:val="24"/>
        </w:rPr>
        <w:br/>
      </w:r>
      <w:r w:rsidRPr="00602709">
        <w:rPr>
          <w:rFonts w:asciiTheme="minorHAnsi" w:hAnsiTheme="minorHAnsi" w:cstheme="minorHAnsi"/>
          <w:sz w:val="24"/>
          <w:szCs w:val="24"/>
        </w:rPr>
        <w:t xml:space="preserve">i nauk o zdrowiu w dyscyplinie </w:t>
      </w:r>
      <w:r w:rsidR="00A969CB" w:rsidRPr="00602709">
        <w:rPr>
          <w:rFonts w:asciiTheme="minorHAnsi" w:eastAsia="Times New Roman" w:hAnsiTheme="minorHAnsi" w:cstheme="minorHAnsi"/>
          <w:sz w:val="24"/>
          <w:szCs w:val="24"/>
        </w:rPr>
        <w:t>nauki o zdrowiu.</w:t>
      </w:r>
    </w:p>
    <w:p w14:paraId="49FEE736" w14:textId="77777777" w:rsidR="000C3385" w:rsidRPr="00B52823" w:rsidRDefault="000C3385" w:rsidP="00602709">
      <w:pPr>
        <w:pStyle w:val="Nagwek1"/>
        <w:spacing w:before="240"/>
        <w:rPr>
          <w:b/>
        </w:rPr>
      </w:pPr>
      <w:r w:rsidRPr="00B52823">
        <w:rPr>
          <w:b/>
        </w:rPr>
        <w:t xml:space="preserve">§ </w:t>
      </w:r>
      <w:r w:rsidR="00C052C7" w:rsidRPr="00B52823">
        <w:rPr>
          <w:b/>
        </w:rPr>
        <w:t>2</w:t>
      </w:r>
    </w:p>
    <w:p w14:paraId="74955F07" w14:textId="0A56CFDB" w:rsidR="007F786C" w:rsidRPr="00414F0B" w:rsidRDefault="007F786C" w:rsidP="007F786C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Zgodnie z art. 107 § 4 ustawy z dnia 14 czerwca 1960 r. Kodeks postępowania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</w:t>
      </w:r>
      <w:r w:rsidRPr="00ED4BB8">
        <w:rPr>
          <w:rFonts w:asciiTheme="minorHAnsi" w:hAnsiTheme="minorHAnsi" w:cstheme="minorHAnsi"/>
          <w:color w:val="000000" w:themeColor="text1"/>
          <w:sz w:val="24"/>
          <w:szCs w:val="24"/>
        </w:rPr>
        <w:t>dministracyjnego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D4BB8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ED4BB8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ED4BB8">
        <w:rPr>
          <w:rFonts w:asciiTheme="minorHAnsi" w:hAnsiTheme="minorHAnsi" w:cstheme="minorHAnsi"/>
          <w:sz w:val="24"/>
          <w:szCs w:val="24"/>
        </w:rPr>
        <w:t>. Dz.U. z 2024 r. poz. 572</w:t>
      </w:r>
      <w:r w:rsidRPr="00ED4BB8">
        <w:rPr>
          <w:rFonts w:asciiTheme="minorHAnsi" w:hAnsiTheme="minorHAnsi" w:cstheme="minorHAnsi"/>
          <w:color w:val="000000" w:themeColor="text1"/>
          <w:sz w:val="24"/>
          <w:szCs w:val="24"/>
        </w:rPr>
        <w:t>) w zw. z art. 178 ust. 3 ustawy z dnia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20 lipca 2018 r. Prawo o szkolnictwie wyższym i nauce, mając na uwadze, iż niniejsza uchwała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w pełni uwzględnia żądanie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E2B84">
        <w:rPr>
          <w:rFonts w:asciiTheme="minorHAnsi" w:hAnsiTheme="minorHAnsi" w:cstheme="minorHAnsi"/>
          <w:color w:val="000000" w:themeColor="text1"/>
          <w:sz w:val="24"/>
          <w:szCs w:val="24"/>
        </w:rPr>
        <w:t>mg</w:t>
      </w:r>
      <w:r w:rsidRPr="00EA391E">
        <w:rPr>
          <w:rFonts w:asciiTheme="minorHAnsi" w:hAnsiTheme="minorHAnsi" w:cstheme="minorHAnsi"/>
          <w:sz w:val="24"/>
          <w:szCs w:val="24"/>
        </w:rPr>
        <w:t xml:space="preserve">r </w:t>
      </w:r>
      <w:r w:rsidR="00790664">
        <w:rPr>
          <w:rFonts w:asciiTheme="minorHAnsi" w:eastAsia="Times New Roman" w:hAnsiTheme="minorHAnsi" w:cstheme="minorHAnsi"/>
          <w:sz w:val="24"/>
          <w:szCs w:val="24"/>
        </w:rPr>
        <w:t xml:space="preserve">Adrianny </w:t>
      </w:r>
      <w:proofErr w:type="spellStart"/>
      <w:r w:rsidR="00790664">
        <w:rPr>
          <w:rFonts w:asciiTheme="minorHAnsi" w:eastAsia="Times New Roman" w:hAnsiTheme="minorHAnsi" w:cstheme="minorHAnsi"/>
          <w:sz w:val="24"/>
          <w:szCs w:val="24"/>
        </w:rPr>
        <w:t>Zańko</w:t>
      </w:r>
      <w:proofErr w:type="spellEnd"/>
      <w:r w:rsidRPr="00EA391E">
        <w:rPr>
          <w:rFonts w:asciiTheme="minorHAnsi" w:hAnsiTheme="minorHAnsi" w:cstheme="minorHAnsi"/>
          <w:sz w:val="24"/>
          <w:szCs w:val="24"/>
        </w:rPr>
        <w:t xml:space="preserve"> za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warte we wniosku z dni</w:t>
      </w:r>
      <w:r w:rsidRPr="00F32584">
        <w:rPr>
          <w:rFonts w:asciiTheme="minorHAnsi" w:hAnsiTheme="minorHAnsi" w:cstheme="minorHAnsi"/>
          <w:sz w:val="24"/>
          <w:szCs w:val="24"/>
        </w:rPr>
        <w:t xml:space="preserve">a </w:t>
      </w:r>
      <w:r w:rsidR="00790664" w:rsidRPr="00F32584">
        <w:rPr>
          <w:rFonts w:asciiTheme="minorHAnsi" w:hAnsiTheme="minorHAnsi" w:cstheme="minorHAnsi"/>
          <w:sz w:val="24"/>
          <w:szCs w:val="24"/>
        </w:rPr>
        <w:t>17.06.2024</w:t>
      </w:r>
      <w:r w:rsidRPr="00F32584">
        <w:rPr>
          <w:rFonts w:asciiTheme="minorHAnsi" w:hAnsiTheme="minorHAnsi" w:cstheme="minorHAnsi"/>
          <w:sz w:val="24"/>
          <w:szCs w:val="24"/>
        </w:rPr>
        <w:t xml:space="preserve"> r.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, odstępuje się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od jej uzasadnienia.</w:t>
      </w:r>
    </w:p>
    <w:p w14:paraId="216B93F2" w14:textId="77777777" w:rsidR="007F786C" w:rsidRPr="00ED4BB8" w:rsidRDefault="007F786C" w:rsidP="007F786C">
      <w:pPr>
        <w:spacing w:before="240" w:after="0" w:line="360" w:lineRule="auto"/>
        <w:ind w:right="-428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D4BB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§ 3</w:t>
      </w:r>
    </w:p>
    <w:p w14:paraId="37175CE4" w14:textId="77777777" w:rsidR="007F786C" w:rsidRPr="00414F0B" w:rsidRDefault="007F786C" w:rsidP="007F786C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Niniejsza uchwała jest ostateczna. Osobie ubiegającej się o nadanie stopnia doktora</w:t>
      </w:r>
    </w:p>
    <w:p w14:paraId="27BC0EED" w14:textId="5B51C6F5" w:rsidR="007F786C" w:rsidRPr="007F786C" w:rsidRDefault="007F786C" w:rsidP="007F786C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nie przysługuje prawo złożenia od niej odwołania w instancyjnym toku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postępowania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2FCF6A72" w14:textId="54FDCD5B" w:rsidR="001920BC" w:rsidRDefault="001920BC" w:rsidP="00F32584">
      <w:pPr>
        <w:pStyle w:val="Tekstpodstawowy"/>
        <w:spacing w:before="240"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Przewodniczący Senatu</w:t>
      </w:r>
      <w:r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43335F58" w14:textId="4CBAC4C3" w:rsidR="0030256C" w:rsidRPr="001920BC" w:rsidRDefault="001920BC" w:rsidP="00F32584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59236A">
        <w:rPr>
          <w:rFonts w:asciiTheme="minorHAnsi" w:eastAsia="Calibri" w:hAnsiTheme="minorHAnsi" w:cstheme="minorHAnsi"/>
          <w:b/>
          <w:lang w:eastAsia="en-US"/>
        </w:rPr>
        <w:t>Marcin Moniuszko</w:t>
      </w:r>
    </w:p>
    <w:sectPr w:rsidR="0030256C" w:rsidRPr="001920BC" w:rsidSect="003C72E5">
      <w:footerReference w:type="default" r:id="rId9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8EB77" w14:textId="77777777" w:rsidR="00AD3DA3" w:rsidRDefault="00AD3DA3" w:rsidP="001A3C98">
      <w:pPr>
        <w:spacing w:after="0" w:line="240" w:lineRule="auto"/>
      </w:pPr>
      <w:r>
        <w:separator/>
      </w:r>
    </w:p>
  </w:endnote>
  <w:endnote w:type="continuationSeparator" w:id="0">
    <w:p w14:paraId="4F5A3F20" w14:textId="77777777" w:rsidR="00AD3DA3" w:rsidRDefault="00AD3DA3" w:rsidP="001A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53CA" w14:textId="77777777" w:rsidR="001A3C98" w:rsidRPr="000075B0" w:rsidRDefault="001A3C98" w:rsidP="000075B0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  <w:p w14:paraId="5DE55907" w14:textId="77777777" w:rsidR="001A3C98" w:rsidRDefault="001A3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C8731" w14:textId="77777777" w:rsidR="00AD3DA3" w:rsidRDefault="00AD3DA3" w:rsidP="001A3C98">
      <w:pPr>
        <w:spacing w:after="0" w:line="240" w:lineRule="auto"/>
      </w:pPr>
      <w:r>
        <w:separator/>
      </w:r>
    </w:p>
  </w:footnote>
  <w:footnote w:type="continuationSeparator" w:id="0">
    <w:p w14:paraId="338A9AF3" w14:textId="77777777" w:rsidR="00AD3DA3" w:rsidRDefault="00AD3DA3" w:rsidP="001A3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1C51"/>
    <w:multiLevelType w:val="hybridMultilevel"/>
    <w:tmpl w:val="2982A2D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85"/>
    <w:rsid w:val="00003429"/>
    <w:rsid w:val="000075B0"/>
    <w:rsid w:val="000110FA"/>
    <w:rsid w:val="00011A84"/>
    <w:rsid w:val="000169D6"/>
    <w:rsid w:val="000366A8"/>
    <w:rsid w:val="00077912"/>
    <w:rsid w:val="000851F0"/>
    <w:rsid w:val="000C3385"/>
    <w:rsid w:val="00100BD6"/>
    <w:rsid w:val="00106D7F"/>
    <w:rsid w:val="00125500"/>
    <w:rsid w:val="0013047B"/>
    <w:rsid w:val="001522BE"/>
    <w:rsid w:val="0018480A"/>
    <w:rsid w:val="001920BC"/>
    <w:rsid w:val="001A39C1"/>
    <w:rsid w:val="001A3C98"/>
    <w:rsid w:val="001C452A"/>
    <w:rsid w:val="001D1838"/>
    <w:rsid w:val="002050D6"/>
    <w:rsid w:val="002065B8"/>
    <w:rsid w:val="00240BE6"/>
    <w:rsid w:val="0027714E"/>
    <w:rsid w:val="002A50A6"/>
    <w:rsid w:val="002E5B95"/>
    <w:rsid w:val="002F0434"/>
    <w:rsid w:val="0030256C"/>
    <w:rsid w:val="003170C8"/>
    <w:rsid w:val="00337313"/>
    <w:rsid w:val="0034356B"/>
    <w:rsid w:val="003460C9"/>
    <w:rsid w:val="003653EC"/>
    <w:rsid w:val="003C0BA1"/>
    <w:rsid w:val="003C3B94"/>
    <w:rsid w:val="003C72E5"/>
    <w:rsid w:val="003D47A6"/>
    <w:rsid w:val="003F0D54"/>
    <w:rsid w:val="0040410A"/>
    <w:rsid w:val="0045669C"/>
    <w:rsid w:val="00457661"/>
    <w:rsid w:val="004644EA"/>
    <w:rsid w:val="00486B3E"/>
    <w:rsid w:val="00493BDD"/>
    <w:rsid w:val="004B4408"/>
    <w:rsid w:val="00504DB1"/>
    <w:rsid w:val="005400A8"/>
    <w:rsid w:val="00555E85"/>
    <w:rsid w:val="0059236A"/>
    <w:rsid w:val="005A64D9"/>
    <w:rsid w:val="005D12DB"/>
    <w:rsid w:val="00602709"/>
    <w:rsid w:val="006631B3"/>
    <w:rsid w:val="006A73E9"/>
    <w:rsid w:val="006B6BE2"/>
    <w:rsid w:val="006B7DEB"/>
    <w:rsid w:val="006E4428"/>
    <w:rsid w:val="0070525C"/>
    <w:rsid w:val="007470DE"/>
    <w:rsid w:val="00785E5B"/>
    <w:rsid w:val="00790664"/>
    <w:rsid w:val="007B02FA"/>
    <w:rsid w:val="007C762D"/>
    <w:rsid w:val="007C7642"/>
    <w:rsid w:val="007C79F6"/>
    <w:rsid w:val="007D6266"/>
    <w:rsid w:val="007E2D04"/>
    <w:rsid w:val="007E6EBA"/>
    <w:rsid w:val="007F786C"/>
    <w:rsid w:val="00821387"/>
    <w:rsid w:val="00825130"/>
    <w:rsid w:val="00881087"/>
    <w:rsid w:val="0089415A"/>
    <w:rsid w:val="008B1DA1"/>
    <w:rsid w:val="008C0DB1"/>
    <w:rsid w:val="00921772"/>
    <w:rsid w:val="009509F6"/>
    <w:rsid w:val="00987D90"/>
    <w:rsid w:val="009D2DD1"/>
    <w:rsid w:val="00A14B1E"/>
    <w:rsid w:val="00A23511"/>
    <w:rsid w:val="00A32DE5"/>
    <w:rsid w:val="00A330DB"/>
    <w:rsid w:val="00A467B2"/>
    <w:rsid w:val="00A651B6"/>
    <w:rsid w:val="00A969CB"/>
    <w:rsid w:val="00AA0A6B"/>
    <w:rsid w:val="00AC57AF"/>
    <w:rsid w:val="00AD3DA3"/>
    <w:rsid w:val="00AE2DD7"/>
    <w:rsid w:val="00AE6EE1"/>
    <w:rsid w:val="00B06C4F"/>
    <w:rsid w:val="00B2674F"/>
    <w:rsid w:val="00B43D0C"/>
    <w:rsid w:val="00B52823"/>
    <w:rsid w:val="00B64BD5"/>
    <w:rsid w:val="00B82BC8"/>
    <w:rsid w:val="00BD384E"/>
    <w:rsid w:val="00BF4BE7"/>
    <w:rsid w:val="00C052C7"/>
    <w:rsid w:val="00C05D00"/>
    <w:rsid w:val="00C1173C"/>
    <w:rsid w:val="00C2396F"/>
    <w:rsid w:val="00C24452"/>
    <w:rsid w:val="00C2591D"/>
    <w:rsid w:val="00C32C0A"/>
    <w:rsid w:val="00C55276"/>
    <w:rsid w:val="00C57690"/>
    <w:rsid w:val="00C65379"/>
    <w:rsid w:val="00C809B9"/>
    <w:rsid w:val="00C929AE"/>
    <w:rsid w:val="00CB2E14"/>
    <w:rsid w:val="00CC1E9F"/>
    <w:rsid w:val="00CD4236"/>
    <w:rsid w:val="00D03F97"/>
    <w:rsid w:val="00D063CF"/>
    <w:rsid w:val="00D23082"/>
    <w:rsid w:val="00D23F22"/>
    <w:rsid w:val="00D30CD6"/>
    <w:rsid w:val="00D666B3"/>
    <w:rsid w:val="00D9433B"/>
    <w:rsid w:val="00DE6457"/>
    <w:rsid w:val="00E04C47"/>
    <w:rsid w:val="00E40D30"/>
    <w:rsid w:val="00E454E1"/>
    <w:rsid w:val="00E84A19"/>
    <w:rsid w:val="00E91AA8"/>
    <w:rsid w:val="00EB4345"/>
    <w:rsid w:val="00EB6693"/>
    <w:rsid w:val="00ED0AEC"/>
    <w:rsid w:val="00F075AD"/>
    <w:rsid w:val="00F32584"/>
    <w:rsid w:val="00F32AF1"/>
    <w:rsid w:val="00F40CFC"/>
    <w:rsid w:val="00F56BD5"/>
    <w:rsid w:val="00F732D6"/>
    <w:rsid w:val="00F811C7"/>
    <w:rsid w:val="00F94969"/>
    <w:rsid w:val="00FA0EAB"/>
    <w:rsid w:val="00FA445B"/>
    <w:rsid w:val="00FA5A3E"/>
    <w:rsid w:val="00FD3E4F"/>
    <w:rsid w:val="00FE4D28"/>
    <w:rsid w:val="00FF0C01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BBED"/>
  <w15:docId w15:val="{5082C14E-C2D6-4A45-964F-B50499B0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823"/>
    <w:pPr>
      <w:spacing w:after="0" w:line="360" w:lineRule="auto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3025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C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C9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52823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52823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5282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52823"/>
    <w:rPr>
      <w:rFonts w:asciiTheme="minorHAnsi" w:hAnsiTheme="minorHAnsi" w:cstheme="minorHAnsi"/>
      <w:sz w:val="24"/>
      <w:szCs w:val="24"/>
      <w:lang w:eastAsia="en-US"/>
    </w:rPr>
  </w:style>
  <w:style w:type="character" w:customStyle="1" w:styleId="xeuugli">
    <w:name w:val="xeuugli"/>
    <w:basedOn w:val="Domylnaczcionkaakapitu"/>
    <w:rsid w:val="00E91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C5171716-8010-43C8-9ED3-4CC509356586}"/>
</file>

<file path=customXml/itemProps2.xml><?xml version="1.0" encoding="utf-8"?>
<ds:datastoreItem xmlns:ds="http://schemas.openxmlformats.org/officeDocument/2006/customXml" ds:itemID="{8D68E49E-D13E-4ABE-B748-2F08C9DDC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967EBB-F2C5-449D-A224-BBB343E480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nadania stopnia doktora w dziedzinie nauk medycznych i nauk o zdrowiuw dyscyplinie nauki o zdrowiu mgr Adriannie Zańko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261/2024 w sprawie nadania stopnia doktora w dziedzinie nauk medycznych i nauk o zdrowiuw dyscyplinie nauki o zdrowiu mgr Adriannie Zańko</dc:title>
  <dc:creator>Anna Drożdżewicz</dc:creator>
  <cp:lastModifiedBy>Anna Drożdżewicz</cp:lastModifiedBy>
  <cp:revision>2</cp:revision>
  <cp:lastPrinted>2024-11-29T14:10:00Z</cp:lastPrinted>
  <dcterms:created xsi:type="dcterms:W3CDTF">2024-11-29T14:11:00Z</dcterms:created>
  <dcterms:modified xsi:type="dcterms:W3CDTF">2024-11-29T14:11:00Z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