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EEEC" w14:textId="4CA864FB" w:rsidR="008D313A" w:rsidRPr="00E42B81" w:rsidRDefault="00644B0B" w:rsidP="00E42B81">
      <w:pPr>
        <w:pStyle w:val="Tytu"/>
      </w:pPr>
      <w:r w:rsidRPr="00E42B81">
        <w:t xml:space="preserve">Zarządzenie nr </w:t>
      </w:r>
      <w:r w:rsidR="00C4305A" w:rsidRPr="00E42B81">
        <w:t>1</w:t>
      </w:r>
      <w:r w:rsidR="00E42B81" w:rsidRPr="00E42B81">
        <w:t>5</w:t>
      </w:r>
      <w:r w:rsidR="00642EEC">
        <w:t>7</w:t>
      </w:r>
      <w:r w:rsidR="00BD71A9">
        <w:t>/</w:t>
      </w:r>
      <w:r w:rsidR="00E97D75" w:rsidRPr="00E42B81">
        <w:t>202</w:t>
      </w:r>
      <w:r w:rsidR="00BD71A9">
        <w:t>4</w:t>
      </w:r>
      <w:r w:rsidRPr="00E42B81">
        <w:br/>
        <w:t>Rektora</w:t>
      </w:r>
      <w:r w:rsidR="008D313A" w:rsidRPr="00E42B81">
        <w:t xml:space="preserve"> Uniwersytetu Medycznego w Białymstoku</w:t>
      </w:r>
    </w:p>
    <w:p w14:paraId="3239D6EF" w14:textId="04AA6AF3" w:rsidR="00A01550" w:rsidRPr="00E42B81" w:rsidRDefault="008D313A" w:rsidP="00E42B81">
      <w:pPr>
        <w:pStyle w:val="Tytu"/>
      </w:pPr>
      <w:r w:rsidRPr="00E42B81">
        <w:t xml:space="preserve">z dnia </w:t>
      </w:r>
      <w:r w:rsidR="00C4305A" w:rsidRPr="00E42B81">
        <w:t>2</w:t>
      </w:r>
      <w:r w:rsidR="00E42B81" w:rsidRPr="00E42B81">
        <w:t>2</w:t>
      </w:r>
      <w:r w:rsidR="00C4305A" w:rsidRPr="00E42B81">
        <w:t>.11</w:t>
      </w:r>
      <w:r w:rsidR="00E97D75" w:rsidRPr="00E42B81">
        <w:t>.</w:t>
      </w:r>
      <w:r w:rsidR="00E42B81" w:rsidRPr="00E42B81">
        <w:t>2024</w:t>
      </w:r>
      <w:r w:rsidR="00E97D75" w:rsidRPr="00E42B81">
        <w:t xml:space="preserve"> </w:t>
      </w:r>
      <w:r w:rsidR="00872B94" w:rsidRPr="00E42B81">
        <w:t>r.</w:t>
      </w:r>
    </w:p>
    <w:p w14:paraId="01C78FD0" w14:textId="33EAB484" w:rsidR="00702208" w:rsidRPr="00E42B81" w:rsidRDefault="00E42B81" w:rsidP="00E42B81">
      <w:pPr>
        <w:pStyle w:val="Tytu"/>
      </w:pPr>
      <w:r w:rsidRPr="00E42B81">
        <w:t xml:space="preserve">zmieniające Zarządzenie Rektora nr 115/2022 </w:t>
      </w:r>
      <w:r w:rsidR="0029094A" w:rsidRPr="00E42B81">
        <w:t xml:space="preserve">w sprawie </w:t>
      </w:r>
      <w:r w:rsidR="00A01550" w:rsidRPr="00E42B81">
        <w:t xml:space="preserve">określenia szczegółowych zasad pobierania opłat </w:t>
      </w:r>
      <w:r w:rsidR="00702208" w:rsidRPr="00E42B81">
        <w:t xml:space="preserve">za </w:t>
      </w:r>
      <w:r w:rsidR="00D8686A" w:rsidRPr="00E42B81">
        <w:t xml:space="preserve">usługi </w:t>
      </w:r>
      <w:r w:rsidR="00702208" w:rsidRPr="00E42B81">
        <w:t>świadczone przez Uniwersytet Medyczny w Białymstoku</w:t>
      </w:r>
    </w:p>
    <w:p w14:paraId="2B8C205E" w14:textId="77777777" w:rsidR="00196BDD" w:rsidRPr="00E42B81" w:rsidRDefault="00765393" w:rsidP="00E42B81">
      <w:pPr>
        <w:spacing w:before="240" w:line="360" w:lineRule="auto"/>
        <w:rPr>
          <w:rFonts w:asciiTheme="minorHAnsi" w:hAnsiTheme="minorHAnsi" w:cstheme="minorHAnsi"/>
        </w:rPr>
      </w:pPr>
      <w:r w:rsidRPr="00E42B81">
        <w:rPr>
          <w:rFonts w:asciiTheme="minorHAnsi" w:hAnsiTheme="minorHAnsi" w:cstheme="minorHAnsi"/>
        </w:rPr>
        <w:t>Na podstawie art.</w:t>
      </w:r>
      <w:r w:rsidR="00196BDD" w:rsidRPr="00E42B81">
        <w:rPr>
          <w:rFonts w:asciiTheme="minorHAnsi" w:hAnsiTheme="minorHAnsi" w:cstheme="minorHAnsi"/>
        </w:rPr>
        <w:t>:</w:t>
      </w:r>
    </w:p>
    <w:p w14:paraId="123F1C4D" w14:textId="1132E77E" w:rsidR="00196BDD" w:rsidRPr="00E42B81" w:rsidRDefault="00F533E5" w:rsidP="00196BD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42B81">
        <w:rPr>
          <w:rFonts w:asciiTheme="minorHAnsi" w:hAnsiTheme="minorHAnsi" w:cstheme="minorHAnsi"/>
        </w:rPr>
        <w:t>79</w:t>
      </w:r>
      <w:r w:rsidR="00F176A2" w:rsidRPr="00E42B81">
        <w:rPr>
          <w:rFonts w:asciiTheme="minorHAnsi" w:hAnsiTheme="minorHAnsi" w:cstheme="minorHAnsi"/>
        </w:rPr>
        <w:t xml:space="preserve">, </w:t>
      </w:r>
      <w:r w:rsidRPr="00E42B81">
        <w:rPr>
          <w:rFonts w:asciiTheme="minorHAnsi" w:hAnsiTheme="minorHAnsi" w:cstheme="minorHAnsi"/>
        </w:rPr>
        <w:t>80</w:t>
      </w:r>
      <w:r w:rsidR="00F176A2" w:rsidRPr="00E42B81">
        <w:rPr>
          <w:rFonts w:asciiTheme="minorHAnsi" w:hAnsiTheme="minorHAnsi" w:cstheme="minorHAnsi"/>
        </w:rPr>
        <w:t xml:space="preserve">, </w:t>
      </w:r>
      <w:r w:rsidR="00E64642" w:rsidRPr="00E42B81">
        <w:rPr>
          <w:rFonts w:asciiTheme="minorHAnsi" w:hAnsiTheme="minorHAnsi" w:cstheme="minorHAnsi"/>
        </w:rPr>
        <w:t xml:space="preserve">163, </w:t>
      </w:r>
      <w:r w:rsidR="00F176A2" w:rsidRPr="00E42B81">
        <w:rPr>
          <w:rFonts w:asciiTheme="minorHAnsi" w:hAnsiTheme="minorHAnsi" w:cstheme="minorHAnsi"/>
        </w:rPr>
        <w:t>323 i 324</w:t>
      </w:r>
      <w:r w:rsidR="00765393" w:rsidRPr="00E42B81">
        <w:rPr>
          <w:rFonts w:asciiTheme="minorHAnsi" w:hAnsiTheme="minorHAnsi" w:cstheme="minorHAnsi"/>
        </w:rPr>
        <w:t xml:space="preserve"> </w:t>
      </w:r>
      <w:r w:rsidRPr="00E42B81">
        <w:rPr>
          <w:rFonts w:asciiTheme="minorHAnsi" w:hAnsiTheme="minorHAnsi" w:cstheme="minorHAnsi"/>
        </w:rPr>
        <w:t>U</w:t>
      </w:r>
      <w:r w:rsidR="00765393" w:rsidRPr="00E42B81">
        <w:rPr>
          <w:rFonts w:asciiTheme="minorHAnsi" w:hAnsiTheme="minorHAnsi" w:cstheme="minorHAnsi"/>
        </w:rPr>
        <w:t>stawy z dnia 2</w:t>
      </w:r>
      <w:r w:rsidRPr="00E42B81">
        <w:rPr>
          <w:rFonts w:asciiTheme="minorHAnsi" w:hAnsiTheme="minorHAnsi" w:cstheme="minorHAnsi"/>
        </w:rPr>
        <w:t>0</w:t>
      </w:r>
      <w:r w:rsidR="00765393" w:rsidRPr="00E42B81">
        <w:rPr>
          <w:rFonts w:asciiTheme="minorHAnsi" w:hAnsiTheme="minorHAnsi" w:cstheme="minorHAnsi"/>
        </w:rPr>
        <w:t xml:space="preserve"> lipca 20</w:t>
      </w:r>
      <w:r w:rsidRPr="00E42B81">
        <w:rPr>
          <w:rFonts w:asciiTheme="minorHAnsi" w:hAnsiTheme="minorHAnsi" w:cstheme="minorHAnsi"/>
        </w:rPr>
        <w:t>18</w:t>
      </w:r>
      <w:r w:rsidR="00765393" w:rsidRPr="00E42B81">
        <w:rPr>
          <w:rFonts w:asciiTheme="minorHAnsi" w:hAnsiTheme="minorHAnsi" w:cstheme="minorHAnsi"/>
        </w:rPr>
        <w:t xml:space="preserve"> r. Prawo o szkolnictwie wyższym</w:t>
      </w:r>
      <w:r w:rsidR="00F04C86" w:rsidRPr="00E42B81">
        <w:rPr>
          <w:rFonts w:asciiTheme="minorHAnsi" w:hAnsiTheme="minorHAnsi" w:cstheme="minorHAnsi"/>
        </w:rPr>
        <w:t xml:space="preserve"> </w:t>
      </w:r>
      <w:r w:rsidR="00196BDD" w:rsidRPr="00E42B81">
        <w:rPr>
          <w:rFonts w:asciiTheme="minorHAnsi" w:hAnsiTheme="minorHAnsi" w:cstheme="minorHAnsi"/>
        </w:rPr>
        <w:br/>
      </w:r>
      <w:r w:rsidR="00F04C86" w:rsidRPr="00E42B81">
        <w:rPr>
          <w:rFonts w:asciiTheme="minorHAnsi" w:hAnsiTheme="minorHAnsi" w:cstheme="minorHAnsi"/>
        </w:rPr>
        <w:t>i nauce</w:t>
      </w:r>
      <w:r w:rsidR="003E01F9" w:rsidRPr="00E42B81">
        <w:rPr>
          <w:rFonts w:asciiTheme="minorHAnsi" w:hAnsiTheme="minorHAnsi" w:cstheme="minorHAnsi"/>
        </w:rPr>
        <w:t xml:space="preserve"> (t.j. Dz. U. 202</w:t>
      </w:r>
      <w:r w:rsidR="00A42EA0" w:rsidRPr="00E42B81">
        <w:rPr>
          <w:rFonts w:asciiTheme="minorHAnsi" w:hAnsiTheme="minorHAnsi" w:cstheme="minorHAnsi"/>
        </w:rPr>
        <w:t>4</w:t>
      </w:r>
      <w:r w:rsidR="003E01F9" w:rsidRPr="00E42B81">
        <w:rPr>
          <w:rFonts w:asciiTheme="minorHAnsi" w:hAnsiTheme="minorHAnsi" w:cstheme="minorHAnsi"/>
        </w:rPr>
        <w:t xml:space="preserve">, poz. </w:t>
      </w:r>
      <w:r w:rsidR="007A31D0" w:rsidRPr="00E42B81">
        <w:rPr>
          <w:rFonts w:asciiTheme="minorHAnsi" w:hAnsiTheme="minorHAnsi" w:cstheme="minorHAnsi"/>
        </w:rPr>
        <w:t>1571</w:t>
      </w:r>
      <w:r w:rsidR="003E01F9" w:rsidRPr="00E42B81">
        <w:rPr>
          <w:rFonts w:asciiTheme="minorHAnsi" w:hAnsiTheme="minorHAnsi" w:cstheme="minorHAnsi"/>
        </w:rPr>
        <w:t>)</w:t>
      </w:r>
      <w:r w:rsidRPr="00E42B81">
        <w:rPr>
          <w:rFonts w:asciiTheme="minorHAnsi" w:hAnsiTheme="minorHAnsi" w:cstheme="minorHAnsi"/>
        </w:rPr>
        <w:t xml:space="preserve">, </w:t>
      </w:r>
      <w:r w:rsidR="00196BDD" w:rsidRPr="00E42B81">
        <w:rPr>
          <w:rFonts w:asciiTheme="minorHAnsi" w:hAnsiTheme="minorHAnsi" w:cstheme="minorHAnsi"/>
        </w:rPr>
        <w:t>zwanej dalej Ustawą;</w:t>
      </w:r>
    </w:p>
    <w:p w14:paraId="04D1A09B" w14:textId="66A356F0" w:rsidR="00765393" w:rsidRPr="00E42B81" w:rsidRDefault="00196BDD" w:rsidP="00196BD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42B81">
        <w:rPr>
          <w:rFonts w:asciiTheme="minorHAnsi" w:hAnsiTheme="minorHAnsi" w:cstheme="minorHAnsi"/>
        </w:rPr>
        <w:t>Rozporządzeniem</w:t>
      </w:r>
      <w:r w:rsidR="00B17EEC" w:rsidRPr="00E42B81">
        <w:rPr>
          <w:rFonts w:asciiTheme="minorHAnsi" w:hAnsiTheme="minorHAnsi" w:cstheme="minorHAnsi"/>
        </w:rPr>
        <w:t xml:space="preserve"> Ministra Nauki i Szkolnictwa Wyższego z dnia 27 września 2018</w:t>
      </w:r>
      <w:r w:rsidR="00BE32DD" w:rsidRPr="00E42B81">
        <w:rPr>
          <w:rFonts w:asciiTheme="minorHAnsi" w:hAnsiTheme="minorHAnsi" w:cstheme="minorHAnsi"/>
        </w:rPr>
        <w:t xml:space="preserve"> </w:t>
      </w:r>
      <w:r w:rsidR="00B17EEC" w:rsidRPr="00E42B81">
        <w:rPr>
          <w:rFonts w:asciiTheme="minorHAnsi" w:hAnsiTheme="minorHAnsi" w:cstheme="minorHAnsi"/>
        </w:rPr>
        <w:t xml:space="preserve">r. </w:t>
      </w:r>
      <w:r w:rsidRPr="00E42B81">
        <w:rPr>
          <w:rFonts w:asciiTheme="minorHAnsi" w:hAnsiTheme="minorHAnsi" w:cstheme="minorHAnsi"/>
        </w:rPr>
        <w:br/>
      </w:r>
      <w:r w:rsidR="00B17EEC" w:rsidRPr="00E42B81">
        <w:rPr>
          <w:rFonts w:asciiTheme="minorHAnsi" w:hAnsiTheme="minorHAnsi" w:cstheme="minorHAnsi"/>
        </w:rPr>
        <w:t>w sprawie studiów</w:t>
      </w:r>
      <w:r w:rsidR="003E01F9" w:rsidRPr="00E42B81">
        <w:rPr>
          <w:rFonts w:asciiTheme="minorHAnsi" w:hAnsiTheme="minorHAnsi" w:cstheme="minorHAnsi"/>
        </w:rPr>
        <w:t xml:space="preserve"> (Dz. U. 202</w:t>
      </w:r>
      <w:r w:rsidR="007A31D0" w:rsidRPr="00E42B81">
        <w:rPr>
          <w:rFonts w:asciiTheme="minorHAnsi" w:hAnsiTheme="minorHAnsi" w:cstheme="minorHAnsi"/>
        </w:rPr>
        <w:t>3</w:t>
      </w:r>
      <w:r w:rsidR="003E01F9" w:rsidRPr="00E42B81">
        <w:rPr>
          <w:rFonts w:asciiTheme="minorHAnsi" w:hAnsiTheme="minorHAnsi" w:cstheme="minorHAnsi"/>
        </w:rPr>
        <w:t xml:space="preserve">, poz. </w:t>
      </w:r>
      <w:r w:rsidR="007A31D0" w:rsidRPr="00E42B81">
        <w:rPr>
          <w:rFonts w:asciiTheme="minorHAnsi" w:hAnsiTheme="minorHAnsi" w:cstheme="minorHAnsi"/>
        </w:rPr>
        <w:t>1787</w:t>
      </w:r>
      <w:r w:rsidR="003E01F9" w:rsidRPr="00E42B81">
        <w:rPr>
          <w:rFonts w:asciiTheme="minorHAnsi" w:hAnsiTheme="minorHAnsi" w:cstheme="minorHAnsi"/>
        </w:rPr>
        <w:t>)</w:t>
      </w:r>
      <w:r w:rsidR="00B17EEC" w:rsidRPr="00E42B81">
        <w:rPr>
          <w:rFonts w:asciiTheme="minorHAnsi" w:hAnsiTheme="minorHAnsi" w:cstheme="minorHAnsi"/>
        </w:rPr>
        <w:t xml:space="preserve">, </w:t>
      </w:r>
      <w:r w:rsidR="00F533E5" w:rsidRPr="00E42B81">
        <w:rPr>
          <w:rFonts w:asciiTheme="minorHAnsi" w:hAnsiTheme="minorHAnsi" w:cstheme="minorHAnsi"/>
        </w:rPr>
        <w:t>zarządzam</w:t>
      </w:r>
      <w:r w:rsidR="00765393" w:rsidRPr="00E42B81">
        <w:rPr>
          <w:rFonts w:asciiTheme="minorHAnsi" w:hAnsiTheme="minorHAnsi" w:cstheme="minorHAnsi"/>
        </w:rPr>
        <w:t>, co następuje:</w:t>
      </w:r>
    </w:p>
    <w:p w14:paraId="790B1C78" w14:textId="77777777" w:rsidR="003C39EC" w:rsidRPr="00E42B81" w:rsidRDefault="003C39EC" w:rsidP="006F65B3">
      <w:pPr>
        <w:pStyle w:val="Nagwek1"/>
        <w:rPr>
          <w:lang w:val="x-none"/>
        </w:rPr>
      </w:pPr>
      <w:r w:rsidRPr="00E42B81">
        <w:t>§ 1</w:t>
      </w:r>
    </w:p>
    <w:p w14:paraId="0B8014F3" w14:textId="713075FA" w:rsidR="00E42B81" w:rsidRPr="00E42B81" w:rsidRDefault="00E42B81" w:rsidP="00E42B81">
      <w:pPr>
        <w:spacing w:line="360" w:lineRule="auto"/>
        <w:rPr>
          <w:rFonts w:asciiTheme="minorHAnsi" w:hAnsiTheme="minorHAnsi" w:cstheme="minorHAnsi"/>
        </w:rPr>
      </w:pPr>
      <w:r w:rsidRPr="00E42B81">
        <w:rPr>
          <w:rFonts w:asciiTheme="minorHAnsi" w:hAnsiTheme="minorHAnsi" w:cstheme="minorHAnsi"/>
        </w:rPr>
        <w:t xml:space="preserve">W Zarządzeniu nr 115/2022 Rektora UMB z dnia 21.11.2022 r. w </w:t>
      </w:r>
      <w:r w:rsidRPr="00E42B81">
        <w:rPr>
          <w:rFonts w:asciiTheme="minorHAnsi" w:hAnsiTheme="minorHAnsi" w:cstheme="minorHAnsi"/>
        </w:rPr>
        <w:t>§ 2</w:t>
      </w:r>
      <w:r w:rsidRPr="00E42B81">
        <w:rPr>
          <w:rFonts w:asciiTheme="minorHAnsi" w:hAnsiTheme="minorHAnsi" w:cstheme="minorHAnsi"/>
        </w:rPr>
        <w:t xml:space="preserve"> po dotychczasowej treści dodaje się ust. 9 w brzmieniu:</w:t>
      </w:r>
    </w:p>
    <w:p w14:paraId="118A7112" w14:textId="05193F53" w:rsidR="00602DEF" w:rsidRPr="00E42B81" w:rsidRDefault="00E42B81" w:rsidP="00E42B81">
      <w:pPr>
        <w:spacing w:line="360" w:lineRule="auto"/>
        <w:rPr>
          <w:rFonts w:asciiTheme="minorHAnsi" w:hAnsiTheme="minorHAnsi" w:cstheme="minorHAnsi"/>
        </w:rPr>
      </w:pPr>
      <w:r w:rsidRPr="00E42B81">
        <w:rPr>
          <w:rFonts w:asciiTheme="minorHAnsi" w:hAnsiTheme="minorHAnsi" w:cstheme="minorHAnsi"/>
        </w:rPr>
        <w:t xml:space="preserve">„9. </w:t>
      </w:r>
      <w:r w:rsidR="00602DEF" w:rsidRPr="00E42B81">
        <w:rPr>
          <w:rFonts w:asciiTheme="minorHAnsi" w:hAnsiTheme="minorHAnsi" w:cstheme="minorHAnsi"/>
        </w:rPr>
        <w:t xml:space="preserve">W przypadku opłat w obcej walucie, kandydat na studia na etapie rekrutacji deklaruje walutę, w jakiej opłaty za usługi edukacyjne będą wnoszone. Deklarację rodzaju waluty można zmienić </w:t>
      </w:r>
      <w:r w:rsidR="006C1A2E" w:rsidRPr="00E42B81">
        <w:rPr>
          <w:rFonts w:asciiTheme="minorHAnsi" w:hAnsiTheme="minorHAnsi" w:cstheme="minorHAnsi"/>
        </w:rPr>
        <w:t xml:space="preserve">tylko </w:t>
      </w:r>
      <w:r w:rsidR="00602DEF" w:rsidRPr="00E42B81">
        <w:rPr>
          <w:rFonts w:asciiTheme="minorHAnsi" w:hAnsiTheme="minorHAnsi" w:cstheme="minorHAnsi"/>
        </w:rPr>
        <w:t xml:space="preserve">raz </w:t>
      </w:r>
      <w:r w:rsidR="00FC4AF9" w:rsidRPr="00E42B81">
        <w:rPr>
          <w:rFonts w:asciiTheme="minorHAnsi" w:hAnsiTheme="minorHAnsi" w:cstheme="minorHAnsi"/>
        </w:rPr>
        <w:t>podczas całego</w:t>
      </w:r>
      <w:r w:rsidR="00602DEF" w:rsidRPr="00E42B81">
        <w:rPr>
          <w:rFonts w:asciiTheme="minorHAnsi" w:hAnsiTheme="minorHAnsi" w:cstheme="minorHAnsi"/>
        </w:rPr>
        <w:t xml:space="preserve"> okres</w:t>
      </w:r>
      <w:r w:rsidR="00FC4AF9" w:rsidRPr="00E42B81">
        <w:rPr>
          <w:rFonts w:asciiTheme="minorHAnsi" w:hAnsiTheme="minorHAnsi" w:cstheme="minorHAnsi"/>
        </w:rPr>
        <w:t>u</w:t>
      </w:r>
      <w:r w:rsidR="00602DEF" w:rsidRPr="00E42B81">
        <w:rPr>
          <w:rFonts w:asciiTheme="minorHAnsi" w:hAnsiTheme="minorHAnsi" w:cstheme="minorHAnsi"/>
        </w:rPr>
        <w:t xml:space="preserve"> studiów</w:t>
      </w:r>
      <w:r w:rsidR="00FC4AF9" w:rsidRPr="00E42B81">
        <w:rPr>
          <w:rFonts w:asciiTheme="minorHAnsi" w:hAnsiTheme="minorHAnsi" w:cstheme="minorHAnsi"/>
        </w:rPr>
        <w:t>.</w:t>
      </w:r>
      <w:r w:rsidRPr="00E42B81">
        <w:rPr>
          <w:rFonts w:asciiTheme="minorHAnsi" w:hAnsiTheme="minorHAnsi" w:cstheme="minorHAnsi"/>
        </w:rPr>
        <w:t>”</w:t>
      </w:r>
    </w:p>
    <w:p w14:paraId="2C99B159" w14:textId="4001DAEC" w:rsidR="007A7B71" w:rsidRPr="00E42B81" w:rsidRDefault="00F04C86" w:rsidP="007A7B71">
      <w:pPr>
        <w:pStyle w:val="Nagwek1"/>
      </w:pPr>
      <w:r w:rsidRPr="00E42B81">
        <w:t xml:space="preserve">§ </w:t>
      </w:r>
      <w:r w:rsidR="00E42B81" w:rsidRPr="00E42B81">
        <w:t>2</w:t>
      </w:r>
    </w:p>
    <w:p w14:paraId="55341BEB" w14:textId="660B2795" w:rsidR="003266D8" w:rsidRPr="00E42B81" w:rsidRDefault="003266D8" w:rsidP="00BB2B69">
      <w:pPr>
        <w:spacing w:after="240" w:line="360" w:lineRule="auto"/>
        <w:rPr>
          <w:rFonts w:asciiTheme="minorHAnsi" w:hAnsiTheme="minorHAnsi" w:cstheme="minorHAnsi"/>
        </w:rPr>
      </w:pPr>
      <w:r w:rsidRPr="00E42B81">
        <w:rPr>
          <w:rFonts w:asciiTheme="minorHAnsi" w:hAnsiTheme="minorHAnsi" w:cstheme="minorHAnsi"/>
        </w:rPr>
        <w:t>Zarządzenie wch</w:t>
      </w:r>
      <w:r w:rsidR="00C03636" w:rsidRPr="00E42B81">
        <w:rPr>
          <w:rFonts w:asciiTheme="minorHAnsi" w:hAnsiTheme="minorHAnsi" w:cstheme="minorHAnsi"/>
        </w:rPr>
        <w:t>odzi w życie z dniem podpisania</w:t>
      </w:r>
      <w:r w:rsidR="00161FAA" w:rsidRPr="00E42B81">
        <w:rPr>
          <w:rFonts w:asciiTheme="minorHAnsi" w:hAnsiTheme="minorHAnsi" w:cstheme="minorHAnsi"/>
        </w:rPr>
        <w:t>.</w:t>
      </w:r>
    </w:p>
    <w:p w14:paraId="23562D5B" w14:textId="3BE616E4" w:rsidR="003266D8" w:rsidRPr="00E42B81" w:rsidRDefault="003266D8" w:rsidP="00C03636">
      <w:pPr>
        <w:spacing w:after="240" w:line="360" w:lineRule="auto"/>
        <w:rPr>
          <w:rFonts w:asciiTheme="minorHAnsi" w:hAnsiTheme="minorHAnsi" w:cstheme="minorHAnsi"/>
          <w:b/>
        </w:rPr>
      </w:pPr>
      <w:r w:rsidRPr="00E42B81">
        <w:rPr>
          <w:rFonts w:asciiTheme="minorHAnsi" w:hAnsiTheme="minorHAnsi" w:cstheme="minorHAnsi"/>
          <w:b/>
        </w:rPr>
        <w:t>Rektor</w:t>
      </w:r>
    </w:p>
    <w:p w14:paraId="1205CC7D" w14:textId="4D63E40D" w:rsidR="003266D8" w:rsidRPr="00E42B81" w:rsidRDefault="003266D8" w:rsidP="003529FD">
      <w:pPr>
        <w:spacing w:line="360" w:lineRule="auto"/>
        <w:rPr>
          <w:rFonts w:asciiTheme="minorHAnsi" w:hAnsiTheme="minorHAnsi" w:cstheme="minorHAnsi"/>
        </w:rPr>
      </w:pPr>
      <w:r w:rsidRPr="00E42B81">
        <w:rPr>
          <w:rFonts w:asciiTheme="minorHAnsi" w:hAnsiTheme="minorHAnsi" w:cstheme="minorHAnsi"/>
          <w:b/>
        </w:rPr>
        <w:t xml:space="preserve">prof. dr hab. </w:t>
      </w:r>
      <w:r w:rsidR="003529FD" w:rsidRPr="00E42B81">
        <w:rPr>
          <w:rFonts w:asciiTheme="minorHAnsi" w:hAnsiTheme="minorHAnsi" w:cstheme="minorHAnsi"/>
          <w:b/>
        </w:rPr>
        <w:t>Marcin Moniuszko</w:t>
      </w:r>
    </w:p>
    <w:sectPr w:rsidR="003266D8" w:rsidRPr="00E42B81" w:rsidSect="00635E83">
      <w:pgSz w:w="11906" w:h="16838"/>
      <w:pgMar w:top="1134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8F5"/>
    <w:multiLevelType w:val="hybridMultilevel"/>
    <w:tmpl w:val="221C16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2176A"/>
    <w:multiLevelType w:val="hybridMultilevel"/>
    <w:tmpl w:val="F654AC14"/>
    <w:lvl w:ilvl="0" w:tplc="EEA6F72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2D1761"/>
    <w:multiLevelType w:val="hybridMultilevel"/>
    <w:tmpl w:val="09F2E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30FEA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06D17"/>
    <w:multiLevelType w:val="hybridMultilevel"/>
    <w:tmpl w:val="273A4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981070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72A6F"/>
    <w:multiLevelType w:val="hybridMultilevel"/>
    <w:tmpl w:val="DBAE4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1295C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741F2"/>
    <w:multiLevelType w:val="hybridMultilevel"/>
    <w:tmpl w:val="4EBAAA34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A7530AE"/>
    <w:multiLevelType w:val="hybridMultilevel"/>
    <w:tmpl w:val="F398CF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3B94219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DAA3A86"/>
    <w:multiLevelType w:val="hybridMultilevel"/>
    <w:tmpl w:val="D34C9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94014"/>
    <w:multiLevelType w:val="hybridMultilevel"/>
    <w:tmpl w:val="0F1E6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70830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63A51"/>
    <w:multiLevelType w:val="hybridMultilevel"/>
    <w:tmpl w:val="11506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10312"/>
    <w:multiLevelType w:val="hybridMultilevel"/>
    <w:tmpl w:val="0F3AA16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50"/>
    <w:rsid w:val="00001277"/>
    <w:rsid w:val="00017B6C"/>
    <w:rsid w:val="0002117E"/>
    <w:rsid w:val="00032C1C"/>
    <w:rsid w:val="00056C9D"/>
    <w:rsid w:val="000628A9"/>
    <w:rsid w:val="00065D3B"/>
    <w:rsid w:val="000B0610"/>
    <w:rsid w:val="000C707B"/>
    <w:rsid w:val="000F6D7D"/>
    <w:rsid w:val="00111860"/>
    <w:rsid w:val="00137568"/>
    <w:rsid w:val="00143516"/>
    <w:rsid w:val="0014637B"/>
    <w:rsid w:val="00147101"/>
    <w:rsid w:val="00154A59"/>
    <w:rsid w:val="00156437"/>
    <w:rsid w:val="00161FAA"/>
    <w:rsid w:val="001779B7"/>
    <w:rsid w:val="00181B6A"/>
    <w:rsid w:val="00182E40"/>
    <w:rsid w:val="00196BDD"/>
    <w:rsid w:val="001A5847"/>
    <w:rsid w:val="001C45CC"/>
    <w:rsid w:val="001E284C"/>
    <w:rsid w:val="001F7C2F"/>
    <w:rsid w:val="0029094A"/>
    <w:rsid w:val="002A0A88"/>
    <w:rsid w:val="002A2CCF"/>
    <w:rsid w:val="00305FE1"/>
    <w:rsid w:val="00326670"/>
    <w:rsid w:val="003266D8"/>
    <w:rsid w:val="003439F7"/>
    <w:rsid w:val="0035105D"/>
    <w:rsid w:val="003529FD"/>
    <w:rsid w:val="00361354"/>
    <w:rsid w:val="00387616"/>
    <w:rsid w:val="003A3ED5"/>
    <w:rsid w:val="003A5D02"/>
    <w:rsid w:val="003C3417"/>
    <w:rsid w:val="003C39EC"/>
    <w:rsid w:val="003C67B2"/>
    <w:rsid w:val="003D1B8A"/>
    <w:rsid w:val="003E01F9"/>
    <w:rsid w:val="003F2F33"/>
    <w:rsid w:val="003F3138"/>
    <w:rsid w:val="004132F2"/>
    <w:rsid w:val="00425D17"/>
    <w:rsid w:val="00431F0B"/>
    <w:rsid w:val="00435E2C"/>
    <w:rsid w:val="00473F14"/>
    <w:rsid w:val="00482754"/>
    <w:rsid w:val="00482EFC"/>
    <w:rsid w:val="00492543"/>
    <w:rsid w:val="004A2195"/>
    <w:rsid w:val="004B05A8"/>
    <w:rsid w:val="004B1612"/>
    <w:rsid w:val="004D1541"/>
    <w:rsid w:val="004D7ED1"/>
    <w:rsid w:val="004E1804"/>
    <w:rsid w:val="004F7E47"/>
    <w:rsid w:val="00504B1B"/>
    <w:rsid w:val="00515B55"/>
    <w:rsid w:val="005176F7"/>
    <w:rsid w:val="00520F13"/>
    <w:rsid w:val="00527F19"/>
    <w:rsid w:val="00535874"/>
    <w:rsid w:val="00542FAA"/>
    <w:rsid w:val="00550266"/>
    <w:rsid w:val="005547C0"/>
    <w:rsid w:val="00580499"/>
    <w:rsid w:val="00582A5B"/>
    <w:rsid w:val="005959E8"/>
    <w:rsid w:val="00597B35"/>
    <w:rsid w:val="005A4B99"/>
    <w:rsid w:val="005F6630"/>
    <w:rsid w:val="00602DEF"/>
    <w:rsid w:val="00606143"/>
    <w:rsid w:val="006148C7"/>
    <w:rsid w:val="00635E83"/>
    <w:rsid w:val="00637E8A"/>
    <w:rsid w:val="00642EEC"/>
    <w:rsid w:val="00644B0B"/>
    <w:rsid w:val="00645498"/>
    <w:rsid w:val="006473C2"/>
    <w:rsid w:val="0065443A"/>
    <w:rsid w:val="00687F53"/>
    <w:rsid w:val="00693511"/>
    <w:rsid w:val="00697364"/>
    <w:rsid w:val="006A4A92"/>
    <w:rsid w:val="006A7DFA"/>
    <w:rsid w:val="006B1C9F"/>
    <w:rsid w:val="006B6992"/>
    <w:rsid w:val="006B6EF5"/>
    <w:rsid w:val="006C1A2E"/>
    <w:rsid w:val="006D06C0"/>
    <w:rsid w:val="006E7A0E"/>
    <w:rsid w:val="006F65B3"/>
    <w:rsid w:val="00702208"/>
    <w:rsid w:val="007101BA"/>
    <w:rsid w:val="007268F3"/>
    <w:rsid w:val="007357D2"/>
    <w:rsid w:val="007376A2"/>
    <w:rsid w:val="0075283E"/>
    <w:rsid w:val="007567CD"/>
    <w:rsid w:val="00765393"/>
    <w:rsid w:val="00781A7E"/>
    <w:rsid w:val="007A31D0"/>
    <w:rsid w:val="007A7B71"/>
    <w:rsid w:val="007C13AA"/>
    <w:rsid w:val="007C6848"/>
    <w:rsid w:val="007C774E"/>
    <w:rsid w:val="0081204B"/>
    <w:rsid w:val="0081388A"/>
    <w:rsid w:val="00820003"/>
    <w:rsid w:val="00821089"/>
    <w:rsid w:val="00854979"/>
    <w:rsid w:val="00854DF3"/>
    <w:rsid w:val="00872B94"/>
    <w:rsid w:val="00885949"/>
    <w:rsid w:val="00896B48"/>
    <w:rsid w:val="008B7730"/>
    <w:rsid w:val="008D313A"/>
    <w:rsid w:val="008E1957"/>
    <w:rsid w:val="00925A57"/>
    <w:rsid w:val="00931583"/>
    <w:rsid w:val="00940D43"/>
    <w:rsid w:val="0094187B"/>
    <w:rsid w:val="00952408"/>
    <w:rsid w:val="009667C7"/>
    <w:rsid w:val="009B1FE9"/>
    <w:rsid w:val="009B64F0"/>
    <w:rsid w:val="009E69AA"/>
    <w:rsid w:val="009E6B07"/>
    <w:rsid w:val="009F08D9"/>
    <w:rsid w:val="009F0D56"/>
    <w:rsid w:val="00A01550"/>
    <w:rsid w:val="00A17303"/>
    <w:rsid w:val="00A379CB"/>
    <w:rsid w:val="00A42EA0"/>
    <w:rsid w:val="00A6456A"/>
    <w:rsid w:val="00A823CE"/>
    <w:rsid w:val="00A87AA8"/>
    <w:rsid w:val="00AA5522"/>
    <w:rsid w:val="00AC06EB"/>
    <w:rsid w:val="00AD0CCD"/>
    <w:rsid w:val="00AD648F"/>
    <w:rsid w:val="00AE2555"/>
    <w:rsid w:val="00AE7C47"/>
    <w:rsid w:val="00AF3F0D"/>
    <w:rsid w:val="00B17EEC"/>
    <w:rsid w:val="00B248FF"/>
    <w:rsid w:val="00B253FA"/>
    <w:rsid w:val="00B633E2"/>
    <w:rsid w:val="00B9285B"/>
    <w:rsid w:val="00B94BDD"/>
    <w:rsid w:val="00B97B75"/>
    <w:rsid w:val="00BA240E"/>
    <w:rsid w:val="00BB2B69"/>
    <w:rsid w:val="00BC61DD"/>
    <w:rsid w:val="00BD1889"/>
    <w:rsid w:val="00BD3D0A"/>
    <w:rsid w:val="00BD71A9"/>
    <w:rsid w:val="00BE32DD"/>
    <w:rsid w:val="00BF305A"/>
    <w:rsid w:val="00BF3960"/>
    <w:rsid w:val="00BF398B"/>
    <w:rsid w:val="00BF443F"/>
    <w:rsid w:val="00C03636"/>
    <w:rsid w:val="00C05DAA"/>
    <w:rsid w:val="00C4305A"/>
    <w:rsid w:val="00C614DD"/>
    <w:rsid w:val="00C67688"/>
    <w:rsid w:val="00C7486E"/>
    <w:rsid w:val="00C83FF0"/>
    <w:rsid w:val="00CA3315"/>
    <w:rsid w:val="00CA3E9C"/>
    <w:rsid w:val="00CA3F2C"/>
    <w:rsid w:val="00CB085F"/>
    <w:rsid w:val="00CD132E"/>
    <w:rsid w:val="00D0089B"/>
    <w:rsid w:val="00D458FD"/>
    <w:rsid w:val="00D47C05"/>
    <w:rsid w:val="00D63021"/>
    <w:rsid w:val="00D66AB1"/>
    <w:rsid w:val="00D71CC7"/>
    <w:rsid w:val="00D7381E"/>
    <w:rsid w:val="00D75ABE"/>
    <w:rsid w:val="00D8686A"/>
    <w:rsid w:val="00D86CC6"/>
    <w:rsid w:val="00D87DCE"/>
    <w:rsid w:val="00D94E2C"/>
    <w:rsid w:val="00D95A0B"/>
    <w:rsid w:val="00D95B91"/>
    <w:rsid w:val="00DB3855"/>
    <w:rsid w:val="00DC05A5"/>
    <w:rsid w:val="00DD02C0"/>
    <w:rsid w:val="00DD64ED"/>
    <w:rsid w:val="00DF7231"/>
    <w:rsid w:val="00DF7C5F"/>
    <w:rsid w:val="00E01AC6"/>
    <w:rsid w:val="00E12662"/>
    <w:rsid w:val="00E23B00"/>
    <w:rsid w:val="00E42B81"/>
    <w:rsid w:val="00E56FC1"/>
    <w:rsid w:val="00E64642"/>
    <w:rsid w:val="00E912DA"/>
    <w:rsid w:val="00E97D75"/>
    <w:rsid w:val="00EA2392"/>
    <w:rsid w:val="00EC4DCB"/>
    <w:rsid w:val="00F03200"/>
    <w:rsid w:val="00F04C86"/>
    <w:rsid w:val="00F124C8"/>
    <w:rsid w:val="00F1481F"/>
    <w:rsid w:val="00F176A2"/>
    <w:rsid w:val="00F235FD"/>
    <w:rsid w:val="00F36B6E"/>
    <w:rsid w:val="00F3733D"/>
    <w:rsid w:val="00F4402A"/>
    <w:rsid w:val="00F46090"/>
    <w:rsid w:val="00F533E5"/>
    <w:rsid w:val="00F6104A"/>
    <w:rsid w:val="00F70B46"/>
    <w:rsid w:val="00F773A3"/>
    <w:rsid w:val="00F81BEF"/>
    <w:rsid w:val="00F9563A"/>
    <w:rsid w:val="00FA22BD"/>
    <w:rsid w:val="00FC4AF9"/>
    <w:rsid w:val="00FC5C4A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120E4"/>
  <w15:docId w15:val="{908790A2-2862-4C42-81DB-9E0D1815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4C8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67B2"/>
    <w:pPr>
      <w:spacing w:before="240" w:line="360" w:lineRule="auto"/>
      <w:outlineLvl w:val="0"/>
    </w:pPr>
    <w:rPr>
      <w:rFonts w:asciiTheme="minorHAnsi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D31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D313A"/>
    <w:rPr>
      <w:rFonts w:ascii="Tahoma" w:hAnsi="Tahoma" w:cs="Tahoma"/>
      <w:sz w:val="16"/>
      <w:szCs w:val="16"/>
    </w:rPr>
  </w:style>
  <w:style w:type="character" w:customStyle="1" w:styleId="tabulatory">
    <w:name w:val="tabulatory"/>
    <w:rsid w:val="001F7C2F"/>
  </w:style>
  <w:style w:type="character" w:customStyle="1" w:styleId="txt-new">
    <w:name w:val="txt-new"/>
    <w:rsid w:val="001F7C2F"/>
  </w:style>
  <w:style w:type="character" w:styleId="Odwoaniedokomentarza">
    <w:name w:val="annotation reference"/>
    <w:rsid w:val="00435E2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5E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35E2C"/>
  </w:style>
  <w:style w:type="paragraph" w:styleId="Tematkomentarza">
    <w:name w:val="annotation subject"/>
    <w:basedOn w:val="Tekstkomentarza"/>
    <w:next w:val="Tekstkomentarza"/>
    <w:link w:val="TematkomentarzaZnak"/>
    <w:rsid w:val="00435E2C"/>
    <w:rPr>
      <w:b/>
      <w:bCs/>
    </w:rPr>
  </w:style>
  <w:style w:type="character" w:customStyle="1" w:styleId="TematkomentarzaZnak">
    <w:name w:val="Temat komentarza Znak"/>
    <w:link w:val="Tematkomentarza"/>
    <w:rsid w:val="00435E2C"/>
    <w:rPr>
      <w:b/>
      <w:bCs/>
    </w:rPr>
  </w:style>
  <w:style w:type="paragraph" w:styleId="Tekstpodstawowywcity2">
    <w:name w:val="Body Text Indent 2"/>
    <w:basedOn w:val="Normalny"/>
    <w:link w:val="Tekstpodstawowywcity2Znak"/>
    <w:rsid w:val="003C39EC"/>
    <w:pPr>
      <w:ind w:left="1080"/>
    </w:pPr>
  </w:style>
  <w:style w:type="character" w:customStyle="1" w:styleId="Tekstpodstawowywcity2Znak">
    <w:name w:val="Tekst podstawowy wcięty 2 Znak"/>
    <w:link w:val="Tekstpodstawowywcity2"/>
    <w:rsid w:val="003C39EC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C67B2"/>
    <w:rPr>
      <w:rFonts w:asciiTheme="minorHAnsi" w:hAnsiTheme="minorHAnsi" w:cstheme="minorHAns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6F65B3"/>
    <w:pPr>
      <w:ind w:left="720"/>
      <w:contextualSpacing/>
    </w:pPr>
  </w:style>
  <w:style w:type="paragraph" w:styleId="Poprawka">
    <w:name w:val="Revision"/>
    <w:hidden/>
    <w:uiPriority w:val="99"/>
    <w:semiHidden/>
    <w:rsid w:val="00BF443F"/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602D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02DEF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E42B81"/>
    <w:pPr>
      <w:spacing w:line="360" w:lineRule="auto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rsid w:val="00E42B81"/>
    <w:rPr>
      <w:rFonts w:asciiTheme="minorHAnsi" w:hAnsiTheme="minorHAns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4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6494AE12-00BB-4F48-8386-113565A1C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BEB35-7E53-465B-AFE2-4730889E0CB4}"/>
</file>

<file path=customXml/itemProps3.xml><?xml version="1.0" encoding="utf-8"?>
<ds:datastoreItem xmlns:ds="http://schemas.openxmlformats.org/officeDocument/2006/customXml" ds:itemID="{DD307BFD-31C9-4BCA-8D06-9B396B28D7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115 Rektora UMB w sprawie określenia szczegółowych zasad pobierania opłat za usługi świadczone</vt:lpstr>
    </vt:vector>
  </TitlesOfParts>
  <Company>Akademia Medyczna Bialystok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157/2024 Rektora UMB zmieniające Zarządzenie Rektora nr 115/2022 w sprawie określenia szczegółowych zasad pobierania opłat za usługi świadczone przez Uniwersytet Medyczny w Białymstoku</dc:title>
  <dc:creator>Justyna Kurcewicz</dc:creator>
  <cp:lastModifiedBy>Emilia Snarska</cp:lastModifiedBy>
  <cp:revision>5</cp:revision>
  <cp:lastPrinted>2024-11-22T12:08:00Z</cp:lastPrinted>
  <dcterms:created xsi:type="dcterms:W3CDTF">2024-11-22T12:08:00Z</dcterms:created>
  <dcterms:modified xsi:type="dcterms:W3CDTF">2024-11-22T12:33:00Z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