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C347" w14:textId="1311A607" w:rsidR="004D4523" w:rsidRPr="004D4523" w:rsidRDefault="004D4523" w:rsidP="004D4523">
      <w:pPr>
        <w:pStyle w:val="Tytu"/>
      </w:pPr>
      <w:r w:rsidRPr="004D4523">
        <w:t xml:space="preserve">Zarządzenie nr </w:t>
      </w:r>
      <w:r w:rsidR="00C43185">
        <w:t>102</w:t>
      </w:r>
      <w:r w:rsidRPr="004D4523">
        <w:t>/2024</w:t>
      </w:r>
    </w:p>
    <w:p w14:paraId="20233B4F" w14:textId="02831B5F" w:rsidR="004D4523" w:rsidRPr="004D4523" w:rsidRDefault="004D4523" w:rsidP="004D4523">
      <w:pPr>
        <w:pStyle w:val="Tytu"/>
      </w:pPr>
      <w:r w:rsidRPr="004D4523">
        <w:t>Rektora Uniwersytetu Medycznego w Białymstoku</w:t>
      </w:r>
    </w:p>
    <w:p w14:paraId="7ABDBE16" w14:textId="44BD685A" w:rsidR="004D4523" w:rsidRPr="004D4523" w:rsidRDefault="004D4523" w:rsidP="004D4523">
      <w:pPr>
        <w:pStyle w:val="Tytu"/>
      </w:pPr>
      <w:r w:rsidRPr="004D4523">
        <w:t xml:space="preserve">z dnia </w:t>
      </w:r>
      <w:r w:rsidR="00C43185">
        <w:t>2.09</w:t>
      </w:r>
      <w:r w:rsidRPr="004D4523">
        <w:t>.2024 r.</w:t>
      </w:r>
    </w:p>
    <w:p w14:paraId="398DED53" w14:textId="66FF5D11" w:rsidR="00587FE6" w:rsidRPr="004D4523" w:rsidRDefault="009A627C" w:rsidP="004D4523">
      <w:pPr>
        <w:pStyle w:val="Tytu"/>
      </w:pPr>
      <w:r w:rsidRPr="004D4523">
        <w:t>z</w:t>
      </w:r>
      <w:r w:rsidR="00587FE6" w:rsidRPr="004D4523">
        <w:t xml:space="preserve">mieniające </w:t>
      </w:r>
      <w:r w:rsidR="004D4523">
        <w:t>Z</w:t>
      </w:r>
      <w:r w:rsidR="00587FE6" w:rsidRPr="004D4523">
        <w:t xml:space="preserve">arządzenie </w:t>
      </w:r>
      <w:r w:rsidR="004D4523">
        <w:t>Rektora nr</w:t>
      </w:r>
      <w:r w:rsidR="00587FE6" w:rsidRPr="004D4523">
        <w:t xml:space="preserve"> 100/2021 </w:t>
      </w:r>
      <w:r w:rsidR="004D4523">
        <w:t>w</w:t>
      </w:r>
      <w:r w:rsidR="00587FE6" w:rsidRPr="004D4523">
        <w:t xml:space="preserve"> sprawie zagranicznych wyjazdów pracowników, doktorantów i</w:t>
      </w:r>
      <w:r w:rsidR="00EC63A5" w:rsidRPr="004D4523">
        <w:t> </w:t>
      </w:r>
      <w:r w:rsidR="00587FE6" w:rsidRPr="004D4523">
        <w:t>studentów Uniwersytetu Medycznego w Białymstoku</w:t>
      </w:r>
    </w:p>
    <w:p w14:paraId="14D66744" w14:textId="45A831BE" w:rsidR="00587FE6" w:rsidRPr="004D4523" w:rsidRDefault="008F47DA" w:rsidP="004D4523">
      <w:pPr>
        <w:spacing w:before="240" w:after="0" w:line="360" w:lineRule="auto"/>
        <w:ind w:left="0" w:firstLine="0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Na podstawie § 21 ust. 1 pkt 2 i pkt 5 statutu Uniwersytetu Medycznego w Białymstoku, 77</w:t>
      </w:r>
      <w:r w:rsidRPr="004D4523">
        <w:rPr>
          <w:rFonts w:asciiTheme="minorHAnsi" w:hAnsiTheme="minorHAnsi" w:cstheme="minorHAnsi"/>
          <w:szCs w:val="24"/>
          <w:vertAlign w:val="superscript"/>
        </w:rPr>
        <w:t>5</w:t>
      </w:r>
      <w:r w:rsidRPr="004D4523">
        <w:rPr>
          <w:rFonts w:asciiTheme="minorHAnsi" w:hAnsiTheme="minorHAnsi" w:cstheme="minorHAnsi"/>
          <w:szCs w:val="24"/>
        </w:rPr>
        <w:t>, 103</w:t>
      </w:r>
      <w:r w:rsidRPr="004D4523">
        <w:rPr>
          <w:rFonts w:asciiTheme="minorHAnsi" w:hAnsiTheme="minorHAnsi" w:cstheme="minorHAnsi"/>
          <w:szCs w:val="24"/>
          <w:vertAlign w:val="superscript"/>
        </w:rPr>
        <w:t>1</w:t>
      </w:r>
      <w:r w:rsidRPr="004D4523">
        <w:rPr>
          <w:rFonts w:asciiTheme="minorHAnsi" w:hAnsiTheme="minorHAnsi" w:cstheme="minorHAnsi"/>
          <w:szCs w:val="24"/>
        </w:rPr>
        <w:t xml:space="preserve"> – 103</w:t>
      </w:r>
      <w:r w:rsidRPr="004D4523">
        <w:rPr>
          <w:rFonts w:asciiTheme="minorHAnsi" w:hAnsiTheme="minorHAnsi" w:cstheme="minorHAnsi"/>
          <w:szCs w:val="24"/>
          <w:vertAlign w:val="superscript"/>
        </w:rPr>
        <w:t>6</w:t>
      </w:r>
      <w:r w:rsidRPr="004D4523">
        <w:rPr>
          <w:rFonts w:asciiTheme="minorHAnsi" w:hAnsiTheme="minorHAnsi" w:cstheme="minorHAnsi"/>
          <w:szCs w:val="24"/>
        </w:rPr>
        <w:t xml:space="preserve"> Kodeksu Pracy zarządza się co następuje:</w:t>
      </w:r>
    </w:p>
    <w:p w14:paraId="3BAD745D" w14:textId="64E89504" w:rsidR="008F47DA" w:rsidRPr="004D4523" w:rsidRDefault="008F47DA" w:rsidP="004D4523">
      <w:pPr>
        <w:pStyle w:val="Nagwek1"/>
      </w:pPr>
      <w:r w:rsidRPr="004D4523">
        <w:t>§ 1</w:t>
      </w:r>
    </w:p>
    <w:p w14:paraId="586D6012" w14:textId="4948B014" w:rsidR="0060466C" w:rsidRPr="004D4523" w:rsidRDefault="00587FE6" w:rsidP="004D4523">
      <w:pPr>
        <w:spacing w:after="0" w:line="360" w:lineRule="auto"/>
        <w:ind w:left="0" w:firstLine="0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 xml:space="preserve">W </w:t>
      </w:r>
      <w:r w:rsidR="004D4523">
        <w:rPr>
          <w:rFonts w:asciiTheme="minorHAnsi" w:hAnsiTheme="minorHAnsi" w:cstheme="minorHAnsi"/>
          <w:szCs w:val="24"/>
        </w:rPr>
        <w:t>Z</w:t>
      </w:r>
      <w:r w:rsidRPr="004D4523">
        <w:rPr>
          <w:rFonts w:asciiTheme="minorHAnsi" w:hAnsiTheme="minorHAnsi" w:cstheme="minorHAnsi"/>
          <w:szCs w:val="24"/>
        </w:rPr>
        <w:t xml:space="preserve">arządzeniu </w:t>
      </w:r>
      <w:r w:rsidR="004D4523">
        <w:rPr>
          <w:rFonts w:asciiTheme="minorHAnsi" w:hAnsiTheme="minorHAnsi" w:cstheme="minorHAnsi"/>
          <w:szCs w:val="24"/>
        </w:rPr>
        <w:t>n</w:t>
      </w:r>
      <w:r w:rsidRPr="004D4523">
        <w:rPr>
          <w:rFonts w:asciiTheme="minorHAnsi" w:hAnsiTheme="minorHAnsi" w:cstheme="minorHAnsi"/>
          <w:szCs w:val="24"/>
        </w:rPr>
        <w:t>r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100/2021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Rektora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Uniwersytetu Medycznego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Białymstoku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 dnia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22.09.2021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r.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 sprawie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zagranicznych wyjazdów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pracowników,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doktorantów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i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studentów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Uniwersytetu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Medycznego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 xml:space="preserve">Białymstoku </w:t>
      </w:r>
      <w:r w:rsidR="00087CB2" w:rsidRPr="004D4523">
        <w:rPr>
          <w:rFonts w:asciiTheme="minorHAnsi" w:hAnsiTheme="minorHAnsi" w:cstheme="minorHAnsi"/>
          <w:szCs w:val="24"/>
        </w:rPr>
        <w:t xml:space="preserve">zmienionym Zarządzeniem nr 21/2024 Rektora Uniwersytetu Medycznego w Białymstoku z dnia 9.02.2024 r. </w:t>
      </w:r>
      <w:r w:rsidRPr="004D4523">
        <w:rPr>
          <w:rFonts w:asciiTheme="minorHAnsi" w:hAnsiTheme="minorHAnsi" w:cstheme="minorHAnsi"/>
          <w:szCs w:val="24"/>
        </w:rPr>
        <w:t>wprowadza się następujące zmiany:</w:t>
      </w:r>
    </w:p>
    <w:p w14:paraId="0DBF547D" w14:textId="3E645DC2" w:rsidR="009A627C" w:rsidRPr="004D4523" w:rsidRDefault="009A627C" w:rsidP="004D4523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w</w:t>
      </w:r>
      <w:r w:rsidR="00F6492F" w:rsidRPr="004D4523">
        <w:rPr>
          <w:rFonts w:asciiTheme="minorHAnsi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§ 3 ust. 1 i ust. 2 otrzymuj</w:t>
      </w:r>
      <w:r w:rsidR="00F6492F" w:rsidRPr="004D4523">
        <w:rPr>
          <w:rFonts w:asciiTheme="minorHAnsi" w:hAnsiTheme="minorHAnsi" w:cstheme="minorHAnsi"/>
          <w:szCs w:val="24"/>
        </w:rPr>
        <w:t>ą</w:t>
      </w:r>
      <w:r w:rsidR="00587FE6" w:rsidRPr="004D4523">
        <w:rPr>
          <w:rFonts w:asciiTheme="minorHAnsi" w:hAnsiTheme="minorHAnsi" w:cstheme="minorHAnsi"/>
          <w:szCs w:val="24"/>
        </w:rPr>
        <w:t xml:space="preserve"> brzmienie:</w:t>
      </w:r>
    </w:p>
    <w:p w14:paraId="0018EEFE" w14:textId="766CBBDF" w:rsidR="00587FE6" w:rsidRPr="004D4523" w:rsidRDefault="0060466C" w:rsidP="004D4523">
      <w:pPr>
        <w:spacing w:after="0" w:line="360" w:lineRule="auto"/>
        <w:ind w:left="426" w:firstLine="0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 xml:space="preserve">„ 1. </w:t>
      </w:r>
      <w:r w:rsidR="00587FE6" w:rsidRPr="004D4523">
        <w:rPr>
          <w:rFonts w:asciiTheme="minorHAnsi" w:hAnsiTheme="minorHAnsi" w:cstheme="minorHAnsi"/>
          <w:szCs w:val="24"/>
        </w:rPr>
        <w:t xml:space="preserve">Na podstawie wniosku w sprawie wyjazdu zagranicznego DWM  sporządza: </w:t>
      </w:r>
    </w:p>
    <w:p w14:paraId="14CC55CB" w14:textId="1B4AB1E9" w:rsidR="00587FE6" w:rsidRPr="004D4523" w:rsidRDefault="00587FE6" w:rsidP="004D4523">
      <w:pPr>
        <w:pStyle w:val="Akapitzlist"/>
        <w:numPr>
          <w:ilvl w:val="0"/>
          <w:numId w:val="5"/>
        </w:numPr>
        <w:spacing w:after="0" w:line="360" w:lineRule="auto"/>
        <w:ind w:left="1134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w przypadku zagranicznych podróży służbowych pracowników – polecenie wyjazdu służbowego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granicę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wzorze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stanowiącym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Załącznik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nr 2 do Zarządzenia,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które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jest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zatwierdzane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podpisem:</w:t>
      </w:r>
    </w:p>
    <w:p w14:paraId="7E041520" w14:textId="209E75BD" w:rsidR="00587FE6" w:rsidRPr="004D4523" w:rsidRDefault="00587FE6" w:rsidP="004D4523">
      <w:pPr>
        <w:pStyle w:val="Akapitzlist"/>
        <w:numPr>
          <w:ilvl w:val="0"/>
          <w:numId w:val="8"/>
        </w:numPr>
        <w:spacing w:after="0" w:line="360" w:lineRule="auto"/>
        <w:ind w:left="1560" w:right="14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Prorektora ds.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Nauki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i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Ewaluacji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– w stosunku do  wyjazdów o charakterze naukowym pracowników;</w:t>
      </w:r>
    </w:p>
    <w:p w14:paraId="7DAB584B" w14:textId="77B5CCB2" w:rsidR="00587FE6" w:rsidRPr="004D4523" w:rsidRDefault="00587FE6" w:rsidP="004D4523">
      <w:pPr>
        <w:pStyle w:val="Akapitzlist"/>
        <w:numPr>
          <w:ilvl w:val="0"/>
          <w:numId w:val="8"/>
        </w:numPr>
        <w:spacing w:after="0" w:line="360" w:lineRule="auto"/>
        <w:ind w:left="1560" w:right="14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 xml:space="preserve">Prorektora ds. Kształcenia </w:t>
      </w:r>
      <w:r w:rsidR="00A163FB" w:rsidRPr="004D4523">
        <w:rPr>
          <w:rFonts w:asciiTheme="minorHAnsi" w:hAnsiTheme="minorHAnsi" w:cstheme="minorHAnsi"/>
          <w:szCs w:val="24"/>
        </w:rPr>
        <w:t>–</w:t>
      </w:r>
      <w:r w:rsidR="00F41C92" w:rsidRPr="004D4523">
        <w:rPr>
          <w:rFonts w:asciiTheme="minorHAnsi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 stosunku do wyjazdów o charakterze dydaktycznym pracowników;</w:t>
      </w:r>
    </w:p>
    <w:p w14:paraId="31673633" w14:textId="46AF306E" w:rsidR="00587FE6" w:rsidRPr="004D4523" w:rsidRDefault="00587FE6" w:rsidP="004D4523">
      <w:pPr>
        <w:pStyle w:val="Akapitzlist"/>
        <w:numPr>
          <w:ilvl w:val="0"/>
          <w:numId w:val="8"/>
        </w:numPr>
        <w:spacing w:after="0" w:line="360" w:lineRule="auto"/>
        <w:ind w:left="1560" w:right="14"/>
        <w:rPr>
          <w:rFonts w:asciiTheme="minorHAnsi" w:eastAsia="Times New Roman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Kanclerza – w stosunku do</w:t>
      </w:r>
      <w:r w:rsidR="004130A7" w:rsidRPr="004D4523">
        <w:rPr>
          <w:rFonts w:asciiTheme="minorHAnsi" w:hAnsiTheme="minorHAnsi" w:cstheme="minorHAnsi"/>
          <w:szCs w:val="24"/>
        </w:rPr>
        <w:t xml:space="preserve"> wyjazdów o charakterze innym niż dydaktyczny i</w:t>
      </w:r>
      <w:r w:rsidR="00EC63A5" w:rsidRPr="004D4523">
        <w:rPr>
          <w:rFonts w:asciiTheme="minorHAnsi" w:hAnsiTheme="minorHAnsi" w:cstheme="minorHAnsi"/>
          <w:szCs w:val="24"/>
        </w:rPr>
        <w:t> </w:t>
      </w:r>
      <w:r w:rsidR="004130A7" w:rsidRPr="004D4523">
        <w:rPr>
          <w:rFonts w:asciiTheme="minorHAnsi" w:hAnsiTheme="minorHAnsi" w:cstheme="minorHAnsi"/>
          <w:szCs w:val="24"/>
        </w:rPr>
        <w:t xml:space="preserve">naukowy pracowników </w:t>
      </w:r>
      <w:r w:rsidR="009B086B" w:rsidRPr="004D4523">
        <w:rPr>
          <w:rFonts w:asciiTheme="minorHAnsi" w:hAnsiTheme="minorHAnsi" w:cstheme="minorHAnsi"/>
          <w:szCs w:val="24"/>
        </w:rPr>
        <w:t>niebędących nauczycielami akademickimi</w:t>
      </w:r>
      <w:r w:rsidRPr="004D4523">
        <w:rPr>
          <w:rFonts w:asciiTheme="minorHAnsi" w:hAnsiTheme="minorHAnsi" w:cstheme="minorHAnsi"/>
          <w:szCs w:val="24"/>
        </w:rPr>
        <w:t>;</w:t>
      </w:r>
    </w:p>
    <w:p w14:paraId="5F970D3B" w14:textId="72F2D7B9" w:rsidR="00587FE6" w:rsidRPr="004D4523" w:rsidRDefault="00587FE6" w:rsidP="004D4523">
      <w:pPr>
        <w:pStyle w:val="Akapitzlist"/>
        <w:numPr>
          <w:ilvl w:val="0"/>
          <w:numId w:val="8"/>
        </w:numPr>
        <w:spacing w:after="0" w:line="360" w:lineRule="auto"/>
        <w:ind w:left="1560" w:right="14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Rektora lub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zastępującego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go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Prorektora – w stosunku do Prorektorów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oraz</w:t>
      </w:r>
      <w:r w:rsidR="00EC63A5" w:rsidRPr="004D4523">
        <w:rPr>
          <w:rFonts w:asciiTheme="minorHAnsi" w:eastAsia="Times New Roman" w:hAnsiTheme="minorHAnsi" w:cstheme="minorHAnsi"/>
          <w:szCs w:val="24"/>
        </w:rPr>
        <w:t> </w:t>
      </w:r>
      <w:r w:rsidRPr="004D4523">
        <w:rPr>
          <w:rFonts w:asciiTheme="minorHAnsi" w:hAnsiTheme="minorHAnsi" w:cstheme="minorHAnsi"/>
          <w:szCs w:val="24"/>
        </w:rPr>
        <w:t>Kanclerza;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40E36DF2" w14:textId="6E25F7E7" w:rsidR="00587FE6" w:rsidRDefault="00587FE6" w:rsidP="004D4523">
      <w:pPr>
        <w:pStyle w:val="Akapitzlist"/>
        <w:numPr>
          <w:ilvl w:val="0"/>
          <w:numId w:val="5"/>
        </w:numPr>
        <w:spacing w:after="0" w:line="360" w:lineRule="auto"/>
        <w:ind w:left="1276" w:right="64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w przypadku wyjazdów zagranicznych pracowników,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doktorantów i studentów w</w:t>
      </w:r>
      <w:r w:rsidR="00EC63A5" w:rsidRPr="004D4523">
        <w:rPr>
          <w:rFonts w:asciiTheme="minorHAnsi" w:eastAsia="Times New Roman" w:hAnsiTheme="minorHAnsi" w:cstheme="minorHAnsi"/>
          <w:szCs w:val="24"/>
        </w:rPr>
        <w:t> </w:t>
      </w:r>
      <w:r w:rsidRPr="004D4523">
        <w:rPr>
          <w:rFonts w:asciiTheme="minorHAnsi" w:hAnsiTheme="minorHAnsi" w:cstheme="minorHAnsi"/>
          <w:szCs w:val="24"/>
        </w:rPr>
        <w:t>celach związanych z podnoszeniem kwalifikacji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zawodowych</w:t>
      </w:r>
      <w:r w:rsidR="00A163FB" w:rsidRPr="004D4523">
        <w:rPr>
          <w:rFonts w:asciiTheme="minorHAnsi" w:hAnsiTheme="minorHAnsi" w:cstheme="minorHAnsi"/>
          <w:szCs w:val="24"/>
        </w:rPr>
        <w:t>,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niebędących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podróżami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służbowymi</w:t>
      </w:r>
      <w:r w:rsidR="00B3296D" w:rsidRPr="004D4523">
        <w:rPr>
          <w:rFonts w:asciiTheme="minorHAnsi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– skierowanie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na wyjazd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zagraniczny</w:t>
      </w:r>
      <w:r w:rsidR="00A163FB" w:rsidRPr="004D4523">
        <w:rPr>
          <w:rFonts w:asciiTheme="minorHAnsi" w:hAnsiTheme="minorHAnsi" w:cstheme="minorHAnsi"/>
          <w:szCs w:val="24"/>
        </w:rPr>
        <w:t>,</w:t>
      </w:r>
      <w:r w:rsidRPr="004D4523">
        <w:rPr>
          <w:rFonts w:asciiTheme="minorHAnsi" w:hAnsiTheme="minorHAnsi" w:cstheme="minorHAnsi"/>
          <w:szCs w:val="24"/>
        </w:rPr>
        <w:t xml:space="preserve"> na wzorze stanowiącym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Załącznik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nr 3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do Zarządzenia,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które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zatwierdzane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A163FB" w:rsidRPr="004D4523">
        <w:rPr>
          <w:rFonts w:asciiTheme="minorHAnsi" w:eastAsia="Times New Roman" w:hAnsiTheme="minorHAnsi" w:cstheme="minorHAnsi"/>
          <w:szCs w:val="24"/>
        </w:rPr>
        <w:t xml:space="preserve">jest </w:t>
      </w:r>
      <w:r w:rsidRPr="004D4523">
        <w:rPr>
          <w:rFonts w:asciiTheme="minorHAnsi" w:hAnsiTheme="minorHAnsi" w:cstheme="minorHAnsi"/>
          <w:szCs w:val="24"/>
        </w:rPr>
        <w:t>podpisem: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41A44C4F" w14:textId="25C2ADEA" w:rsidR="006046FA" w:rsidRPr="006046FA" w:rsidRDefault="006046FA" w:rsidP="006046FA">
      <w:pPr>
        <w:tabs>
          <w:tab w:val="left" w:pos="8055"/>
        </w:tabs>
      </w:pPr>
      <w:r>
        <w:tab/>
      </w:r>
      <w:r>
        <w:tab/>
      </w:r>
    </w:p>
    <w:p w14:paraId="6FFDAAC3" w14:textId="50A23DBD" w:rsidR="00587FE6" w:rsidRPr="004D4523" w:rsidRDefault="00587FE6" w:rsidP="004D4523">
      <w:pPr>
        <w:pStyle w:val="Akapitzlist"/>
        <w:numPr>
          <w:ilvl w:val="0"/>
          <w:numId w:val="9"/>
        </w:numPr>
        <w:spacing w:after="0" w:line="360" w:lineRule="auto"/>
        <w:ind w:left="993" w:right="14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lastRenderedPageBreak/>
        <w:t xml:space="preserve">Prorektora ds. Nauki i Ewaluacji – w stosunku do wyjazdów o charakterze naukowym pracowników oraz doktorantów </w:t>
      </w:r>
      <w:r w:rsidR="00D37A18" w:rsidRPr="004D4523">
        <w:rPr>
          <w:rFonts w:asciiTheme="minorHAnsi" w:hAnsiTheme="minorHAnsi" w:cstheme="minorHAnsi"/>
          <w:szCs w:val="24"/>
        </w:rPr>
        <w:t>oraz osób niebędących pracownikami UMB, realizującymi projekty badawcze na podstawie zawartej z</w:t>
      </w:r>
      <w:r w:rsidR="00EC63A5" w:rsidRPr="004D4523">
        <w:rPr>
          <w:rFonts w:asciiTheme="minorHAnsi" w:hAnsiTheme="minorHAnsi" w:cstheme="minorHAnsi"/>
          <w:szCs w:val="24"/>
        </w:rPr>
        <w:t> </w:t>
      </w:r>
      <w:r w:rsidR="00D37A18" w:rsidRPr="004D4523">
        <w:rPr>
          <w:rFonts w:asciiTheme="minorHAnsi" w:hAnsiTheme="minorHAnsi" w:cstheme="minorHAnsi"/>
          <w:szCs w:val="24"/>
        </w:rPr>
        <w:t>UMB umowy cywilnoprawnej</w:t>
      </w:r>
      <w:r w:rsidRPr="004D4523">
        <w:rPr>
          <w:rFonts w:asciiTheme="minorHAnsi" w:hAnsiTheme="minorHAnsi" w:cstheme="minorHAnsi"/>
          <w:szCs w:val="24"/>
        </w:rPr>
        <w:t>;</w:t>
      </w:r>
    </w:p>
    <w:p w14:paraId="718CF079" w14:textId="310A6A06" w:rsidR="00587FE6" w:rsidRPr="004D4523" w:rsidRDefault="00587FE6" w:rsidP="004D4523">
      <w:pPr>
        <w:pStyle w:val="Akapitzlist"/>
        <w:numPr>
          <w:ilvl w:val="0"/>
          <w:numId w:val="9"/>
        </w:numPr>
        <w:spacing w:after="0" w:line="360" w:lineRule="auto"/>
        <w:ind w:left="993" w:right="14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Prorektora ds. Kształcenia w stosunku do wyjazdów o charakterze dydaktycznym pracowników oraz doktorantów i studentów;</w:t>
      </w:r>
    </w:p>
    <w:p w14:paraId="46F2590D" w14:textId="3F9CDB44" w:rsidR="00587FE6" w:rsidRPr="004D4523" w:rsidRDefault="00587FE6" w:rsidP="004D4523">
      <w:pPr>
        <w:pStyle w:val="Akapitzlist"/>
        <w:numPr>
          <w:ilvl w:val="0"/>
          <w:numId w:val="9"/>
        </w:numPr>
        <w:spacing w:after="0" w:line="360" w:lineRule="auto"/>
        <w:ind w:left="993" w:right="14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Kanclerza – w stosunku do</w:t>
      </w:r>
      <w:r w:rsidR="004130A7" w:rsidRPr="004D4523">
        <w:rPr>
          <w:rFonts w:asciiTheme="minorHAnsi" w:hAnsiTheme="minorHAnsi" w:cstheme="minorHAnsi"/>
          <w:szCs w:val="24"/>
        </w:rPr>
        <w:t xml:space="preserve"> wyjazdów o charakterze innym niż dydaktyczny i</w:t>
      </w:r>
      <w:r w:rsidR="00EC63A5" w:rsidRPr="004D4523">
        <w:rPr>
          <w:rFonts w:asciiTheme="minorHAnsi" w:hAnsiTheme="minorHAnsi" w:cstheme="minorHAnsi"/>
          <w:szCs w:val="24"/>
        </w:rPr>
        <w:t> </w:t>
      </w:r>
      <w:r w:rsidR="004130A7" w:rsidRPr="004D4523">
        <w:rPr>
          <w:rFonts w:asciiTheme="minorHAnsi" w:hAnsiTheme="minorHAnsi" w:cstheme="minorHAnsi"/>
          <w:szCs w:val="24"/>
        </w:rPr>
        <w:t xml:space="preserve">naukowy pracowników </w:t>
      </w:r>
      <w:r w:rsidR="009B086B" w:rsidRPr="004D4523">
        <w:rPr>
          <w:rFonts w:asciiTheme="minorHAnsi" w:hAnsiTheme="minorHAnsi" w:cstheme="minorHAnsi"/>
          <w:szCs w:val="24"/>
        </w:rPr>
        <w:t>niebędących nauczycielami akademickimi</w:t>
      </w:r>
      <w:r w:rsidRPr="004D4523">
        <w:rPr>
          <w:rFonts w:asciiTheme="minorHAnsi" w:hAnsiTheme="minorHAnsi" w:cstheme="minorHAnsi"/>
          <w:szCs w:val="24"/>
        </w:rPr>
        <w:t>;</w:t>
      </w:r>
    </w:p>
    <w:p w14:paraId="5A4F34BE" w14:textId="035D34F7" w:rsidR="00587FE6" w:rsidRPr="004D4523" w:rsidRDefault="00587FE6" w:rsidP="004D4523">
      <w:pPr>
        <w:pStyle w:val="Akapitzlist"/>
        <w:numPr>
          <w:ilvl w:val="0"/>
          <w:numId w:val="9"/>
        </w:numPr>
        <w:spacing w:after="0" w:line="360" w:lineRule="auto"/>
        <w:ind w:left="993" w:right="14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Rektora lub zastępującego go Prorektora – w stosunku do Prorektorów oraz</w:t>
      </w:r>
      <w:r w:rsidR="00EC63A5" w:rsidRPr="004D4523">
        <w:rPr>
          <w:rFonts w:asciiTheme="minorHAnsi" w:hAnsiTheme="minorHAnsi" w:cstheme="minorHAnsi"/>
          <w:szCs w:val="24"/>
        </w:rPr>
        <w:t> </w:t>
      </w:r>
      <w:r w:rsidRPr="004D4523">
        <w:rPr>
          <w:rFonts w:asciiTheme="minorHAnsi" w:hAnsiTheme="minorHAnsi" w:cstheme="minorHAnsi"/>
          <w:szCs w:val="24"/>
        </w:rPr>
        <w:t>Kanclerza.</w:t>
      </w:r>
      <w:r w:rsidR="00BB3ED2" w:rsidRPr="004D4523">
        <w:rPr>
          <w:rFonts w:asciiTheme="minorHAnsi" w:hAnsiTheme="minorHAnsi" w:cstheme="minorHAnsi"/>
          <w:szCs w:val="24"/>
        </w:rPr>
        <w:t>”</w:t>
      </w:r>
    </w:p>
    <w:p w14:paraId="2BA741E1" w14:textId="624646E5" w:rsidR="00587FE6" w:rsidRPr="004D4523" w:rsidRDefault="00BB3ED2" w:rsidP="004D4523">
      <w:pPr>
        <w:pStyle w:val="Akapitzlist"/>
        <w:spacing w:after="0" w:line="360" w:lineRule="auto"/>
        <w:ind w:left="851" w:hanging="421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 xml:space="preserve">„2. </w:t>
      </w:r>
      <w:r w:rsidR="00587FE6" w:rsidRPr="004D4523">
        <w:rPr>
          <w:rFonts w:asciiTheme="minorHAnsi" w:hAnsiTheme="minorHAnsi" w:cstheme="minorHAnsi"/>
          <w:szCs w:val="24"/>
        </w:rPr>
        <w:t>Doktorant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może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zostać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skierowany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na wyjazd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zagraniczny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przez Prorektora ds. Nauki i Ewaluacji (wyjazdy o charakterze naukowym) lub przez Prorektora ds. Kształcenia (wyjazdy o charakterze dydaktycznym),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za zgodą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Dyrektora Szkoły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Doktorskiej i</w:t>
      </w:r>
      <w:r w:rsidR="00EC63A5" w:rsidRPr="004D4523">
        <w:rPr>
          <w:rFonts w:asciiTheme="minorHAnsi" w:hAnsiTheme="minorHAnsi" w:cstheme="minorHAnsi"/>
          <w:szCs w:val="24"/>
        </w:rPr>
        <w:t> </w:t>
      </w:r>
      <w:r w:rsidR="00587FE6" w:rsidRPr="004D4523">
        <w:rPr>
          <w:rFonts w:asciiTheme="minorHAnsi" w:hAnsiTheme="minorHAnsi" w:cstheme="minorHAnsi"/>
          <w:szCs w:val="24"/>
        </w:rPr>
        <w:t>promotora.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W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toku czteroletnich studiów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doktoranckich,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łączny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okres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pobytu doktoranta za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granicą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w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celach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realizacji pracy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doktorskiej nie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może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przekroczyć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12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miesięcy. W</w:t>
      </w:r>
      <w:r w:rsidR="00EC63A5" w:rsidRPr="004D4523">
        <w:rPr>
          <w:rFonts w:asciiTheme="minorHAnsi" w:hAnsiTheme="minorHAnsi" w:cstheme="minorHAnsi"/>
          <w:szCs w:val="24"/>
        </w:rPr>
        <w:t> </w:t>
      </w:r>
      <w:r w:rsidR="00587FE6" w:rsidRPr="004D4523">
        <w:rPr>
          <w:rFonts w:asciiTheme="minorHAnsi" w:hAnsiTheme="minorHAnsi" w:cstheme="minorHAnsi"/>
          <w:szCs w:val="24"/>
        </w:rPr>
        <w:t>przypadku uzyskania skierowania na wyjazd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zagraniczny,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doktorant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zachowuje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prawa do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świadczeń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z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pomocy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materialnej i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stypendium doktoranckiego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na zasadach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określonych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odpowiednio w Regulaminie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Szkoły</w:t>
      </w:r>
      <w:r w:rsidR="00587FE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587FE6" w:rsidRPr="004D4523">
        <w:rPr>
          <w:rFonts w:asciiTheme="minorHAnsi" w:hAnsiTheme="minorHAnsi" w:cstheme="minorHAnsi"/>
          <w:szCs w:val="24"/>
        </w:rPr>
        <w:t>Doktorskiej UMB.</w:t>
      </w:r>
      <w:r w:rsidR="0060466C" w:rsidRPr="004D4523">
        <w:rPr>
          <w:rFonts w:asciiTheme="minorHAnsi" w:hAnsiTheme="minorHAnsi" w:cstheme="minorHAnsi"/>
          <w:szCs w:val="24"/>
        </w:rPr>
        <w:t>”</w:t>
      </w:r>
      <w:r w:rsidR="004D4523">
        <w:rPr>
          <w:rFonts w:asciiTheme="minorHAnsi" w:hAnsiTheme="minorHAnsi" w:cstheme="minorHAnsi"/>
          <w:szCs w:val="24"/>
        </w:rPr>
        <w:t>;</w:t>
      </w:r>
    </w:p>
    <w:p w14:paraId="21F19753" w14:textId="2D0D9658" w:rsidR="009A627C" w:rsidRPr="004D4523" w:rsidRDefault="0060466C" w:rsidP="004D4523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w</w:t>
      </w:r>
      <w:r w:rsidR="004F5608" w:rsidRPr="004D4523">
        <w:rPr>
          <w:rFonts w:asciiTheme="minorHAnsi" w:hAnsiTheme="minorHAnsi" w:cstheme="minorHAnsi"/>
          <w:szCs w:val="24"/>
        </w:rPr>
        <w:t xml:space="preserve"> § 4 ust. 2 otrzymuj</w:t>
      </w:r>
      <w:r w:rsidR="00A54E16" w:rsidRPr="004D4523">
        <w:rPr>
          <w:rFonts w:asciiTheme="minorHAnsi" w:hAnsiTheme="minorHAnsi" w:cstheme="minorHAnsi"/>
          <w:szCs w:val="24"/>
        </w:rPr>
        <w:t>e</w:t>
      </w:r>
      <w:r w:rsidR="004F5608" w:rsidRPr="004D4523">
        <w:rPr>
          <w:rFonts w:asciiTheme="minorHAnsi" w:hAnsiTheme="minorHAnsi" w:cstheme="minorHAnsi"/>
          <w:szCs w:val="24"/>
        </w:rPr>
        <w:t xml:space="preserve"> brzmienie:</w:t>
      </w:r>
    </w:p>
    <w:p w14:paraId="4C4703B9" w14:textId="77777777" w:rsidR="00A54E16" w:rsidRPr="004D4523" w:rsidRDefault="0060466C" w:rsidP="004D4523">
      <w:pPr>
        <w:spacing w:after="0" w:line="360" w:lineRule="auto"/>
        <w:ind w:left="284" w:right="255" w:firstLine="0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 xml:space="preserve">„2. </w:t>
      </w:r>
      <w:r w:rsidR="00A54E16" w:rsidRPr="004D4523">
        <w:rPr>
          <w:rFonts w:asciiTheme="minorHAnsi" w:hAnsiTheme="minorHAnsi" w:cstheme="minorHAnsi"/>
          <w:szCs w:val="24"/>
        </w:rPr>
        <w:t>Dopuszcza</w:t>
      </w:r>
      <w:r w:rsidR="00A54E1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A54E16" w:rsidRPr="004D4523">
        <w:rPr>
          <w:rFonts w:asciiTheme="minorHAnsi" w:hAnsiTheme="minorHAnsi" w:cstheme="minorHAnsi"/>
          <w:szCs w:val="24"/>
        </w:rPr>
        <w:t>się</w:t>
      </w:r>
      <w:r w:rsidR="00A54E1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A54E16" w:rsidRPr="004D4523">
        <w:rPr>
          <w:rFonts w:asciiTheme="minorHAnsi" w:hAnsiTheme="minorHAnsi" w:cstheme="minorHAnsi"/>
          <w:szCs w:val="24"/>
        </w:rPr>
        <w:t>możliwość</w:t>
      </w:r>
      <w:r w:rsidR="00A54E1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A54E16" w:rsidRPr="004D4523">
        <w:rPr>
          <w:rFonts w:asciiTheme="minorHAnsi" w:hAnsiTheme="minorHAnsi" w:cstheme="minorHAnsi"/>
          <w:szCs w:val="24"/>
        </w:rPr>
        <w:t>wydłużenia</w:t>
      </w:r>
      <w:r w:rsidR="00A54E16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A54E16" w:rsidRPr="004D4523">
        <w:rPr>
          <w:rFonts w:asciiTheme="minorHAnsi" w:hAnsiTheme="minorHAnsi" w:cstheme="minorHAnsi"/>
          <w:szCs w:val="24"/>
        </w:rPr>
        <w:t>czasu wyjazdu zagranicznego o:</w:t>
      </w:r>
      <w:r w:rsidR="00A54E16" w:rsidRPr="004D4523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5B66AF5D" w14:textId="1D054C6D" w:rsidR="00A54E16" w:rsidRPr="004D4523" w:rsidRDefault="00A54E16" w:rsidP="004D4523">
      <w:pPr>
        <w:numPr>
          <w:ilvl w:val="1"/>
          <w:numId w:val="2"/>
        </w:numPr>
        <w:spacing w:after="0" w:line="360" w:lineRule="auto"/>
        <w:ind w:right="14" w:hanging="360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jeden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dzień niezbędny na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dojazd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do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miejscowości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docelowej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podróży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położonej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na</w:t>
      </w:r>
      <w:r w:rsidR="00EC63A5" w:rsidRPr="004D4523">
        <w:rPr>
          <w:rFonts w:asciiTheme="minorHAnsi" w:eastAsia="Times New Roman" w:hAnsiTheme="minorHAnsi" w:cstheme="minorHAnsi"/>
          <w:szCs w:val="24"/>
        </w:rPr>
        <w:t> </w:t>
      </w:r>
      <w:r w:rsidRPr="004D4523">
        <w:rPr>
          <w:rFonts w:asciiTheme="minorHAnsi" w:hAnsiTheme="minorHAnsi" w:cstheme="minorHAnsi"/>
          <w:szCs w:val="24"/>
        </w:rPr>
        <w:t>obszarze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Europy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i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jeden dzień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na powrót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do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miejsca zamieszkania;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0D6276DA" w14:textId="3D1AA552" w:rsidR="001A3729" w:rsidRPr="004D4523" w:rsidRDefault="00A54E16" w:rsidP="004D4523">
      <w:pPr>
        <w:pStyle w:val="Akapitzlist"/>
        <w:numPr>
          <w:ilvl w:val="1"/>
          <w:numId w:val="2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dwa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dni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dojazd do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miejscowości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docelowej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podróży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położonej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poza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obszarem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Europy i dwa dni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powrót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do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miejsca zamieszkania.</w:t>
      </w:r>
      <w:r w:rsidR="0060466C" w:rsidRPr="004D4523">
        <w:rPr>
          <w:rFonts w:asciiTheme="minorHAnsi" w:hAnsiTheme="minorHAnsi" w:cstheme="minorHAnsi"/>
          <w:szCs w:val="24"/>
        </w:rPr>
        <w:t>”</w:t>
      </w:r>
      <w:r w:rsidR="004D4523">
        <w:rPr>
          <w:rFonts w:asciiTheme="minorHAnsi" w:hAnsiTheme="minorHAnsi" w:cstheme="minorHAnsi"/>
          <w:szCs w:val="24"/>
        </w:rPr>
        <w:t>;</w:t>
      </w:r>
    </w:p>
    <w:p w14:paraId="76162C3A" w14:textId="40937436" w:rsidR="009A627C" w:rsidRPr="004D4523" w:rsidRDefault="0060466C" w:rsidP="004D4523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w</w:t>
      </w:r>
      <w:r w:rsidR="00C819D0" w:rsidRPr="004D4523">
        <w:rPr>
          <w:rFonts w:asciiTheme="minorHAnsi" w:hAnsiTheme="minorHAnsi" w:cstheme="minorHAnsi"/>
          <w:szCs w:val="24"/>
        </w:rPr>
        <w:t xml:space="preserve"> § 5</w:t>
      </w:r>
      <w:r w:rsidRPr="004D4523">
        <w:rPr>
          <w:rFonts w:asciiTheme="minorHAnsi" w:hAnsiTheme="minorHAnsi" w:cstheme="minorHAnsi"/>
          <w:szCs w:val="24"/>
        </w:rPr>
        <w:t xml:space="preserve"> ust</w:t>
      </w:r>
      <w:r w:rsidR="00AA1910" w:rsidRPr="004D4523">
        <w:rPr>
          <w:rFonts w:asciiTheme="minorHAnsi" w:hAnsiTheme="minorHAnsi" w:cstheme="minorHAnsi"/>
          <w:szCs w:val="24"/>
        </w:rPr>
        <w:t>.</w:t>
      </w:r>
      <w:r w:rsidRPr="004D4523">
        <w:rPr>
          <w:rFonts w:asciiTheme="minorHAnsi" w:hAnsiTheme="minorHAnsi" w:cstheme="minorHAnsi"/>
          <w:szCs w:val="24"/>
        </w:rPr>
        <w:t xml:space="preserve"> 9 i ust. 10 otrzymują brzmienie:</w:t>
      </w:r>
    </w:p>
    <w:p w14:paraId="4BABB1B1" w14:textId="2D8F3509" w:rsidR="0060466C" w:rsidRPr="004D4523" w:rsidRDefault="0060466C" w:rsidP="004D4523">
      <w:pPr>
        <w:spacing w:after="0" w:line="360" w:lineRule="auto"/>
        <w:ind w:left="709" w:hanging="283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„9. Środek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transportu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właściwy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do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odbycia zagranicznej podróży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służbowej,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także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jego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rodzaj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i klasę,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określa osoba, uprawniona do wydania pozwolenia na wyjazd lub</w:t>
      </w:r>
      <w:r w:rsidR="00EC63A5" w:rsidRPr="004D4523">
        <w:rPr>
          <w:rFonts w:asciiTheme="minorHAnsi" w:hAnsiTheme="minorHAnsi" w:cstheme="minorHAnsi"/>
          <w:szCs w:val="24"/>
        </w:rPr>
        <w:t> </w:t>
      </w:r>
      <w:r w:rsidRPr="004D4523">
        <w:rPr>
          <w:rFonts w:asciiTheme="minorHAnsi" w:hAnsiTheme="minorHAnsi" w:cstheme="minorHAnsi"/>
          <w:szCs w:val="24"/>
        </w:rPr>
        <w:t>skierowania na wyjazd</w:t>
      </w:r>
      <w:r w:rsidR="00F23ADE" w:rsidRPr="004D4523">
        <w:rPr>
          <w:rFonts w:asciiTheme="minorHAnsi" w:hAnsiTheme="minorHAnsi" w:cstheme="minorHAnsi"/>
          <w:szCs w:val="24"/>
        </w:rPr>
        <w:t>,</w:t>
      </w:r>
      <w:r w:rsidRPr="004D4523">
        <w:rPr>
          <w:rFonts w:asciiTheme="minorHAnsi" w:hAnsiTheme="minorHAnsi" w:cstheme="minorHAnsi"/>
          <w:szCs w:val="24"/>
        </w:rPr>
        <w:t xml:space="preserve"> zgodnie z podziałem kompetencji wskazanym w § 3.”</w:t>
      </w:r>
    </w:p>
    <w:p w14:paraId="14CCC0A0" w14:textId="4245045E" w:rsidR="00587FE6" w:rsidRPr="004D4523" w:rsidRDefault="0060466C" w:rsidP="004D4523">
      <w:pPr>
        <w:spacing w:after="0" w:line="360" w:lineRule="auto"/>
        <w:ind w:left="709" w:hanging="283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„10. Decyzję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o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odbyciu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zagranicznej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podroży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służbowej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samochodem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służbowym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podejmuje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osoba, uprawniona do wydania pozwolenia na wyjazd lub skierowania na</w:t>
      </w:r>
      <w:r w:rsidR="00EC63A5" w:rsidRPr="004D4523">
        <w:rPr>
          <w:rFonts w:asciiTheme="minorHAnsi" w:hAnsiTheme="minorHAnsi" w:cstheme="minorHAnsi"/>
          <w:szCs w:val="24"/>
        </w:rPr>
        <w:t> </w:t>
      </w:r>
      <w:r w:rsidRPr="004D4523">
        <w:rPr>
          <w:rFonts w:asciiTheme="minorHAnsi" w:hAnsiTheme="minorHAnsi" w:cstheme="minorHAnsi"/>
          <w:szCs w:val="24"/>
        </w:rPr>
        <w:t>wyjazd</w:t>
      </w:r>
      <w:r w:rsidR="00D427FE" w:rsidRPr="004D4523">
        <w:rPr>
          <w:rFonts w:asciiTheme="minorHAnsi" w:hAnsiTheme="minorHAnsi" w:cstheme="minorHAnsi"/>
          <w:szCs w:val="24"/>
        </w:rPr>
        <w:t>,</w:t>
      </w:r>
      <w:r w:rsidRPr="004D4523">
        <w:rPr>
          <w:rFonts w:asciiTheme="minorHAnsi" w:hAnsiTheme="minorHAnsi" w:cstheme="minorHAnsi"/>
          <w:szCs w:val="24"/>
        </w:rPr>
        <w:t xml:space="preserve"> zgodnie z podziałem kompetencji wskazanym w § 3.”</w:t>
      </w:r>
      <w:r w:rsidR="004D4523">
        <w:rPr>
          <w:rFonts w:asciiTheme="minorHAnsi" w:hAnsiTheme="minorHAnsi" w:cstheme="minorHAnsi"/>
          <w:szCs w:val="24"/>
        </w:rPr>
        <w:t>;</w:t>
      </w:r>
    </w:p>
    <w:p w14:paraId="0E066E21" w14:textId="77777777" w:rsidR="009A627C" w:rsidRPr="004D4523" w:rsidRDefault="009A627C" w:rsidP="004D4523">
      <w:pPr>
        <w:spacing w:after="0" w:line="360" w:lineRule="auto"/>
        <w:ind w:left="426" w:firstLine="0"/>
        <w:rPr>
          <w:rFonts w:asciiTheme="minorHAnsi" w:hAnsiTheme="minorHAnsi" w:cstheme="minorHAnsi"/>
          <w:szCs w:val="24"/>
        </w:rPr>
      </w:pPr>
    </w:p>
    <w:p w14:paraId="27BB9DB7" w14:textId="54F68084" w:rsidR="009A627C" w:rsidRPr="004D4523" w:rsidRDefault="00505166" w:rsidP="004D4523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lastRenderedPageBreak/>
        <w:t>w § 6 ust. 2 otrzymuje brzmienie:</w:t>
      </w:r>
    </w:p>
    <w:p w14:paraId="639E3205" w14:textId="6DBBDA02" w:rsidR="00505166" w:rsidRPr="004D4523" w:rsidRDefault="00505166" w:rsidP="004D4523">
      <w:pPr>
        <w:spacing w:after="0" w:line="360" w:lineRule="auto"/>
        <w:ind w:left="426" w:firstLine="0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„2. 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przypadku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osób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kierowanych za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granicę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celach</w:t>
      </w:r>
      <w:r w:rsidR="00D427FE" w:rsidRPr="004D4523">
        <w:rPr>
          <w:rFonts w:asciiTheme="minorHAnsi" w:hAnsiTheme="minorHAnsi" w:cstheme="minorHAnsi"/>
          <w:szCs w:val="24"/>
        </w:rPr>
        <w:t>,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o których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mowa w § 1 ust.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3,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można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przyznać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miesięczne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stypendium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pokrycie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kosztów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utrzymania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i</w:t>
      </w:r>
      <w:r w:rsidR="00EC63A5" w:rsidRPr="004D4523">
        <w:rPr>
          <w:rFonts w:asciiTheme="minorHAnsi" w:eastAsia="Times New Roman" w:hAnsiTheme="minorHAnsi" w:cstheme="minorHAnsi"/>
          <w:szCs w:val="24"/>
        </w:rPr>
        <w:t> </w:t>
      </w:r>
      <w:r w:rsidRPr="004D4523">
        <w:rPr>
          <w:rFonts w:asciiTheme="minorHAnsi" w:hAnsiTheme="minorHAnsi" w:cstheme="minorHAnsi"/>
          <w:szCs w:val="24"/>
        </w:rPr>
        <w:t>zakwaterowania na okres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realizowania zadań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ramach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celów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określonych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4D4523">
        <w:rPr>
          <w:rFonts w:asciiTheme="minorHAnsi" w:eastAsia="Times New Roman" w:hAnsiTheme="minorHAnsi" w:cstheme="minorHAnsi"/>
          <w:szCs w:val="24"/>
        </w:rPr>
        <w:br/>
      </w:r>
      <w:r w:rsidRPr="004D4523">
        <w:rPr>
          <w:rFonts w:asciiTheme="minorHAnsi" w:hAnsiTheme="minorHAnsi" w:cstheme="minorHAnsi"/>
          <w:szCs w:val="24"/>
        </w:rPr>
        <w:t>w skierowaniu za granicę,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wysokości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nie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wyższej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niż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kwota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stanowiąca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równowartość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diety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 pełnej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wysokości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 tytułu podróży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służbowych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poza granicami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kraju,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właściwej dla państwa,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do</w:t>
      </w:r>
      <w:r w:rsidR="00EC63A5" w:rsidRPr="004D4523">
        <w:rPr>
          <w:rFonts w:asciiTheme="minorHAnsi" w:eastAsia="Times New Roman" w:hAnsiTheme="minorHAnsi" w:cstheme="minorHAnsi"/>
          <w:szCs w:val="24"/>
        </w:rPr>
        <w:t> </w:t>
      </w:r>
      <w:r w:rsidRPr="004D4523">
        <w:rPr>
          <w:rFonts w:asciiTheme="minorHAnsi" w:hAnsiTheme="minorHAnsi" w:cstheme="minorHAnsi"/>
          <w:szCs w:val="24"/>
        </w:rPr>
        <w:t>którego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osoba jest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kierowana,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określonej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załączniku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do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rozporządzenia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Ministra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Pracy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i Polityki Społecznej z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dnia 29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stycznia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2013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r.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sprawie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należności przysługujących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pracownikowi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zatrudnionemu 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państwowej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lub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samorządowej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jednostce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sfery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budżetowej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 tytułu podróży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służbowej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każdy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dzień,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którym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będzie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otrzymywane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stypendium.”</w:t>
      </w:r>
      <w:r w:rsidR="004D4523">
        <w:rPr>
          <w:rFonts w:asciiTheme="minorHAnsi" w:hAnsiTheme="minorHAnsi" w:cstheme="minorHAnsi"/>
          <w:szCs w:val="24"/>
        </w:rPr>
        <w:t>;</w:t>
      </w:r>
    </w:p>
    <w:p w14:paraId="4852A302" w14:textId="5AA76EBE" w:rsidR="00505166" w:rsidRPr="004D4523" w:rsidRDefault="009A627C" w:rsidP="004D4523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 xml:space="preserve">w § 6 </w:t>
      </w:r>
      <w:r w:rsidR="00505166" w:rsidRPr="004D4523">
        <w:rPr>
          <w:rFonts w:asciiTheme="minorHAnsi" w:hAnsiTheme="minorHAnsi" w:cstheme="minorHAnsi"/>
          <w:szCs w:val="24"/>
        </w:rPr>
        <w:t>skreśla się ust. 4</w:t>
      </w:r>
      <w:r w:rsidR="004D4523">
        <w:rPr>
          <w:rFonts w:asciiTheme="minorHAnsi" w:hAnsiTheme="minorHAnsi" w:cstheme="minorHAnsi"/>
          <w:szCs w:val="24"/>
        </w:rPr>
        <w:t>;</w:t>
      </w:r>
    </w:p>
    <w:p w14:paraId="4A141D5E" w14:textId="349F166A" w:rsidR="009A627C" w:rsidRPr="004D4523" w:rsidRDefault="00505166" w:rsidP="004D4523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w § 6 ust. 5 otrzymuje brzmienie:</w:t>
      </w:r>
    </w:p>
    <w:p w14:paraId="00B76B81" w14:textId="77777777" w:rsidR="00505166" w:rsidRPr="004D4523" w:rsidRDefault="00505166" w:rsidP="004D4523">
      <w:pPr>
        <w:spacing w:after="0" w:line="360" w:lineRule="auto"/>
        <w:ind w:left="360" w:right="14" w:firstLine="0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„5. Jednostka kierująca może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przyznać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osobie,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o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której mowa 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ust.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1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świadczenia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inne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niż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świadczenia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wymienione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 §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6 ust. 2 i 3,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szczególności: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17A3EADD" w14:textId="77777777" w:rsidR="00505166" w:rsidRPr="004D4523" w:rsidRDefault="00505166" w:rsidP="004D4523">
      <w:pPr>
        <w:numPr>
          <w:ilvl w:val="1"/>
          <w:numId w:val="3"/>
        </w:numPr>
        <w:spacing w:after="0" w:line="360" w:lineRule="auto"/>
        <w:ind w:right="14" w:hanging="360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zwrot kosztów przygotowania rozprawy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doktorskiej;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0675E034" w14:textId="77777777" w:rsidR="00505166" w:rsidRPr="004D4523" w:rsidRDefault="00505166" w:rsidP="004D4523">
      <w:pPr>
        <w:numPr>
          <w:ilvl w:val="1"/>
          <w:numId w:val="3"/>
        </w:numPr>
        <w:spacing w:after="0" w:line="360" w:lineRule="auto"/>
        <w:ind w:right="14" w:hanging="360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zwrot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kosztów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przejazdów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kraju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odbywania kształcenia,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jeżeli zmiana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miejsca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pobytu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wynika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 planu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odbywania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 xml:space="preserve">tych studiów; </w:t>
      </w:r>
    </w:p>
    <w:p w14:paraId="7326E78B" w14:textId="77777777" w:rsidR="00505166" w:rsidRPr="004D4523" w:rsidRDefault="00505166" w:rsidP="004D4523">
      <w:pPr>
        <w:numPr>
          <w:ilvl w:val="1"/>
          <w:numId w:val="3"/>
        </w:numPr>
        <w:spacing w:after="0" w:line="360" w:lineRule="auto"/>
        <w:ind w:right="14" w:hanging="360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zwrot kosztów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przejazdu,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przy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uwzględnieniu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postanowień niniejszego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Zarządzenia: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368DADFB" w14:textId="62352F41" w:rsidR="00505166" w:rsidRPr="004D4523" w:rsidRDefault="00505166" w:rsidP="004D4523">
      <w:pPr>
        <w:pStyle w:val="Akapitzlist"/>
        <w:numPr>
          <w:ilvl w:val="0"/>
          <w:numId w:val="10"/>
        </w:numPr>
        <w:spacing w:after="0" w:line="360" w:lineRule="auto"/>
        <w:ind w:left="1418" w:right="14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przypadku,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o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którym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mowa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ust.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 xml:space="preserve">5 pkt a </w:t>
      </w:r>
      <w:r w:rsidR="00D427FE" w:rsidRPr="004D4523">
        <w:rPr>
          <w:rFonts w:asciiTheme="minorHAnsi" w:hAnsiTheme="minorHAnsi" w:cstheme="minorHAnsi"/>
          <w:szCs w:val="24"/>
        </w:rPr>
        <w:t>–</w:t>
      </w:r>
      <w:r w:rsidRPr="004D4523">
        <w:rPr>
          <w:rFonts w:asciiTheme="minorHAnsi" w:hAnsiTheme="minorHAnsi" w:cstheme="minorHAnsi"/>
          <w:szCs w:val="24"/>
        </w:rPr>
        <w:t xml:space="preserve"> do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miejsca kształcenia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i z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powrotem,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raz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ciągu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roku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akademickiego,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74583665" w14:textId="3EF54182" w:rsidR="00505166" w:rsidRPr="004D4523" w:rsidRDefault="00505166" w:rsidP="004D4523">
      <w:pPr>
        <w:pStyle w:val="Akapitzlist"/>
        <w:numPr>
          <w:ilvl w:val="0"/>
          <w:numId w:val="10"/>
        </w:numPr>
        <w:spacing w:after="0" w:line="360" w:lineRule="auto"/>
        <w:ind w:left="1418" w:right="14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przypadku,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o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którym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mowa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ust.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 xml:space="preserve">5 pkt b </w:t>
      </w:r>
      <w:r w:rsidR="00D427FE" w:rsidRPr="004D4523">
        <w:rPr>
          <w:rFonts w:asciiTheme="minorHAnsi" w:hAnsiTheme="minorHAnsi" w:cstheme="minorHAnsi"/>
          <w:szCs w:val="24"/>
        </w:rPr>
        <w:t>–</w:t>
      </w:r>
      <w:r w:rsidRPr="004D4523">
        <w:rPr>
          <w:rFonts w:asciiTheme="minorHAnsi" w:hAnsiTheme="minorHAnsi" w:cstheme="minorHAnsi"/>
          <w:szCs w:val="24"/>
        </w:rPr>
        <w:t xml:space="preserve"> do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miejsca odbywania kształcenia i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powrotem,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przy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czym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liczba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przejazdów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wynikająca z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programu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AE6D04" w:rsidRPr="004D4523">
        <w:rPr>
          <w:rFonts w:asciiTheme="minorHAnsi" w:hAnsiTheme="minorHAnsi" w:cstheme="minorHAnsi"/>
          <w:szCs w:val="24"/>
        </w:rPr>
        <w:t>S</w:t>
      </w:r>
      <w:r w:rsidRPr="004D4523">
        <w:rPr>
          <w:rFonts w:asciiTheme="minorHAnsi" w:hAnsiTheme="minorHAnsi" w:cstheme="minorHAnsi"/>
          <w:szCs w:val="24"/>
        </w:rPr>
        <w:t>zkoły Doktorskiej nie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może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przekraczać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12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przejazdów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całym okresie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trwania kształcenia;</w:t>
      </w:r>
    </w:p>
    <w:p w14:paraId="772BB414" w14:textId="77777777" w:rsidR="00505166" w:rsidRPr="004D4523" w:rsidRDefault="00505166" w:rsidP="004D4523">
      <w:pPr>
        <w:numPr>
          <w:ilvl w:val="1"/>
          <w:numId w:val="3"/>
        </w:numPr>
        <w:spacing w:after="0" w:line="360" w:lineRule="auto"/>
        <w:ind w:right="14" w:hanging="360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zwrot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kosztów zakupu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pomocy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naukowych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związanych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 odbywanym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kształceniem;</w:t>
      </w:r>
    </w:p>
    <w:p w14:paraId="62A858FA" w14:textId="77777777" w:rsidR="00505166" w:rsidRPr="004D4523" w:rsidRDefault="00505166" w:rsidP="004D4523">
      <w:pPr>
        <w:numPr>
          <w:ilvl w:val="1"/>
          <w:numId w:val="3"/>
        </w:numPr>
        <w:spacing w:after="0" w:line="360" w:lineRule="auto"/>
        <w:ind w:right="14" w:hanging="360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zwrot opłat wizowych lub opłat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związanych z legalizacją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pobytu za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granicą.”</w:t>
      </w:r>
    </w:p>
    <w:p w14:paraId="5D833545" w14:textId="5A3E1D37" w:rsidR="00505166" w:rsidRPr="004D4523" w:rsidRDefault="0097325E" w:rsidP="004D4523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 xml:space="preserve">w § 6 </w:t>
      </w:r>
      <w:r w:rsidR="00505166" w:rsidRPr="004D4523">
        <w:rPr>
          <w:rFonts w:asciiTheme="minorHAnsi" w:hAnsiTheme="minorHAnsi" w:cstheme="minorHAnsi"/>
          <w:szCs w:val="24"/>
        </w:rPr>
        <w:t>skreśla się ust. 8</w:t>
      </w:r>
      <w:r w:rsidR="004D4523">
        <w:rPr>
          <w:rFonts w:asciiTheme="minorHAnsi" w:hAnsiTheme="minorHAnsi" w:cstheme="minorHAnsi"/>
          <w:szCs w:val="24"/>
        </w:rPr>
        <w:t>;</w:t>
      </w:r>
    </w:p>
    <w:p w14:paraId="3A2F13F4" w14:textId="4F93E054" w:rsidR="00505166" w:rsidRPr="004D4523" w:rsidRDefault="00505166" w:rsidP="004D4523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 xml:space="preserve">w § </w:t>
      </w:r>
      <w:r w:rsidR="009A627C" w:rsidRPr="004D4523">
        <w:rPr>
          <w:rFonts w:asciiTheme="minorHAnsi" w:hAnsiTheme="minorHAnsi" w:cstheme="minorHAnsi"/>
          <w:szCs w:val="24"/>
        </w:rPr>
        <w:t xml:space="preserve">6 </w:t>
      </w:r>
      <w:r w:rsidRPr="004D4523">
        <w:rPr>
          <w:rFonts w:asciiTheme="minorHAnsi" w:hAnsiTheme="minorHAnsi" w:cstheme="minorHAnsi"/>
          <w:szCs w:val="24"/>
        </w:rPr>
        <w:t>ust. 11 otrzymuje brzmienie:</w:t>
      </w:r>
    </w:p>
    <w:p w14:paraId="3B1D3F59" w14:textId="1A447424" w:rsidR="00505166" w:rsidRPr="004D4523" w:rsidRDefault="00505166" w:rsidP="004D4523">
      <w:pPr>
        <w:spacing w:after="0" w:line="360" w:lineRule="auto"/>
        <w:ind w:left="993" w:right="14" w:hanging="426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lastRenderedPageBreak/>
        <w:t>„11. Podstawowym środkiem transportu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do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odbycia wyjazdu zagranicznego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niebędącego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podróżą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służbową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jest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przelot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samolotem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klasie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ekonomicznej na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terenie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Europy,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zaś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podróżach poza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Europę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D427FE" w:rsidRPr="004D4523">
        <w:rPr>
          <w:rFonts w:asciiTheme="minorHAnsi" w:hAnsiTheme="minorHAnsi" w:cstheme="minorHAnsi"/>
          <w:szCs w:val="24"/>
        </w:rPr>
        <w:t>–</w:t>
      </w:r>
      <w:r w:rsidRPr="004D4523">
        <w:rPr>
          <w:rFonts w:asciiTheme="minorHAnsi" w:hAnsiTheme="minorHAnsi" w:cstheme="minorHAnsi"/>
          <w:szCs w:val="24"/>
        </w:rPr>
        <w:t xml:space="preserve"> 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klasie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nie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wyższej niż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 xml:space="preserve">klasa ekonomiczna </w:t>
      </w:r>
      <w:proofErr w:type="spellStart"/>
      <w:r w:rsidRPr="004D4523">
        <w:rPr>
          <w:rFonts w:asciiTheme="minorHAnsi" w:hAnsiTheme="minorHAnsi" w:cstheme="minorHAnsi"/>
          <w:szCs w:val="24"/>
        </w:rPr>
        <w:t>premium</w:t>
      </w:r>
      <w:proofErr w:type="spellEnd"/>
      <w:r w:rsidRPr="004D4523">
        <w:rPr>
          <w:rFonts w:asciiTheme="minorHAnsi" w:hAnsiTheme="minorHAnsi" w:cstheme="minorHAnsi"/>
          <w:szCs w:val="24"/>
        </w:rPr>
        <w:t xml:space="preserve"> (lub</w:t>
      </w:r>
      <w:r w:rsidR="00EC63A5" w:rsidRPr="004D4523">
        <w:rPr>
          <w:rFonts w:asciiTheme="minorHAnsi" w:hAnsiTheme="minorHAnsi" w:cstheme="minorHAnsi"/>
          <w:szCs w:val="24"/>
        </w:rPr>
        <w:t> </w:t>
      </w:r>
      <w:r w:rsidRPr="004D4523">
        <w:rPr>
          <w:rFonts w:asciiTheme="minorHAnsi" w:hAnsiTheme="minorHAnsi" w:cstheme="minorHAnsi"/>
          <w:szCs w:val="24"/>
        </w:rPr>
        <w:t>równoważna);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przejazd pociągiem;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przejazd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autokarem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bądź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promem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morskim.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</w:t>
      </w:r>
      <w:r w:rsidR="00EC63A5" w:rsidRPr="004D4523">
        <w:rPr>
          <w:rFonts w:asciiTheme="minorHAnsi" w:eastAsia="Times New Roman" w:hAnsiTheme="minorHAnsi" w:cstheme="minorHAnsi"/>
          <w:szCs w:val="24"/>
        </w:rPr>
        <w:t> </w:t>
      </w:r>
      <w:r w:rsidRPr="004D4523">
        <w:rPr>
          <w:rFonts w:asciiTheme="minorHAnsi" w:hAnsiTheme="minorHAnsi" w:cstheme="minorHAnsi"/>
          <w:szCs w:val="24"/>
        </w:rPr>
        <w:t>szczególnie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uzasadnionych przypadkach Rektor, właściwy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Prorektor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lub</w:t>
      </w:r>
      <w:r w:rsidR="00D427FE" w:rsidRPr="004D4523">
        <w:rPr>
          <w:rFonts w:asciiTheme="minorHAnsi" w:hAnsiTheme="minorHAnsi" w:cstheme="minorHAnsi"/>
          <w:szCs w:val="24"/>
        </w:rPr>
        <w:t> </w:t>
      </w:r>
      <w:r w:rsidRPr="004D4523">
        <w:rPr>
          <w:rFonts w:asciiTheme="minorHAnsi" w:hAnsiTheme="minorHAnsi" w:cstheme="minorHAnsi"/>
          <w:szCs w:val="24"/>
        </w:rPr>
        <w:t>Kanclerz może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wyrazić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zgodę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przejazd samochodem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osobowym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niebędącym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własnością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pracodawcy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lub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przelot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na terenie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Europy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samolotem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klasie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 xml:space="preserve">ekonomicznej </w:t>
      </w:r>
      <w:proofErr w:type="spellStart"/>
      <w:r w:rsidRPr="004D4523">
        <w:rPr>
          <w:rFonts w:asciiTheme="minorHAnsi" w:hAnsiTheme="minorHAnsi" w:cstheme="minorHAnsi"/>
          <w:szCs w:val="24"/>
        </w:rPr>
        <w:t>premium</w:t>
      </w:r>
      <w:proofErr w:type="spellEnd"/>
      <w:r w:rsidRPr="004D4523">
        <w:rPr>
          <w:rFonts w:asciiTheme="minorHAnsi" w:hAnsiTheme="minorHAnsi" w:cstheme="minorHAnsi"/>
          <w:szCs w:val="24"/>
        </w:rPr>
        <w:t xml:space="preserve"> (lub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równoważnej).”</w:t>
      </w:r>
      <w:r w:rsidR="004D4523">
        <w:rPr>
          <w:rFonts w:asciiTheme="minorHAnsi" w:hAnsiTheme="minorHAnsi" w:cstheme="minorHAnsi"/>
          <w:szCs w:val="24"/>
        </w:rPr>
        <w:t>;</w:t>
      </w:r>
    </w:p>
    <w:p w14:paraId="58363BE8" w14:textId="35625AD0" w:rsidR="00505166" w:rsidRPr="004D4523" w:rsidRDefault="00505166" w:rsidP="004D4523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w § 7 ust. 1 otrzymuje brzmienie:</w:t>
      </w:r>
    </w:p>
    <w:p w14:paraId="33A51A02" w14:textId="2D442AA4" w:rsidR="00505166" w:rsidRPr="004D4523" w:rsidRDefault="00505166" w:rsidP="004D4523">
      <w:pPr>
        <w:spacing w:after="0" w:line="360" w:lineRule="auto"/>
        <w:ind w:left="709" w:right="14" w:hanging="283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„1. 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przypadku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wyjazdu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zagranicznego pracownik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może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uzyskać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bezpłatny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urlop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naukowy,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szkoleniowy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związku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wyjazdem za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granicę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celach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naukowych,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szkoleniowych lub dydaktycznych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ujętych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wniosku na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wyjazd zagraniczny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</w:t>
      </w:r>
      <w:r w:rsidR="00D427FE" w:rsidRPr="004D4523">
        <w:rPr>
          <w:rFonts w:asciiTheme="minorHAnsi" w:eastAsia="Times New Roman" w:hAnsiTheme="minorHAnsi" w:cstheme="minorHAnsi"/>
          <w:szCs w:val="24"/>
        </w:rPr>
        <w:t> </w:t>
      </w:r>
      <w:r w:rsidRPr="004D4523">
        <w:rPr>
          <w:rFonts w:asciiTheme="minorHAnsi" w:hAnsiTheme="minorHAnsi" w:cstheme="minorHAnsi"/>
          <w:szCs w:val="24"/>
        </w:rPr>
        <w:t>wymiarze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do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3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lat.”</w:t>
      </w:r>
    </w:p>
    <w:p w14:paraId="398BE269" w14:textId="418DC741" w:rsidR="00DB3CA3" w:rsidRPr="004D4523" w:rsidRDefault="00DB3CA3" w:rsidP="006046FA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w § 8 ust. 1 i ust. 3 otrzymują brzmienie:</w:t>
      </w:r>
    </w:p>
    <w:p w14:paraId="46799815" w14:textId="6635E62A" w:rsidR="00DB3CA3" w:rsidRPr="004D4523" w:rsidRDefault="00DB3CA3" w:rsidP="006046FA">
      <w:pPr>
        <w:spacing w:after="0" w:line="360" w:lineRule="auto"/>
        <w:ind w:left="567" w:right="14" w:hanging="283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„1. W przypadku wyjazdu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zagranicznego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pracownika UMB 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celach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związanych z</w:t>
      </w:r>
      <w:r w:rsidR="00D427FE" w:rsidRPr="004D4523">
        <w:rPr>
          <w:rFonts w:asciiTheme="minorHAnsi" w:eastAsia="Times New Roman" w:hAnsiTheme="minorHAnsi" w:cstheme="minorHAnsi"/>
          <w:szCs w:val="24"/>
        </w:rPr>
        <w:t> </w:t>
      </w:r>
      <w:r w:rsidRPr="004D4523">
        <w:rPr>
          <w:rFonts w:asciiTheme="minorHAnsi" w:hAnsiTheme="minorHAnsi" w:cstheme="minorHAnsi"/>
          <w:szCs w:val="24"/>
        </w:rPr>
        <w:t>podnoszeniem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kwalifikacji zawodowych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zawierana jest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umowa szkoleniowa z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tym pracownikiem.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Wzór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umowy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szkoleniowej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stanowi Załącznik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nr 11 do Zarządzenia. Umowę szkoleniową – ze strony UMB – podpisuje osoba, uprawniona do wydania pozwolenia na</w:t>
      </w:r>
      <w:r w:rsidR="00EC63A5" w:rsidRPr="004D4523">
        <w:rPr>
          <w:rFonts w:asciiTheme="minorHAnsi" w:hAnsiTheme="minorHAnsi" w:cstheme="minorHAnsi"/>
          <w:szCs w:val="24"/>
        </w:rPr>
        <w:t> </w:t>
      </w:r>
      <w:r w:rsidRPr="004D4523">
        <w:rPr>
          <w:rFonts w:asciiTheme="minorHAnsi" w:hAnsiTheme="minorHAnsi" w:cstheme="minorHAnsi"/>
          <w:szCs w:val="24"/>
        </w:rPr>
        <w:t>wyjazd lub skierowania na wyjazd</w:t>
      </w:r>
      <w:r w:rsidR="00D427FE" w:rsidRPr="004D4523">
        <w:rPr>
          <w:rFonts w:asciiTheme="minorHAnsi" w:hAnsiTheme="minorHAnsi" w:cstheme="minorHAnsi"/>
          <w:szCs w:val="24"/>
        </w:rPr>
        <w:t>,</w:t>
      </w:r>
      <w:r w:rsidRPr="004D4523">
        <w:rPr>
          <w:rFonts w:asciiTheme="minorHAnsi" w:hAnsiTheme="minorHAnsi" w:cstheme="minorHAnsi"/>
          <w:szCs w:val="24"/>
        </w:rPr>
        <w:t xml:space="preserve"> zgodnie z podziałem kompetencji wskazanym w §</w:t>
      </w:r>
      <w:r w:rsidR="00EC63A5" w:rsidRPr="004D4523">
        <w:rPr>
          <w:rFonts w:asciiTheme="minorHAnsi" w:hAnsiTheme="minorHAnsi" w:cstheme="minorHAnsi"/>
          <w:szCs w:val="24"/>
        </w:rPr>
        <w:t> </w:t>
      </w:r>
      <w:r w:rsidRPr="004D4523">
        <w:rPr>
          <w:rFonts w:asciiTheme="minorHAnsi" w:hAnsiTheme="minorHAnsi" w:cstheme="minorHAnsi"/>
          <w:szCs w:val="24"/>
        </w:rPr>
        <w:t>3.”</w:t>
      </w:r>
    </w:p>
    <w:p w14:paraId="41CC3179" w14:textId="77777777" w:rsidR="009705CA" w:rsidRPr="004D4523" w:rsidRDefault="00DB3CA3" w:rsidP="006046FA">
      <w:pPr>
        <w:spacing w:after="0" w:line="360" w:lineRule="auto"/>
        <w:ind w:left="567" w:right="14" w:hanging="283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„3. Z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doktorantami niebędącymi pracownikami UMB,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studentami podnoszącymi kwalifikacje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zawodowe oraz osobami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niebędącymi pracownikami UMB,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realizującymi projekty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badawcze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na podstawie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zawartej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UMB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umowy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cywilnoprawnej zawierana jest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umowa stypendialna.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Wzór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umowy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stypendialnej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stanowi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Załącznik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nr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12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do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Zarządzenia.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Umowę stypendialną – ze strony UMB – podpisuje osoba, uprawniona do wydania pozwolenia na wyjazd lub skierowania na wyjazd</w:t>
      </w:r>
      <w:r w:rsidR="00D427FE" w:rsidRPr="004D4523">
        <w:rPr>
          <w:rFonts w:asciiTheme="minorHAnsi" w:hAnsiTheme="minorHAnsi" w:cstheme="minorHAnsi"/>
          <w:szCs w:val="24"/>
        </w:rPr>
        <w:t>,</w:t>
      </w:r>
      <w:r w:rsidRPr="004D4523">
        <w:rPr>
          <w:rFonts w:asciiTheme="minorHAnsi" w:hAnsiTheme="minorHAnsi" w:cstheme="minorHAnsi"/>
          <w:szCs w:val="24"/>
        </w:rPr>
        <w:t xml:space="preserve"> zgodnie z podziałem kompetencji wskazanym w § 3.”</w:t>
      </w:r>
    </w:p>
    <w:p w14:paraId="08A69AD8" w14:textId="71BCDC05" w:rsidR="00DB3CA3" w:rsidRPr="004D4523" w:rsidRDefault="00DB3CA3" w:rsidP="006046FA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 xml:space="preserve"> w § 11 ust. 5 otrzymuje brzmienie:</w:t>
      </w:r>
    </w:p>
    <w:p w14:paraId="3AED97FE" w14:textId="3E9CCC3A" w:rsidR="00866848" w:rsidRPr="004D4523" w:rsidRDefault="009705CA" w:rsidP="004D4523">
      <w:pPr>
        <w:spacing w:after="0" w:line="360" w:lineRule="auto"/>
        <w:ind w:left="426" w:right="14" w:firstLine="0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 xml:space="preserve"> </w:t>
      </w:r>
      <w:r w:rsidR="00DB3CA3" w:rsidRPr="004D4523">
        <w:rPr>
          <w:rFonts w:asciiTheme="minorHAnsi" w:hAnsiTheme="minorHAnsi" w:cstheme="minorHAnsi"/>
          <w:szCs w:val="24"/>
        </w:rPr>
        <w:t>„5. Wykonanie polecenia /</w:t>
      </w:r>
      <w:r w:rsidR="00DB3CA3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DB3CA3" w:rsidRPr="004D4523">
        <w:rPr>
          <w:rFonts w:asciiTheme="minorHAnsi" w:hAnsiTheme="minorHAnsi" w:cstheme="minorHAnsi"/>
          <w:szCs w:val="24"/>
        </w:rPr>
        <w:t>skierowania na</w:t>
      </w:r>
      <w:r w:rsidR="00DB3CA3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DB3CA3" w:rsidRPr="004D4523">
        <w:rPr>
          <w:rFonts w:asciiTheme="minorHAnsi" w:hAnsiTheme="minorHAnsi" w:cstheme="minorHAnsi"/>
          <w:szCs w:val="24"/>
        </w:rPr>
        <w:t>wyjazd</w:t>
      </w:r>
      <w:r w:rsidR="00DB3CA3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DB3CA3" w:rsidRPr="004D4523">
        <w:rPr>
          <w:rFonts w:asciiTheme="minorHAnsi" w:hAnsiTheme="minorHAnsi" w:cstheme="minorHAnsi"/>
          <w:szCs w:val="24"/>
        </w:rPr>
        <w:t>za granicę</w:t>
      </w:r>
      <w:r w:rsidR="00DB3CA3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DB3CA3" w:rsidRPr="004D4523">
        <w:rPr>
          <w:rFonts w:asciiTheme="minorHAnsi" w:hAnsiTheme="minorHAnsi" w:cstheme="minorHAnsi"/>
          <w:szCs w:val="24"/>
        </w:rPr>
        <w:t>potwierdza</w:t>
      </w:r>
      <w:r w:rsidR="00DB3CA3"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="00DB3CA3" w:rsidRPr="004D4523">
        <w:rPr>
          <w:rFonts w:asciiTheme="minorHAnsi" w:hAnsiTheme="minorHAnsi" w:cstheme="minorHAnsi"/>
          <w:szCs w:val="24"/>
        </w:rPr>
        <w:t>osoba uprawniona do wydania pozwolenia na wyjazd lub skierowania na wyjazd</w:t>
      </w:r>
      <w:r w:rsidR="00D427FE" w:rsidRPr="004D4523">
        <w:rPr>
          <w:rFonts w:asciiTheme="minorHAnsi" w:hAnsiTheme="minorHAnsi" w:cstheme="minorHAnsi"/>
          <w:szCs w:val="24"/>
        </w:rPr>
        <w:t>,</w:t>
      </w:r>
      <w:r w:rsidR="00DB3CA3" w:rsidRPr="004D4523">
        <w:rPr>
          <w:rFonts w:asciiTheme="minorHAnsi" w:hAnsiTheme="minorHAnsi" w:cstheme="minorHAnsi"/>
          <w:szCs w:val="24"/>
        </w:rPr>
        <w:t xml:space="preserve"> zgodnie z</w:t>
      </w:r>
      <w:r w:rsidR="00990A42" w:rsidRPr="004D4523">
        <w:rPr>
          <w:rFonts w:asciiTheme="minorHAnsi" w:hAnsiTheme="minorHAnsi" w:cstheme="minorHAnsi"/>
          <w:szCs w:val="24"/>
        </w:rPr>
        <w:t> </w:t>
      </w:r>
      <w:r w:rsidR="00DB3CA3" w:rsidRPr="004D4523">
        <w:rPr>
          <w:rFonts w:asciiTheme="minorHAnsi" w:hAnsiTheme="minorHAnsi" w:cstheme="minorHAnsi"/>
          <w:szCs w:val="24"/>
        </w:rPr>
        <w:t>podziałem kompetencji wskazanym w § 3</w:t>
      </w:r>
      <w:r w:rsidRPr="004D4523">
        <w:rPr>
          <w:rFonts w:asciiTheme="minorHAnsi" w:hAnsiTheme="minorHAnsi" w:cstheme="minorHAnsi"/>
          <w:szCs w:val="24"/>
        </w:rPr>
        <w:t>.</w:t>
      </w:r>
      <w:r w:rsidR="00DB3CA3" w:rsidRPr="004D4523">
        <w:rPr>
          <w:rFonts w:asciiTheme="minorHAnsi" w:hAnsiTheme="minorHAnsi" w:cstheme="minorHAnsi"/>
          <w:szCs w:val="24"/>
        </w:rPr>
        <w:t>”</w:t>
      </w:r>
    </w:p>
    <w:p w14:paraId="322F224B" w14:textId="65E42E88" w:rsidR="009705CA" w:rsidRPr="004D4523" w:rsidRDefault="009705CA" w:rsidP="006046FA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 xml:space="preserve"> w § 12 ust. 11 otrzymuje brzmienie:</w:t>
      </w:r>
    </w:p>
    <w:p w14:paraId="210DF2B4" w14:textId="66939CB4" w:rsidR="00D77830" w:rsidRPr="004D4523" w:rsidRDefault="009705CA" w:rsidP="006046FA">
      <w:pPr>
        <w:spacing w:after="0" w:line="360" w:lineRule="auto"/>
        <w:ind w:left="709" w:right="14" w:hanging="425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lastRenderedPageBreak/>
        <w:t>„11. W uzasadnionych przypadkach,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pisemny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wniosek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wyjeżdżającego,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Rektor może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wyrazić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zgodę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zwrot kosztów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nocleg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wysokości przekraczającej limit. 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tym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przypadku do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rozliczenia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kosztów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za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nocleg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niezbędne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jest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przedłożenie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rachunku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potwierdzającego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te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koszty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oraz uzasadnienie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wyjaśniające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podwyższone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koszty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noclegu,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zaakceptowane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przez osobę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wskazaną</w:t>
      </w:r>
      <w:r w:rsidRPr="004D4523">
        <w:rPr>
          <w:rFonts w:asciiTheme="minorHAnsi" w:eastAsia="Times New Roman" w:hAnsiTheme="minorHAnsi" w:cstheme="minorHAnsi"/>
          <w:szCs w:val="24"/>
        </w:rPr>
        <w:t xml:space="preserve"> </w:t>
      </w:r>
      <w:r w:rsidRPr="004D4523">
        <w:rPr>
          <w:rFonts w:asciiTheme="minorHAnsi" w:hAnsiTheme="minorHAnsi" w:cstheme="minorHAnsi"/>
          <w:szCs w:val="24"/>
        </w:rPr>
        <w:t>w § 11 ust. 5.”</w:t>
      </w:r>
    </w:p>
    <w:p w14:paraId="7360A1A7" w14:textId="47EFA0F2" w:rsidR="00D9003E" w:rsidRPr="004D4523" w:rsidRDefault="00D9003E" w:rsidP="004D4523">
      <w:pPr>
        <w:pStyle w:val="Nagwek1"/>
      </w:pPr>
      <w:r w:rsidRPr="004D4523">
        <w:t>§ 2</w:t>
      </w:r>
    </w:p>
    <w:p w14:paraId="0D992400" w14:textId="77777777" w:rsidR="00D77830" w:rsidRPr="004D4523" w:rsidRDefault="00D77830" w:rsidP="004D4523">
      <w:pPr>
        <w:spacing w:after="0" w:line="360" w:lineRule="auto"/>
        <w:ind w:left="142" w:right="14" w:firstLine="0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Zmianie ulega treść załączników nr 11 i nr 12, które otrzymują nowe brzemiennie określone odpowiednio w załączniku nr 1 i nr 2 do niniejszego zarządzenia.</w:t>
      </w:r>
    </w:p>
    <w:p w14:paraId="77F6CED3" w14:textId="69C9CDCC" w:rsidR="00D77830" w:rsidRPr="004D4523" w:rsidRDefault="00D77830" w:rsidP="004D4523">
      <w:pPr>
        <w:pStyle w:val="Nagwek1"/>
      </w:pPr>
      <w:r w:rsidRPr="004D4523">
        <w:t>§ 3</w:t>
      </w:r>
    </w:p>
    <w:p w14:paraId="5D26849E" w14:textId="15396697" w:rsidR="00D9003E" w:rsidRDefault="00D9003E" w:rsidP="004D4523">
      <w:pPr>
        <w:spacing w:after="0" w:line="360" w:lineRule="auto"/>
        <w:ind w:left="0" w:right="14" w:firstLine="0"/>
        <w:rPr>
          <w:rFonts w:asciiTheme="minorHAnsi" w:hAnsiTheme="minorHAnsi" w:cstheme="minorHAnsi"/>
          <w:szCs w:val="24"/>
        </w:rPr>
      </w:pPr>
      <w:r w:rsidRPr="004D4523">
        <w:rPr>
          <w:rFonts w:asciiTheme="minorHAnsi" w:hAnsiTheme="minorHAnsi" w:cstheme="minorHAnsi"/>
          <w:szCs w:val="24"/>
        </w:rPr>
        <w:t>Z</w:t>
      </w:r>
      <w:r w:rsidR="00275ECB">
        <w:rPr>
          <w:rFonts w:asciiTheme="minorHAnsi" w:hAnsiTheme="minorHAnsi" w:cstheme="minorHAnsi"/>
          <w:szCs w:val="24"/>
        </w:rPr>
        <w:t>arządzenie wchodzi w życie z dniem podpisania.</w:t>
      </w:r>
    </w:p>
    <w:p w14:paraId="0C569B9F" w14:textId="77777777" w:rsidR="006046FA" w:rsidRPr="003B0963" w:rsidRDefault="006046FA" w:rsidP="006046FA">
      <w:pPr>
        <w:tabs>
          <w:tab w:val="left" w:pos="5670"/>
        </w:tabs>
        <w:spacing w:before="240" w:after="0" w:line="720" w:lineRule="auto"/>
        <w:ind w:left="0" w:firstLine="0"/>
        <w:rPr>
          <w:b/>
          <w:szCs w:val="24"/>
        </w:rPr>
      </w:pPr>
      <w:r w:rsidRPr="003B0963">
        <w:rPr>
          <w:b/>
          <w:szCs w:val="24"/>
        </w:rPr>
        <w:t>Rektor</w:t>
      </w:r>
    </w:p>
    <w:p w14:paraId="623E552D" w14:textId="630B28E9" w:rsidR="006046FA" w:rsidRPr="006046FA" w:rsidRDefault="006046FA" w:rsidP="006046FA">
      <w:pPr>
        <w:tabs>
          <w:tab w:val="left" w:pos="5670"/>
        </w:tabs>
        <w:spacing w:after="0" w:line="360" w:lineRule="auto"/>
        <w:ind w:left="0" w:firstLine="0"/>
        <w:rPr>
          <w:b/>
          <w:szCs w:val="24"/>
        </w:rPr>
      </w:pPr>
      <w:r w:rsidRPr="006046FA">
        <w:rPr>
          <w:b/>
          <w:szCs w:val="24"/>
        </w:rPr>
        <w:t>prof. dr hab. Marcin Moniuszko</w:t>
      </w:r>
    </w:p>
    <w:sectPr w:rsidR="006046FA" w:rsidRPr="006046FA" w:rsidSect="002570A9">
      <w:footerReference w:type="default" r:id="rId7"/>
      <w:pgSz w:w="11906" w:h="16838"/>
      <w:pgMar w:top="1417" w:right="1417" w:bottom="851" w:left="1417" w:header="708" w:footer="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095D9" w14:textId="77777777" w:rsidR="00B57F90" w:rsidRDefault="00B57F90" w:rsidP="002570A9">
      <w:pPr>
        <w:spacing w:after="0" w:line="240" w:lineRule="auto"/>
      </w:pPr>
      <w:r>
        <w:separator/>
      </w:r>
    </w:p>
  </w:endnote>
  <w:endnote w:type="continuationSeparator" w:id="0">
    <w:p w14:paraId="24E4C87F" w14:textId="77777777" w:rsidR="00B57F90" w:rsidRDefault="00B57F90" w:rsidP="0025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Cs w:val="24"/>
      </w:rPr>
      <w:id w:val="-8373049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160CDC" w14:textId="77777777" w:rsidR="002570A9" w:rsidRPr="006046FA" w:rsidRDefault="002570A9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szCs w:val="24"/>
          </w:rPr>
        </w:pPr>
        <w:r w:rsidRPr="006046FA">
          <w:rPr>
            <w:rFonts w:asciiTheme="minorHAnsi" w:hAnsiTheme="minorHAnsi" w:cstheme="minorHAnsi"/>
            <w:szCs w:val="24"/>
          </w:rPr>
          <w:fldChar w:fldCharType="begin"/>
        </w:r>
        <w:r w:rsidRPr="006046FA">
          <w:rPr>
            <w:rFonts w:asciiTheme="minorHAnsi" w:hAnsiTheme="minorHAnsi" w:cstheme="minorHAnsi"/>
            <w:szCs w:val="24"/>
          </w:rPr>
          <w:instrText>PAGE   \* MERGEFORMAT</w:instrText>
        </w:r>
        <w:r w:rsidRPr="006046FA">
          <w:rPr>
            <w:rFonts w:asciiTheme="minorHAnsi" w:hAnsiTheme="minorHAnsi" w:cstheme="minorHAnsi"/>
            <w:szCs w:val="24"/>
          </w:rPr>
          <w:fldChar w:fldCharType="separate"/>
        </w:r>
        <w:r w:rsidRPr="006046FA">
          <w:rPr>
            <w:rFonts w:asciiTheme="minorHAnsi" w:hAnsiTheme="minorHAnsi" w:cstheme="minorHAnsi"/>
            <w:szCs w:val="24"/>
          </w:rPr>
          <w:t>2</w:t>
        </w:r>
        <w:r w:rsidRPr="006046FA">
          <w:rPr>
            <w:rFonts w:asciiTheme="minorHAnsi" w:hAnsiTheme="minorHAnsi" w:cstheme="minorHAnsi"/>
            <w:szCs w:val="24"/>
          </w:rPr>
          <w:fldChar w:fldCharType="end"/>
        </w:r>
        <w:r w:rsidRPr="006046FA">
          <w:rPr>
            <w:rFonts w:asciiTheme="minorHAnsi" w:hAnsiTheme="minorHAnsi" w:cstheme="minorHAnsi"/>
            <w:szCs w:val="24"/>
          </w:rPr>
          <w:t xml:space="preserve"> | </w:t>
        </w:r>
        <w:r w:rsidRPr="006046FA">
          <w:rPr>
            <w:rFonts w:asciiTheme="minorHAnsi" w:hAnsiTheme="minorHAnsi" w:cstheme="minorHAnsi"/>
            <w:color w:val="7F7F7F" w:themeColor="background1" w:themeShade="7F"/>
            <w:spacing w:val="60"/>
            <w:szCs w:val="24"/>
          </w:rPr>
          <w:t>Strona</w:t>
        </w:r>
      </w:p>
    </w:sdtContent>
  </w:sdt>
  <w:p w14:paraId="45F8157C" w14:textId="77777777" w:rsidR="002570A9" w:rsidRPr="006046FA" w:rsidRDefault="002570A9">
    <w:pPr>
      <w:pStyle w:val="Stopka"/>
      <w:rPr>
        <w:rFonts w:asciiTheme="minorHAnsi" w:hAnsiTheme="minorHAnsi" w:cstheme="minorHAnsi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A5E28" w14:textId="77777777" w:rsidR="00B57F90" w:rsidRDefault="00B57F90" w:rsidP="002570A9">
      <w:pPr>
        <w:spacing w:after="0" w:line="240" w:lineRule="auto"/>
      </w:pPr>
      <w:r>
        <w:separator/>
      </w:r>
    </w:p>
  </w:footnote>
  <w:footnote w:type="continuationSeparator" w:id="0">
    <w:p w14:paraId="61A9FE16" w14:textId="77777777" w:rsidR="00B57F90" w:rsidRDefault="00B57F90" w:rsidP="00257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6C0A"/>
    <w:multiLevelType w:val="hybridMultilevel"/>
    <w:tmpl w:val="2B8CE580"/>
    <w:lvl w:ilvl="0" w:tplc="8E06EDB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E3A7F99"/>
    <w:multiLevelType w:val="hybridMultilevel"/>
    <w:tmpl w:val="A754B6FC"/>
    <w:lvl w:ilvl="0" w:tplc="8E06EDBC">
      <w:start w:val="1"/>
      <w:numFmt w:val="bull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2" w15:restartNumberingAfterBreak="0">
    <w:nsid w:val="1B973131"/>
    <w:multiLevelType w:val="hybridMultilevel"/>
    <w:tmpl w:val="DBB08C38"/>
    <w:lvl w:ilvl="0" w:tplc="5A7228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B6D27F7"/>
    <w:multiLevelType w:val="hybridMultilevel"/>
    <w:tmpl w:val="5AB2D9AA"/>
    <w:lvl w:ilvl="0" w:tplc="1FC637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4206A"/>
    <w:multiLevelType w:val="hybridMultilevel"/>
    <w:tmpl w:val="087CDFB2"/>
    <w:lvl w:ilvl="0" w:tplc="D0D2888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BE3640">
      <w:start w:val="1"/>
      <w:numFmt w:val="lowerLetter"/>
      <w:lvlText w:val="%2)"/>
      <w:lvlJc w:val="left"/>
      <w:pPr>
        <w:ind w:left="10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2654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EC7A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EBE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FAE3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69C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25B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C2DB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9436C9"/>
    <w:multiLevelType w:val="hybridMultilevel"/>
    <w:tmpl w:val="0A32837A"/>
    <w:lvl w:ilvl="0" w:tplc="4908308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86184E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20C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891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A07F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06A9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987B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48C6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426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5D5A80"/>
    <w:multiLevelType w:val="hybridMultilevel"/>
    <w:tmpl w:val="71D8EC94"/>
    <w:lvl w:ilvl="0" w:tplc="97C60A7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B0737A">
      <w:start w:val="1"/>
      <w:numFmt w:val="lowerLetter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0CD280">
      <w:start w:val="1"/>
      <w:numFmt w:val="lowerRoman"/>
      <w:lvlText w:val="%3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AACD0">
      <w:start w:val="1"/>
      <w:numFmt w:val="decimal"/>
      <w:lvlText w:val="%4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C60C3E">
      <w:start w:val="1"/>
      <w:numFmt w:val="lowerLetter"/>
      <w:lvlText w:val="%5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6396C">
      <w:start w:val="1"/>
      <w:numFmt w:val="lowerRoman"/>
      <w:lvlText w:val="%6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96117C">
      <w:start w:val="1"/>
      <w:numFmt w:val="decimal"/>
      <w:lvlText w:val="%7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BA00F0">
      <w:start w:val="1"/>
      <w:numFmt w:val="lowerLetter"/>
      <w:lvlText w:val="%8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A2FEE">
      <w:start w:val="1"/>
      <w:numFmt w:val="lowerRoman"/>
      <w:lvlText w:val="%9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4D01BF"/>
    <w:multiLevelType w:val="hybridMultilevel"/>
    <w:tmpl w:val="669CE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10EB0"/>
    <w:multiLevelType w:val="hybridMultilevel"/>
    <w:tmpl w:val="6464C206"/>
    <w:lvl w:ilvl="0" w:tplc="8E06EDB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6DD95ACC"/>
    <w:multiLevelType w:val="hybridMultilevel"/>
    <w:tmpl w:val="17B4C4E0"/>
    <w:lvl w:ilvl="0" w:tplc="435CA3D4">
      <w:start w:val="9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7CCDB8">
      <w:start w:val="1"/>
      <w:numFmt w:val="lowerLetter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523B00">
      <w:start w:val="1"/>
      <w:numFmt w:val="decimal"/>
      <w:lvlText w:val="%3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C6BD8E">
      <w:start w:val="1"/>
      <w:numFmt w:val="decimal"/>
      <w:lvlText w:val="%4"/>
      <w:lvlJc w:val="left"/>
      <w:pPr>
        <w:ind w:left="2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847DC">
      <w:start w:val="1"/>
      <w:numFmt w:val="lowerLetter"/>
      <w:lvlText w:val="%5"/>
      <w:lvlJc w:val="left"/>
      <w:pPr>
        <w:ind w:left="2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ECDFD4">
      <w:start w:val="1"/>
      <w:numFmt w:val="lowerRoman"/>
      <w:lvlText w:val="%6"/>
      <w:lvlJc w:val="left"/>
      <w:pPr>
        <w:ind w:left="3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985D76">
      <w:start w:val="1"/>
      <w:numFmt w:val="decimal"/>
      <w:lvlText w:val="%7"/>
      <w:lvlJc w:val="left"/>
      <w:pPr>
        <w:ind w:left="4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E7C64">
      <w:start w:val="1"/>
      <w:numFmt w:val="lowerLetter"/>
      <w:lvlText w:val="%8"/>
      <w:lvlJc w:val="left"/>
      <w:pPr>
        <w:ind w:left="4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9E8C7C">
      <w:start w:val="1"/>
      <w:numFmt w:val="lowerRoman"/>
      <w:lvlText w:val="%9"/>
      <w:lvlJc w:val="left"/>
      <w:pPr>
        <w:ind w:left="5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E6"/>
    <w:rsid w:val="00000AD4"/>
    <w:rsid w:val="00045E5D"/>
    <w:rsid w:val="00071150"/>
    <w:rsid w:val="00087CB2"/>
    <w:rsid w:val="000B2DAB"/>
    <w:rsid w:val="000E54F2"/>
    <w:rsid w:val="00122E67"/>
    <w:rsid w:val="001A3729"/>
    <w:rsid w:val="001E434F"/>
    <w:rsid w:val="002570A9"/>
    <w:rsid w:val="00275ECB"/>
    <w:rsid w:val="00286394"/>
    <w:rsid w:val="0029231B"/>
    <w:rsid w:val="002B5E38"/>
    <w:rsid w:val="002D6705"/>
    <w:rsid w:val="00330C1C"/>
    <w:rsid w:val="003417EF"/>
    <w:rsid w:val="003A7C7C"/>
    <w:rsid w:val="004130A7"/>
    <w:rsid w:val="00442C12"/>
    <w:rsid w:val="004D4523"/>
    <w:rsid w:val="004F2BF6"/>
    <w:rsid w:val="004F5608"/>
    <w:rsid w:val="00505166"/>
    <w:rsid w:val="00522577"/>
    <w:rsid w:val="00530E93"/>
    <w:rsid w:val="00537BD2"/>
    <w:rsid w:val="00587FE6"/>
    <w:rsid w:val="005D2083"/>
    <w:rsid w:val="0060466C"/>
    <w:rsid w:val="006046FA"/>
    <w:rsid w:val="00682B33"/>
    <w:rsid w:val="00686A46"/>
    <w:rsid w:val="00690811"/>
    <w:rsid w:val="006F0C17"/>
    <w:rsid w:val="007914A6"/>
    <w:rsid w:val="00793794"/>
    <w:rsid w:val="007B2E7F"/>
    <w:rsid w:val="007E538A"/>
    <w:rsid w:val="007F5BCD"/>
    <w:rsid w:val="00800DF2"/>
    <w:rsid w:val="008020D3"/>
    <w:rsid w:val="008461FE"/>
    <w:rsid w:val="00866848"/>
    <w:rsid w:val="00867E9A"/>
    <w:rsid w:val="008A295E"/>
    <w:rsid w:val="008B7E20"/>
    <w:rsid w:val="008F47DA"/>
    <w:rsid w:val="009203C0"/>
    <w:rsid w:val="00956816"/>
    <w:rsid w:val="009705CA"/>
    <w:rsid w:val="00971392"/>
    <w:rsid w:val="0097325E"/>
    <w:rsid w:val="00990A42"/>
    <w:rsid w:val="009A627C"/>
    <w:rsid w:val="009B086B"/>
    <w:rsid w:val="009B3FF4"/>
    <w:rsid w:val="00A163FB"/>
    <w:rsid w:val="00A54E16"/>
    <w:rsid w:val="00A6057E"/>
    <w:rsid w:val="00A63FC1"/>
    <w:rsid w:val="00A8535C"/>
    <w:rsid w:val="00AA1910"/>
    <w:rsid w:val="00AD5966"/>
    <w:rsid w:val="00AE6D04"/>
    <w:rsid w:val="00B15823"/>
    <w:rsid w:val="00B3296D"/>
    <w:rsid w:val="00B478EF"/>
    <w:rsid w:val="00B5167E"/>
    <w:rsid w:val="00B57F90"/>
    <w:rsid w:val="00B86B98"/>
    <w:rsid w:val="00B915DA"/>
    <w:rsid w:val="00B9777C"/>
    <w:rsid w:val="00BB3ED2"/>
    <w:rsid w:val="00BD0819"/>
    <w:rsid w:val="00C20212"/>
    <w:rsid w:val="00C43185"/>
    <w:rsid w:val="00C819D0"/>
    <w:rsid w:val="00CA7298"/>
    <w:rsid w:val="00D37A18"/>
    <w:rsid w:val="00D427FE"/>
    <w:rsid w:val="00D45803"/>
    <w:rsid w:val="00D77830"/>
    <w:rsid w:val="00D9003E"/>
    <w:rsid w:val="00DA591F"/>
    <w:rsid w:val="00DB173C"/>
    <w:rsid w:val="00DB29FA"/>
    <w:rsid w:val="00DB3CA3"/>
    <w:rsid w:val="00E133D8"/>
    <w:rsid w:val="00EB5742"/>
    <w:rsid w:val="00EC63A5"/>
    <w:rsid w:val="00F23ADE"/>
    <w:rsid w:val="00F41C92"/>
    <w:rsid w:val="00F6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FD59E"/>
  <w15:chartTrackingRefBased/>
  <w15:docId w15:val="{4053BADA-B029-4149-B40D-3085D06C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FE6"/>
    <w:pPr>
      <w:spacing w:after="4" w:line="364" w:lineRule="auto"/>
      <w:ind w:left="728" w:hanging="368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4523"/>
    <w:pPr>
      <w:spacing w:before="240" w:after="0" w:line="360" w:lineRule="auto"/>
      <w:ind w:left="0" w:firstLine="0"/>
      <w:outlineLvl w:val="0"/>
    </w:pPr>
    <w:rPr>
      <w:rFonts w:asciiTheme="minorHAnsi" w:hAnsiTheme="minorHAnsi" w:cstheme="minorHAns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4523"/>
    <w:rPr>
      <w:rFonts w:eastAsia="Calibri" w:cstheme="minorHAnsi"/>
      <w:b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7F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7FE6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FE6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87F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7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0A9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7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0A9"/>
    <w:rPr>
      <w:rFonts w:ascii="Calibri" w:eastAsia="Calibri" w:hAnsi="Calibri" w:cs="Calibri"/>
      <w:color w:val="000000"/>
      <w:sz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B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B33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D4523"/>
    <w:pPr>
      <w:spacing w:after="0" w:line="360" w:lineRule="auto"/>
      <w:ind w:left="0" w:firstLine="0"/>
    </w:pPr>
    <w:rPr>
      <w:rFonts w:asciiTheme="minorHAnsi" w:eastAsia="Times New Roman" w:hAnsiTheme="minorHAnsi" w:cstheme="minorHAnsi"/>
      <w:b/>
      <w:color w:val="auto"/>
      <w:szCs w:val="24"/>
    </w:rPr>
  </w:style>
  <w:style w:type="character" w:customStyle="1" w:styleId="TytuZnak">
    <w:name w:val="Tytuł Znak"/>
    <w:basedOn w:val="Domylnaczcionkaakapitu"/>
    <w:link w:val="Tytu"/>
    <w:rsid w:val="004D4523"/>
    <w:rPr>
      <w:rFonts w:eastAsia="Times New Roman" w:cstheme="minorHAnsi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7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4766">
          <w:marLeft w:val="0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1187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102/2024 Rektora UMB zmieniające Zarządzenie Rektora nr 100/2021 w sprawie zagranicznych wyjazdów pracowników, doktorantów i studentów Uniwersytetu Medycznego w Białymstoku</vt:lpstr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102/2024 Rektora UMB zmieniające Zarządzenie Rektora nr 100/2021 w sprawie zagranicznych wyjazdów pracowników, doktorantów i studentów Uniwersytetu Medycznego w Białymstoku</dc:title>
  <dc:subject/>
  <dc:creator>Urszula Ullmann</dc:creator>
  <cp:keywords/>
  <dc:description/>
  <cp:lastModifiedBy>Emilia Snarska</cp:lastModifiedBy>
  <cp:revision>28</cp:revision>
  <cp:lastPrinted>2024-11-08T09:26:00Z</cp:lastPrinted>
  <dcterms:created xsi:type="dcterms:W3CDTF">2024-10-07T11:24:00Z</dcterms:created>
  <dcterms:modified xsi:type="dcterms:W3CDTF">2024-11-08T11:06:00Z</dcterms:modified>
</cp:coreProperties>
</file>