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7360" w14:textId="1566CB9C" w:rsidR="009750B6" w:rsidRPr="006F6A79" w:rsidRDefault="00414B21" w:rsidP="006F6A79">
      <w:pPr>
        <w:pStyle w:val="Tytu"/>
        <w:rPr>
          <w:b/>
        </w:rPr>
      </w:pPr>
      <w:r w:rsidRPr="006F6A79">
        <w:rPr>
          <w:b/>
        </w:rPr>
        <w:t xml:space="preserve">Uchwała nr </w:t>
      </w:r>
      <w:r w:rsidR="00D43115">
        <w:rPr>
          <w:b/>
        </w:rPr>
        <w:t>237</w:t>
      </w:r>
      <w:r w:rsidRPr="006F6A79">
        <w:rPr>
          <w:b/>
        </w:rPr>
        <w:t>/</w:t>
      </w:r>
      <w:r w:rsidR="002D24CF">
        <w:rPr>
          <w:b/>
        </w:rPr>
        <w:t>2024</w:t>
      </w:r>
    </w:p>
    <w:p w14:paraId="4F200536" w14:textId="77777777" w:rsidR="009750B6" w:rsidRPr="006F6A79" w:rsidRDefault="009750B6" w:rsidP="006F6A79">
      <w:pPr>
        <w:pStyle w:val="Tytu"/>
        <w:rPr>
          <w:b/>
        </w:rPr>
      </w:pPr>
      <w:r w:rsidRPr="006F6A79">
        <w:rPr>
          <w:b/>
        </w:rPr>
        <w:t>Senatu Uniwersytetu Medycznego w Białymstoku</w:t>
      </w:r>
    </w:p>
    <w:p w14:paraId="1A74D292" w14:textId="2CAA46A7" w:rsidR="009750B6" w:rsidRPr="006F6A79" w:rsidRDefault="00414B21" w:rsidP="006F6A79">
      <w:pPr>
        <w:pStyle w:val="Tytu"/>
        <w:rPr>
          <w:b/>
        </w:rPr>
      </w:pPr>
      <w:r w:rsidRPr="006F6A79">
        <w:rPr>
          <w:b/>
        </w:rPr>
        <w:t xml:space="preserve">z dnia </w:t>
      </w:r>
      <w:r w:rsidR="00087777">
        <w:rPr>
          <w:b/>
        </w:rPr>
        <w:t>24.10</w:t>
      </w:r>
      <w:r w:rsidRPr="006F6A79">
        <w:rPr>
          <w:b/>
        </w:rPr>
        <w:t>.</w:t>
      </w:r>
      <w:r w:rsidR="002D24CF">
        <w:rPr>
          <w:b/>
        </w:rPr>
        <w:t>2024</w:t>
      </w:r>
      <w:r w:rsidR="00347B07" w:rsidRPr="006F6A79">
        <w:rPr>
          <w:b/>
        </w:rPr>
        <w:t xml:space="preserve"> </w:t>
      </w:r>
      <w:r w:rsidR="009750B6" w:rsidRPr="006F6A79">
        <w:rPr>
          <w:b/>
        </w:rPr>
        <w:t>r.</w:t>
      </w:r>
    </w:p>
    <w:p w14:paraId="0EBED860" w14:textId="64F8361C" w:rsidR="00A25A44" w:rsidRPr="00087777" w:rsidRDefault="00A25A44" w:rsidP="006F6A79">
      <w:pPr>
        <w:pStyle w:val="Tytu"/>
        <w:spacing w:after="240"/>
        <w:rPr>
          <w:b/>
        </w:rPr>
      </w:pPr>
      <w:r w:rsidRPr="00087777">
        <w:rPr>
          <w:b/>
        </w:rPr>
        <w:t xml:space="preserve">w sprawie wyboru </w:t>
      </w:r>
      <w:r w:rsidR="00E11B74" w:rsidRPr="00087777">
        <w:rPr>
          <w:b/>
        </w:rPr>
        <w:t xml:space="preserve">recenzentów, </w:t>
      </w:r>
      <w:r w:rsidRPr="00087777">
        <w:rPr>
          <w:b/>
        </w:rPr>
        <w:t>komisji doktorskiej, ko</w:t>
      </w:r>
      <w:r w:rsidR="00B70F2F" w:rsidRPr="00087777">
        <w:rPr>
          <w:b/>
        </w:rPr>
        <w:t>misji egzaminacyjnej i ustalenia</w:t>
      </w:r>
      <w:r w:rsidRPr="00087777">
        <w:rPr>
          <w:b/>
        </w:rPr>
        <w:t xml:space="preserve"> zakres</w:t>
      </w:r>
      <w:r w:rsidR="00703458" w:rsidRPr="00087777">
        <w:rPr>
          <w:b/>
        </w:rPr>
        <w:t>u</w:t>
      </w:r>
      <w:r w:rsidRPr="00087777">
        <w:rPr>
          <w:b/>
        </w:rPr>
        <w:t xml:space="preserve"> egzaminów doktorskich </w:t>
      </w:r>
      <w:r w:rsidR="00C16C16" w:rsidRPr="00087777">
        <w:rPr>
          <w:b/>
        </w:rPr>
        <w:t>mgr Anny Sawko</w:t>
      </w:r>
      <w:r w:rsidR="00087777" w:rsidRPr="00087777">
        <w:rPr>
          <w:b/>
        </w:rPr>
        <w:t xml:space="preserve"> </w:t>
      </w:r>
      <w:r w:rsidRPr="00087777">
        <w:rPr>
          <w:b/>
        </w:rPr>
        <w:t xml:space="preserve">(promotor: </w:t>
      </w:r>
      <w:r w:rsidR="00C16C16" w:rsidRPr="00087777">
        <w:rPr>
          <w:b/>
        </w:rPr>
        <w:t xml:space="preserve">prof. </w:t>
      </w:r>
      <w:r w:rsidR="002D24CF" w:rsidRPr="00087777">
        <w:rPr>
          <w:b/>
        </w:rPr>
        <w:t xml:space="preserve">dr hab. </w:t>
      </w:r>
      <w:r w:rsidR="00C16C16" w:rsidRPr="00087777">
        <w:rPr>
          <w:b/>
        </w:rPr>
        <w:t>Sławomir Dariusz Szajda</w:t>
      </w:r>
      <w:r w:rsidR="002D24CF" w:rsidRPr="00087777">
        <w:rPr>
          <w:b/>
        </w:rPr>
        <w:t>)</w:t>
      </w:r>
    </w:p>
    <w:p w14:paraId="699900EC" w14:textId="77777777" w:rsidR="00324368" w:rsidRPr="006F6A79" w:rsidRDefault="00324368" w:rsidP="006F6A79">
      <w:pPr>
        <w:pStyle w:val="Nagwek1"/>
        <w:spacing w:before="240" w:line="312" w:lineRule="auto"/>
        <w:rPr>
          <w:b w:val="0"/>
        </w:rPr>
      </w:pPr>
      <w:r w:rsidRPr="006F6A79">
        <w:rPr>
          <w:b w:val="0"/>
        </w:rPr>
        <w:t>Na podstawie:</w:t>
      </w:r>
    </w:p>
    <w:p w14:paraId="2DC55745" w14:textId="06DEE26E" w:rsidR="00324368" w:rsidRPr="006F6A79" w:rsidRDefault="00324368" w:rsidP="006F6A79">
      <w:pPr>
        <w:shd w:val="clear" w:color="auto" w:fill="FFFFFF"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6F6A79">
        <w:rPr>
          <w:rFonts w:asciiTheme="minorHAnsi" w:hAnsiTheme="minorHAnsi" w:cstheme="minorHAnsi"/>
          <w:sz w:val="24"/>
          <w:szCs w:val="24"/>
        </w:rPr>
        <w:t>art. 12 ust. 2, art. 14 ust. 2 pkt 2 i ust. 5 ustawy z dnia 14 marca 2003 r. o stopniach i tytule naukowym oraz stopniach i tytule w zakresie sztuki (</w:t>
      </w:r>
      <w:proofErr w:type="spellStart"/>
      <w:r w:rsidRPr="006F6A79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6F6A79">
        <w:rPr>
          <w:rFonts w:asciiTheme="minorHAnsi" w:hAnsiTheme="minorHAnsi" w:cstheme="minorHAnsi"/>
          <w:sz w:val="24"/>
          <w:szCs w:val="24"/>
        </w:rPr>
        <w:t xml:space="preserve">. Dz. U. z 2017 r. poz. 1789 ze zm.), </w:t>
      </w:r>
      <w:r w:rsidRPr="006F6A79">
        <w:rPr>
          <w:rFonts w:asciiTheme="minorHAnsi" w:hAnsiTheme="minorHAnsi" w:cstheme="minorHAnsi"/>
          <w:sz w:val="24"/>
          <w:szCs w:val="24"/>
        </w:rPr>
        <w:br/>
        <w:t xml:space="preserve">§3 rozporządzenia Ministra Nauki i Szkolnictwa Wyższego z dnia 19 stycznia 2018 r. </w:t>
      </w:r>
      <w:r w:rsidRPr="006F6A79">
        <w:rPr>
          <w:rFonts w:asciiTheme="minorHAnsi" w:hAnsiTheme="minorHAnsi" w:cstheme="minorHAnsi"/>
          <w:sz w:val="24"/>
          <w:szCs w:val="24"/>
        </w:rPr>
        <w:br/>
        <w:t>w sprawie szczegółowego trybu i warunków przeprowadzania czynności w przewodzie doktorskim, w postępowaniu habilitacyjnym oraz w postępowaniu o nadanie tytułu profesora (Dz. U</w:t>
      </w:r>
      <w:r w:rsidRPr="001F2BD3">
        <w:rPr>
          <w:rFonts w:asciiTheme="minorHAnsi" w:hAnsiTheme="minorHAnsi" w:cstheme="minorHAnsi"/>
          <w:sz w:val="24"/>
          <w:szCs w:val="24"/>
        </w:rPr>
        <w:t xml:space="preserve">. z 2018 r.  poz. 261) w związku z art. 179 ust. 1 i ust. 3 pkt 1 i pkt 2 lit. b ustawy z dnia 3 lipca 2018 r. Przepisy wprowadzające ustawę - Prawo o szkolnictwie wyższym i nauce (Dz. U. poz. 1669 ze zm.) oraz art. 178 ust. 1 </w:t>
      </w:r>
      <w:r w:rsidR="005D3E50" w:rsidRPr="001F2BD3">
        <w:rPr>
          <w:rFonts w:asciiTheme="minorHAnsi" w:hAnsiTheme="minorHAnsi" w:cstheme="minorHAnsi"/>
          <w:sz w:val="24"/>
          <w:szCs w:val="24"/>
        </w:rPr>
        <w:t>p</w:t>
      </w:r>
      <w:r w:rsidRPr="001F2BD3">
        <w:rPr>
          <w:rFonts w:asciiTheme="minorHAnsi" w:hAnsiTheme="minorHAnsi" w:cstheme="minorHAnsi"/>
          <w:sz w:val="24"/>
          <w:szCs w:val="24"/>
        </w:rPr>
        <w:t>kt 1 ustawy z dnia 20 lipca 2018 r. Prawo o szkolnictwie wyższym i nauce (</w:t>
      </w:r>
      <w:proofErr w:type="spellStart"/>
      <w:r w:rsidRPr="001F2BD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1F2BD3">
        <w:rPr>
          <w:rFonts w:asciiTheme="minorHAnsi" w:hAnsiTheme="minorHAnsi" w:cstheme="minorHAnsi"/>
          <w:sz w:val="24"/>
          <w:szCs w:val="24"/>
        </w:rPr>
        <w:t>. Dz. U. z 2023 r.</w:t>
      </w:r>
      <w:r w:rsidR="00087777">
        <w:rPr>
          <w:rFonts w:asciiTheme="minorHAnsi" w:hAnsiTheme="minorHAnsi" w:cstheme="minorHAnsi"/>
          <w:sz w:val="24"/>
          <w:szCs w:val="24"/>
        </w:rPr>
        <w:t>,</w:t>
      </w:r>
      <w:r w:rsidRPr="001F2BD3">
        <w:rPr>
          <w:rFonts w:asciiTheme="minorHAnsi" w:hAnsiTheme="minorHAnsi" w:cstheme="minorHAnsi"/>
          <w:sz w:val="24"/>
          <w:szCs w:val="24"/>
        </w:rPr>
        <w:t xml:space="preserve"> poz. 742 z</w:t>
      </w:r>
      <w:r w:rsidR="00087777">
        <w:rPr>
          <w:rFonts w:asciiTheme="minorHAnsi" w:hAnsiTheme="minorHAnsi" w:cstheme="minorHAnsi"/>
          <w:sz w:val="24"/>
          <w:szCs w:val="24"/>
        </w:rPr>
        <w:t xml:space="preserve">e </w:t>
      </w:r>
      <w:r w:rsidRPr="001F2BD3">
        <w:rPr>
          <w:rFonts w:asciiTheme="minorHAnsi" w:hAnsiTheme="minorHAnsi" w:cstheme="minorHAnsi"/>
          <w:sz w:val="24"/>
          <w:szCs w:val="24"/>
        </w:rPr>
        <w:t>zm.) uchwala się, co</w:t>
      </w:r>
      <w:r w:rsidRPr="006F6A79">
        <w:rPr>
          <w:rFonts w:asciiTheme="minorHAnsi" w:hAnsiTheme="minorHAnsi" w:cstheme="minorHAnsi"/>
          <w:sz w:val="24"/>
          <w:szCs w:val="24"/>
        </w:rPr>
        <w:t xml:space="preserve"> następuje:</w:t>
      </w:r>
    </w:p>
    <w:p w14:paraId="4619038D" w14:textId="77777777" w:rsidR="00777C49" w:rsidRPr="006F6A79" w:rsidRDefault="00777C49" w:rsidP="00087777">
      <w:pPr>
        <w:pStyle w:val="Nagwek1"/>
        <w:spacing w:before="240" w:line="312" w:lineRule="auto"/>
      </w:pPr>
      <w:r w:rsidRPr="006F6A79">
        <w:t>§ 1</w:t>
      </w:r>
    </w:p>
    <w:p w14:paraId="48AA1835" w14:textId="31428B35" w:rsidR="003C53F2" w:rsidRPr="00087777" w:rsidRDefault="00777C49" w:rsidP="006F6A79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087777">
        <w:rPr>
          <w:rFonts w:asciiTheme="minorHAnsi" w:hAnsiTheme="minorHAnsi" w:cstheme="minorHAnsi"/>
          <w:sz w:val="24"/>
          <w:szCs w:val="24"/>
        </w:rPr>
        <w:t xml:space="preserve">Senat Uniwersytetu Medycznego w Białymstoku w przewodzie doktorskim </w:t>
      </w:r>
      <w:r w:rsidR="00C16C16" w:rsidRPr="00087777">
        <w:rPr>
          <w:rFonts w:asciiTheme="minorHAnsi" w:hAnsiTheme="minorHAnsi" w:cstheme="minorHAnsi"/>
          <w:sz w:val="24"/>
          <w:szCs w:val="24"/>
        </w:rPr>
        <w:t>mgr Anny Sawko</w:t>
      </w:r>
      <w:r w:rsidR="009750B6" w:rsidRPr="0008777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0489A" w:rsidRPr="00087777">
        <w:rPr>
          <w:rFonts w:asciiTheme="minorHAnsi" w:eastAsia="Times New Roman" w:hAnsiTheme="minorHAnsi" w:cstheme="minorHAnsi"/>
          <w:sz w:val="24"/>
          <w:szCs w:val="24"/>
        </w:rPr>
        <w:t xml:space="preserve">w dziedzinie nauk medycznych i nauk o zdrowiu w dyscyplinie </w:t>
      </w:r>
      <w:r w:rsidR="002D24CF" w:rsidRPr="00087777">
        <w:rPr>
          <w:rFonts w:asciiTheme="minorHAnsi" w:eastAsia="Times New Roman" w:hAnsiTheme="minorHAnsi" w:cstheme="minorHAnsi"/>
          <w:sz w:val="24"/>
          <w:szCs w:val="24"/>
        </w:rPr>
        <w:t>nauki medyczne.</w:t>
      </w:r>
    </w:p>
    <w:p w14:paraId="0F307679" w14:textId="77777777" w:rsidR="00777C49" w:rsidRPr="006F6A79" w:rsidRDefault="0051412A" w:rsidP="006F6A79">
      <w:pPr>
        <w:pStyle w:val="Nagwek2"/>
        <w:spacing w:line="312" w:lineRule="auto"/>
      </w:pPr>
      <w:r w:rsidRPr="006F6A79">
        <w:t xml:space="preserve"> Wyznacza</w:t>
      </w:r>
      <w:r w:rsidR="00777C49" w:rsidRPr="006F6A79">
        <w:t xml:space="preserve">  recenzentów</w:t>
      </w:r>
      <w:r w:rsidR="006F1AB4" w:rsidRPr="006F6A79">
        <w:t>:</w:t>
      </w:r>
    </w:p>
    <w:p w14:paraId="5DDF65E8" w14:textId="6EBAE2E2" w:rsidR="00625E55" w:rsidRPr="00087777" w:rsidRDefault="00552599" w:rsidP="006F6A79">
      <w:pPr>
        <w:pStyle w:val="Akapitzlist"/>
        <w:spacing w:line="312" w:lineRule="auto"/>
        <w:rPr>
          <w:color w:val="auto"/>
        </w:rPr>
      </w:pPr>
      <w:r w:rsidRPr="00087777">
        <w:rPr>
          <w:color w:val="auto"/>
        </w:rPr>
        <w:t xml:space="preserve">prof. dr hab. Danuta Kokocińska </w:t>
      </w:r>
      <w:r w:rsidR="002D24CF" w:rsidRPr="00087777">
        <w:rPr>
          <w:color w:val="auto"/>
        </w:rPr>
        <w:t xml:space="preserve">- </w:t>
      </w:r>
      <w:r w:rsidRPr="00087777">
        <w:rPr>
          <w:color w:val="auto"/>
        </w:rPr>
        <w:t xml:space="preserve">Katedra Anestezjologii, Intensywnej Terapii </w:t>
      </w:r>
      <w:r w:rsidR="00087777">
        <w:rPr>
          <w:color w:val="auto"/>
        </w:rPr>
        <w:br/>
      </w:r>
      <w:r w:rsidRPr="00087777">
        <w:rPr>
          <w:color w:val="auto"/>
        </w:rPr>
        <w:t>i Medycyny Ratunkowej</w:t>
      </w:r>
      <w:r w:rsidR="00010652" w:rsidRPr="00087777">
        <w:rPr>
          <w:color w:val="auto"/>
        </w:rPr>
        <w:t>, Śląski Uniwersytet Medyczny</w:t>
      </w:r>
      <w:r w:rsidRPr="00087777">
        <w:rPr>
          <w:color w:val="auto"/>
        </w:rPr>
        <w:t xml:space="preserve"> w Katowicach</w:t>
      </w:r>
      <w:r w:rsidR="00087777">
        <w:rPr>
          <w:color w:val="auto"/>
        </w:rPr>
        <w:t>,</w:t>
      </w:r>
    </w:p>
    <w:p w14:paraId="49F67A05" w14:textId="129EF83C" w:rsidR="009750B6" w:rsidRPr="00087777" w:rsidRDefault="00552599" w:rsidP="006F6A79">
      <w:pPr>
        <w:pStyle w:val="Akapitzlist"/>
        <w:spacing w:line="312" w:lineRule="auto"/>
        <w:rPr>
          <w:color w:val="auto"/>
        </w:rPr>
      </w:pPr>
      <w:r w:rsidRPr="00087777">
        <w:rPr>
          <w:color w:val="auto"/>
        </w:rPr>
        <w:t xml:space="preserve">dr hab. Małgorzata Przybyło </w:t>
      </w:r>
      <w:r w:rsidR="002D24CF" w:rsidRPr="00087777">
        <w:rPr>
          <w:color w:val="auto"/>
        </w:rPr>
        <w:t xml:space="preserve">– </w:t>
      </w:r>
      <w:r w:rsidRPr="00087777">
        <w:rPr>
          <w:color w:val="auto"/>
        </w:rPr>
        <w:t xml:space="preserve">Instytut Zoologii i Badań Biomedycznych, Zakład Biochemii </w:t>
      </w:r>
      <w:proofErr w:type="spellStart"/>
      <w:r w:rsidRPr="00087777">
        <w:rPr>
          <w:color w:val="auto"/>
        </w:rPr>
        <w:t>Glikokoniugatów</w:t>
      </w:r>
      <w:proofErr w:type="spellEnd"/>
      <w:r w:rsidRPr="00087777">
        <w:rPr>
          <w:color w:val="auto"/>
        </w:rPr>
        <w:t>, Wydział Biologii, Uniwersytet Jagielloński</w:t>
      </w:r>
      <w:r w:rsidR="00087777">
        <w:rPr>
          <w:color w:val="auto"/>
        </w:rPr>
        <w:t>.</w:t>
      </w:r>
    </w:p>
    <w:p w14:paraId="0211587A" w14:textId="77777777" w:rsidR="0051412A" w:rsidRPr="006F6A79" w:rsidRDefault="0051412A" w:rsidP="006F6A79">
      <w:pPr>
        <w:pStyle w:val="Nagwek2"/>
        <w:spacing w:line="312" w:lineRule="auto"/>
        <w:rPr>
          <w:u w:val="single"/>
        </w:rPr>
      </w:pPr>
      <w:r w:rsidRPr="006F6A79">
        <w:t>Powołuje  komisję doktorską w składzie</w:t>
      </w:r>
      <w:r w:rsidR="00844485" w:rsidRPr="006F6A79">
        <w:t>:</w:t>
      </w:r>
    </w:p>
    <w:p w14:paraId="6E7BFC69" w14:textId="7CCD3CEA" w:rsidR="0057177D" w:rsidRPr="00087777" w:rsidRDefault="0057177D" w:rsidP="006F6A79">
      <w:pPr>
        <w:pStyle w:val="Akapitzlist"/>
        <w:spacing w:line="312" w:lineRule="auto"/>
        <w:rPr>
          <w:color w:val="auto"/>
        </w:rPr>
      </w:pPr>
      <w:r w:rsidRPr="00087777">
        <w:rPr>
          <w:color w:val="auto"/>
        </w:rPr>
        <w:t>dziekan/prodziekan – przewodniczący</w:t>
      </w:r>
      <w:r w:rsidR="00087777">
        <w:rPr>
          <w:color w:val="auto"/>
        </w:rPr>
        <w:t>,</w:t>
      </w:r>
    </w:p>
    <w:p w14:paraId="258F3BEA" w14:textId="6735D375" w:rsidR="00786B09" w:rsidRPr="00087777" w:rsidRDefault="00552599" w:rsidP="006F6A79">
      <w:pPr>
        <w:pStyle w:val="Akapitzlist"/>
        <w:spacing w:line="312" w:lineRule="auto"/>
        <w:rPr>
          <w:color w:val="auto"/>
        </w:rPr>
      </w:pPr>
      <w:r w:rsidRPr="00087777">
        <w:rPr>
          <w:color w:val="auto"/>
        </w:rPr>
        <w:t>prof. dr hab. Alicja Wasiluk</w:t>
      </w:r>
      <w:r w:rsidR="00087777">
        <w:rPr>
          <w:color w:val="auto"/>
        </w:rPr>
        <w:t>,</w:t>
      </w:r>
    </w:p>
    <w:p w14:paraId="02FA3C7B" w14:textId="16FE2EE3" w:rsidR="00786B09" w:rsidRPr="00087777" w:rsidRDefault="00552599" w:rsidP="006F6A79">
      <w:pPr>
        <w:pStyle w:val="Akapitzlist"/>
        <w:spacing w:line="312" w:lineRule="auto"/>
        <w:rPr>
          <w:color w:val="auto"/>
        </w:rPr>
      </w:pPr>
      <w:r w:rsidRPr="00087777">
        <w:rPr>
          <w:color w:val="auto"/>
        </w:rPr>
        <w:t xml:space="preserve">prof. dr hab. Sławomir </w:t>
      </w:r>
      <w:proofErr w:type="spellStart"/>
      <w:r w:rsidRPr="00087777">
        <w:rPr>
          <w:color w:val="auto"/>
        </w:rPr>
        <w:t>Chlabicz</w:t>
      </w:r>
      <w:proofErr w:type="spellEnd"/>
      <w:r w:rsidR="00087777">
        <w:rPr>
          <w:color w:val="auto"/>
        </w:rPr>
        <w:t>,</w:t>
      </w:r>
      <w:r w:rsidR="00786B09" w:rsidRPr="00087777">
        <w:rPr>
          <w:color w:val="auto"/>
        </w:rPr>
        <w:t xml:space="preserve"> </w:t>
      </w:r>
    </w:p>
    <w:p w14:paraId="54EEDE33" w14:textId="305965DA" w:rsidR="00786B09" w:rsidRPr="00087777" w:rsidRDefault="00552599" w:rsidP="006F6A79">
      <w:pPr>
        <w:pStyle w:val="Akapitzlist"/>
        <w:spacing w:line="312" w:lineRule="auto"/>
        <w:rPr>
          <w:color w:val="auto"/>
        </w:rPr>
      </w:pPr>
      <w:r w:rsidRPr="00087777">
        <w:rPr>
          <w:color w:val="auto"/>
        </w:rPr>
        <w:t>prof. dr hab. Wojciech Kułak</w:t>
      </w:r>
      <w:r w:rsidR="00087777">
        <w:rPr>
          <w:color w:val="auto"/>
        </w:rPr>
        <w:t>,</w:t>
      </w:r>
      <w:r w:rsidR="00786B09" w:rsidRPr="00087777">
        <w:rPr>
          <w:color w:val="auto"/>
        </w:rPr>
        <w:t xml:space="preserve"> </w:t>
      </w:r>
    </w:p>
    <w:p w14:paraId="744C0425" w14:textId="70A51630" w:rsidR="002D24CF" w:rsidRPr="00087777" w:rsidRDefault="00552599" w:rsidP="006F6A79">
      <w:pPr>
        <w:pStyle w:val="Akapitzlist"/>
        <w:spacing w:line="312" w:lineRule="auto"/>
        <w:rPr>
          <w:color w:val="auto"/>
        </w:rPr>
      </w:pPr>
      <w:r w:rsidRPr="00087777">
        <w:rPr>
          <w:color w:val="auto"/>
        </w:rPr>
        <w:t>prof. dr hab. Ryszard Rutkowski</w:t>
      </w:r>
      <w:r w:rsidR="00087777">
        <w:rPr>
          <w:color w:val="auto"/>
        </w:rPr>
        <w:t>,</w:t>
      </w:r>
    </w:p>
    <w:p w14:paraId="3300A1F0" w14:textId="08511FE9" w:rsidR="002D24CF" w:rsidRPr="00087777" w:rsidRDefault="00552599" w:rsidP="006F6A79">
      <w:pPr>
        <w:pStyle w:val="Akapitzlist"/>
        <w:spacing w:line="312" w:lineRule="auto"/>
        <w:rPr>
          <w:color w:val="auto"/>
        </w:rPr>
      </w:pPr>
      <w:r w:rsidRPr="00087777">
        <w:rPr>
          <w:color w:val="auto"/>
        </w:rPr>
        <w:t>dr hab. Mariusz Koda</w:t>
      </w:r>
      <w:r w:rsidR="00087777">
        <w:rPr>
          <w:color w:val="auto"/>
        </w:rPr>
        <w:t>,</w:t>
      </w:r>
    </w:p>
    <w:p w14:paraId="25A6A796" w14:textId="1AD3E91E" w:rsidR="0057177D" w:rsidRPr="00087777" w:rsidRDefault="00552599" w:rsidP="006F6A79">
      <w:pPr>
        <w:pStyle w:val="Akapitzlist"/>
        <w:spacing w:line="312" w:lineRule="auto"/>
        <w:rPr>
          <w:color w:val="auto"/>
        </w:rPr>
      </w:pPr>
      <w:r w:rsidRPr="00087777">
        <w:rPr>
          <w:color w:val="auto"/>
        </w:rPr>
        <w:t xml:space="preserve">prof. dr hab. Sławomir Dariusz Szajda </w:t>
      </w:r>
      <w:r w:rsidR="00087777">
        <w:rPr>
          <w:color w:val="auto"/>
        </w:rPr>
        <w:t>–</w:t>
      </w:r>
      <w:r w:rsidR="0057177D" w:rsidRPr="00087777">
        <w:rPr>
          <w:color w:val="auto"/>
        </w:rPr>
        <w:t xml:space="preserve"> promotor</w:t>
      </w:r>
      <w:r w:rsidR="00087777">
        <w:rPr>
          <w:color w:val="auto"/>
        </w:rPr>
        <w:t>,</w:t>
      </w:r>
    </w:p>
    <w:p w14:paraId="0577E7E2" w14:textId="340A91BC" w:rsidR="0057177D" w:rsidRPr="00087777" w:rsidRDefault="00552599" w:rsidP="006F6A79">
      <w:pPr>
        <w:pStyle w:val="Akapitzlist"/>
        <w:spacing w:line="312" w:lineRule="auto"/>
        <w:rPr>
          <w:color w:val="auto"/>
        </w:rPr>
      </w:pPr>
      <w:r w:rsidRPr="00087777">
        <w:rPr>
          <w:color w:val="auto"/>
        </w:rPr>
        <w:t>prof. dr hab. Danuta Kokocińska</w:t>
      </w:r>
      <w:r w:rsidR="009750B6" w:rsidRPr="00087777">
        <w:rPr>
          <w:color w:val="auto"/>
        </w:rPr>
        <w:t xml:space="preserve"> </w:t>
      </w:r>
      <w:r w:rsidR="00087777">
        <w:rPr>
          <w:color w:val="auto"/>
        </w:rPr>
        <w:t>–</w:t>
      </w:r>
      <w:r w:rsidR="0057177D" w:rsidRPr="00087777">
        <w:rPr>
          <w:color w:val="auto"/>
        </w:rPr>
        <w:t xml:space="preserve"> recenzent</w:t>
      </w:r>
      <w:r w:rsidR="00087777">
        <w:rPr>
          <w:color w:val="auto"/>
        </w:rPr>
        <w:t>,</w:t>
      </w:r>
    </w:p>
    <w:p w14:paraId="0DE14FD7" w14:textId="6B2721B7" w:rsidR="00AF454F" w:rsidRPr="00087777" w:rsidRDefault="00552599" w:rsidP="006F6A79">
      <w:pPr>
        <w:pStyle w:val="Akapitzlist"/>
        <w:spacing w:line="312" w:lineRule="auto"/>
        <w:rPr>
          <w:color w:val="auto"/>
        </w:rPr>
      </w:pPr>
      <w:r w:rsidRPr="00087777">
        <w:rPr>
          <w:color w:val="auto"/>
        </w:rPr>
        <w:t xml:space="preserve">dr hab. Małgorzata Przybyło </w:t>
      </w:r>
      <w:r w:rsidR="00087777">
        <w:rPr>
          <w:color w:val="auto"/>
        </w:rPr>
        <w:t>–</w:t>
      </w:r>
      <w:r w:rsidR="0057177D" w:rsidRPr="00087777">
        <w:rPr>
          <w:color w:val="auto"/>
        </w:rPr>
        <w:t xml:space="preserve"> recenzent</w:t>
      </w:r>
      <w:r w:rsidR="00087777">
        <w:rPr>
          <w:color w:val="auto"/>
        </w:rPr>
        <w:t>.</w:t>
      </w:r>
    </w:p>
    <w:p w14:paraId="17C090CC" w14:textId="77777777" w:rsidR="00777C49" w:rsidRPr="006F6A79" w:rsidRDefault="0051412A" w:rsidP="006F6A79">
      <w:pPr>
        <w:pStyle w:val="Nagwek2"/>
        <w:spacing w:line="312" w:lineRule="auto"/>
        <w:rPr>
          <w:lang w:val="en-US"/>
        </w:rPr>
      </w:pPr>
      <w:r w:rsidRPr="006F6A79">
        <w:t>U</w:t>
      </w:r>
      <w:r w:rsidR="00BE4A01" w:rsidRPr="006F6A79">
        <w:t>stala</w:t>
      </w:r>
      <w:r w:rsidR="00777C49" w:rsidRPr="006F6A79">
        <w:t xml:space="preserve">  zakres egzaminów doktorskich:</w:t>
      </w:r>
    </w:p>
    <w:p w14:paraId="517FA399" w14:textId="70A8C631" w:rsidR="00F83DDF" w:rsidRPr="00087777" w:rsidRDefault="00F83DDF" w:rsidP="006F6A79">
      <w:pPr>
        <w:pStyle w:val="Akapitzlist"/>
        <w:spacing w:line="312" w:lineRule="auto"/>
        <w:rPr>
          <w:color w:val="auto"/>
        </w:rPr>
      </w:pPr>
      <w:r w:rsidRPr="00087777">
        <w:rPr>
          <w:color w:val="auto"/>
        </w:rPr>
        <w:t xml:space="preserve">dyscyplina podstawowa: </w:t>
      </w:r>
      <w:r w:rsidR="00552599" w:rsidRPr="00087777">
        <w:rPr>
          <w:color w:val="auto"/>
        </w:rPr>
        <w:t>diagnostyka laboratoryjna narzędziem we współczesnej medycynie</w:t>
      </w:r>
      <w:r w:rsidR="00087777">
        <w:rPr>
          <w:color w:val="auto"/>
        </w:rPr>
        <w:t>,</w:t>
      </w:r>
    </w:p>
    <w:p w14:paraId="28B3F4FB" w14:textId="15C83778" w:rsidR="00F83DDF" w:rsidRPr="00087777" w:rsidRDefault="00F83DDF" w:rsidP="006F6A79">
      <w:pPr>
        <w:pStyle w:val="Akapitzlist"/>
        <w:spacing w:line="312" w:lineRule="auto"/>
        <w:rPr>
          <w:color w:val="auto"/>
        </w:rPr>
      </w:pPr>
      <w:r w:rsidRPr="00087777">
        <w:rPr>
          <w:color w:val="auto"/>
        </w:rPr>
        <w:lastRenderedPageBreak/>
        <w:t xml:space="preserve">dyscyplina dodatkowa: </w:t>
      </w:r>
      <w:r w:rsidR="002D24CF" w:rsidRPr="00087777">
        <w:rPr>
          <w:color w:val="auto"/>
        </w:rPr>
        <w:t>filozofia</w:t>
      </w:r>
      <w:r w:rsidR="00087777">
        <w:rPr>
          <w:color w:val="auto"/>
        </w:rPr>
        <w:t>,</w:t>
      </w:r>
    </w:p>
    <w:p w14:paraId="1ACA1734" w14:textId="3D04BF33" w:rsidR="00F83DDF" w:rsidRPr="00087777" w:rsidRDefault="00F83DDF" w:rsidP="006F6A79">
      <w:pPr>
        <w:pStyle w:val="Akapitzlist"/>
        <w:spacing w:line="312" w:lineRule="auto"/>
        <w:rPr>
          <w:color w:val="auto"/>
        </w:rPr>
      </w:pPr>
      <w:r w:rsidRPr="00087777">
        <w:rPr>
          <w:color w:val="auto"/>
        </w:rPr>
        <w:t xml:space="preserve">nowożytny język obcy: </w:t>
      </w:r>
      <w:r w:rsidR="002D24CF" w:rsidRPr="00087777">
        <w:rPr>
          <w:color w:val="auto"/>
        </w:rPr>
        <w:t>język angielski</w:t>
      </w:r>
      <w:r w:rsidR="00087777">
        <w:rPr>
          <w:color w:val="auto"/>
        </w:rPr>
        <w:t>.</w:t>
      </w:r>
    </w:p>
    <w:p w14:paraId="63EA1A29" w14:textId="77777777" w:rsidR="00777C49" w:rsidRPr="006F6A79" w:rsidRDefault="00844485" w:rsidP="006F6A79">
      <w:pPr>
        <w:pStyle w:val="Nagwek2"/>
        <w:spacing w:line="312" w:lineRule="auto"/>
        <w:rPr>
          <w:lang w:val="en-US"/>
        </w:rPr>
      </w:pPr>
      <w:r w:rsidRPr="006F6A79">
        <w:t>W</w:t>
      </w:r>
      <w:r w:rsidR="00777C49" w:rsidRPr="006F6A79">
        <w:t>yznacz</w:t>
      </w:r>
      <w:r w:rsidRPr="006F6A79">
        <w:t xml:space="preserve">a </w:t>
      </w:r>
      <w:r w:rsidR="00777C49" w:rsidRPr="006F6A79">
        <w:t>k</w:t>
      </w:r>
      <w:r w:rsidR="009E0EC6" w:rsidRPr="006F6A79">
        <w:t>omisję egzaminacyjną w składzie</w:t>
      </w:r>
      <w:r w:rsidR="00777C49" w:rsidRPr="006F6A79">
        <w:t>:</w:t>
      </w:r>
    </w:p>
    <w:p w14:paraId="71E8E0C6" w14:textId="77777777" w:rsidR="00777C49" w:rsidRPr="006F6A79" w:rsidRDefault="00777C49" w:rsidP="006F6A79">
      <w:pPr>
        <w:numPr>
          <w:ilvl w:val="0"/>
          <w:numId w:val="2"/>
        </w:numPr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6F6A79">
        <w:rPr>
          <w:rFonts w:asciiTheme="minorHAnsi" w:hAnsiTheme="minorHAnsi" w:cstheme="minorHAnsi"/>
          <w:sz w:val="24"/>
          <w:szCs w:val="24"/>
        </w:rPr>
        <w:t>z przedmiotu podstawowego:</w:t>
      </w:r>
    </w:p>
    <w:p w14:paraId="26F775D3" w14:textId="77777777" w:rsidR="00087777" w:rsidRPr="00087777" w:rsidRDefault="00B243EE" w:rsidP="00087777">
      <w:pPr>
        <w:pStyle w:val="Akapitzlist"/>
        <w:numPr>
          <w:ilvl w:val="0"/>
          <w:numId w:val="35"/>
        </w:numPr>
        <w:spacing w:line="312" w:lineRule="auto"/>
        <w:ind w:left="1276"/>
        <w:rPr>
          <w:color w:val="auto"/>
        </w:rPr>
      </w:pPr>
      <w:r w:rsidRPr="00087777">
        <w:rPr>
          <w:color w:val="auto"/>
        </w:rPr>
        <w:t>dziekan/prodziekan – przewodniczący</w:t>
      </w:r>
      <w:r w:rsidR="00087777" w:rsidRPr="00087777">
        <w:rPr>
          <w:color w:val="auto"/>
        </w:rPr>
        <w:t>,</w:t>
      </w:r>
    </w:p>
    <w:p w14:paraId="5751F7D6" w14:textId="77777777" w:rsidR="00087777" w:rsidRPr="00087777" w:rsidRDefault="00B243EE" w:rsidP="00087777">
      <w:pPr>
        <w:pStyle w:val="Akapitzlist"/>
        <w:numPr>
          <w:ilvl w:val="0"/>
          <w:numId w:val="35"/>
        </w:numPr>
        <w:spacing w:line="312" w:lineRule="auto"/>
        <w:ind w:left="1276"/>
        <w:rPr>
          <w:color w:val="auto"/>
        </w:rPr>
      </w:pPr>
      <w:r w:rsidRPr="00087777">
        <w:rPr>
          <w:color w:val="auto"/>
        </w:rPr>
        <w:t>prof. dr hab. Alicja Wasiluk</w:t>
      </w:r>
      <w:r w:rsidR="00087777" w:rsidRPr="00087777">
        <w:rPr>
          <w:color w:val="auto"/>
        </w:rPr>
        <w:t>,</w:t>
      </w:r>
    </w:p>
    <w:p w14:paraId="43F4F691" w14:textId="77777777" w:rsidR="00087777" w:rsidRPr="00087777" w:rsidRDefault="00B243EE" w:rsidP="00087777">
      <w:pPr>
        <w:pStyle w:val="Akapitzlist"/>
        <w:numPr>
          <w:ilvl w:val="0"/>
          <w:numId w:val="35"/>
        </w:numPr>
        <w:spacing w:line="312" w:lineRule="auto"/>
        <w:ind w:left="1276"/>
        <w:rPr>
          <w:color w:val="auto"/>
        </w:rPr>
      </w:pPr>
      <w:r w:rsidRPr="00087777">
        <w:rPr>
          <w:color w:val="auto"/>
        </w:rPr>
        <w:t xml:space="preserve">prof. dr hab. Sławomir </w:t>
      </w:r>
      <w:proofErr w:type="spellStart"/>
      <w:r w:rsidRPr="00087777">
        <w:rPr>
          <w:color w:val="auto"/>
        </w:rPr>
        <w:t>Chlabicz</w:t>
      </w:r>
      <w:proofErr w:type="spellEnd"/>
      <w:r w:rsidR="00087777" w:rsidRPr="00087777">
        <w:rPr>
          <w:color w:val="auto"/>
        </w:rPr>
        <w:t>,</w:t>
      </w:r>
    </w:p>
    <w:p w14:paraId="4D3C45E5" w14:textId="77777777" w:rsidR="00087777" w:rsidRPr="00087777" w:rsidRDefault="00B243EE" w:rsidP="00087777">
      <w:pPr>
        <w:pStyle w:val="Akapitzlist"/>
        <w:numPr>
          <w:ilvl w:val="0"/>
          <w:numId w:val="35"/>
        </w:numPr>
        <w:spacing w:line="312" w:lineRule="auto"/>
        <w:ind w:left="1276"/>
        <w:rPr>
          <w:color w:val="auto"/>
        </w:rPr>
      </w:pPr>
      <w:r w:rsidRPr="00087777">
        <w:rPr>
          <w:color w:val="auto"/>
        </w:rPr>
        <w:t>prof. dr hab. Wojciech Kułak</w:t>
      </w:r>
      <w:r w:rsidR="00087777" w:rsidRPr="00087777">
        <w:rPr>
          <w:color w:val="auto"/>
        </w:rPr>
        <w:t>,</w:t>
      </w:r>
    </w:p>
    <w:p w14:paraId="5FD17474" w14:textId="016D5E30" w:rsidR="00087777" w:rsidRPr="00087777" w:rsidRDefault="00B243EE" w:rsidP="00087777">
      <w:pPr>
        <w:pStyle w:val="Akapitzlist"/>
        <w:numPr>
          <w:ilvl w:val="0"/>
          <w:numId w:val="35"/>
        </w:numPr>
        <w:spacing w:line="312" w:lineRule="auto"/>
        <w:ind w:left="1276"/>
        <w:rPr>
          <w:color w:val="auto"/>
        </w:rPr>
      </w:pPr>
      <w:r w:rsidRPr="00087777">
        <w:rPr>
          <w:color w:val="auto"/>
        </w:rPr>
        <w:t>prof. dr hab. Ryszard Rutkowski</w:t>
      </w:r>
      <w:r w:rsidR="00087777" w:rsidRPr="00087777">
        <w:rPr>
          <w:color w:val="auto"/>
        </w:rPr>
        <w:t>,</w:t>
      </w:r>
    </w:p>
    <w:p w14:paraId="39A974EA" w14:textId="77777777" w:rsidR="00087777" w:rsidRPr="00087777" w:rsidRDefault="00B243EE" w:rsidP="00087777">
      <w:pPr>
        <w:pStyle w:val="Akapitzlist"/>
        <w:numPr>
          <w:ilvl w:val="0"/>
          <w:numId w:val="35"/>
        </w:numPr>
        <w:spacing w:line="312" w:lineRule="auto"/>
        <w:ind w:left="1276"/>
        <w:rPr>
          <w:color w:val="auto"/>
        </w:rPr>
      </w:pPr>
      <w:r w:rsidRPr="00087777">
        <w:rPr>
          <w:color w:val="auto"/>
        </w:rPr>
        <w:t>dr hab. Mariusz Koda</w:t>
      </w:r>
      <w:r w:rsidR="00087777" w:rsidRPr="00087777">
        <w:rPr>
          <w:color w:val="auto"/>
        </w:rPr>
        <w:t>,</w:t>
      </w:r>
    </w:p>
    <w:p w14:paraId="3E394023" w14:textId="51A80BF6" w:rsidR="00D755F7" w:rsidRPr="00087777" w:rsidRDefault="00B243EE" w:rsidP="00087777">
      <w:pPr>
        <w:pStyle w:val="Akapitzlist"/>
        <w:numPr>
          <w:ilvl w:val="0"/>
          <w:numId w:val="35"/>
        </w:numPr>
        <w:spacing w:line="312" w:lineRule="auto"/>
        <w:ind w:left="1276"/>
        <w:rPr>
          <w:color w:val="auto"/>
        </w:rPr>
      </w:pPr>
      <w:r w:rsidRPr="00087777">
        <w:rPr>
          <w:color w:val="auto"/>
        </w:rPr>
        <w:t xml:space="preserve">prof. dr hab. Sławomir Dariusz Szajda </w:t>
      </w:r>
      <w:r w:rsidR="00087777" w:rsidRPr="00087777">
        <w:rPr>
          <w:color w:val="auto"/>
        </w:rPr>
        <w:t>–</w:t>
      </w:r>
      <w:r w:rsidRPr="00087777">
        <w:rPr>
          <w:color w:val="auto"/>
        </w:rPr>
        <w:t xml:space="preserve"> promotor</w:t>
      </w:r>
      <w:r w:rsidR="00087777" w:rsidRPr="00087777">
        <w:rPr>
          <w:color w:val="auto"/>
        </w:rPr>
        <w:t>;</w:t>
      </w:r>
    </w:p>
    <w:p w14:paraId="7E4D1EB4" w14:textId="77777777" w:rsidR="00777C49" w:rsidRPr="006F6A79" w:rsidRDefault="00777C49" w:rsidP="006F6A79">
      <w:pPr>
        <w:numPr>
          <w:ilvl w:val="0"/>
          <w:numId w:val="2"/>
        </w:numPr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6F6A79">
        <w:rPr>
          <w:rFonts w:asciiTheme="minorHAnsi" w:hAnsiTheme="minorHAnsi" w:cstheme="minorHAnsi"/>
          <w:sz w:val="24"/>
          <w:szCs w:val="24"/>
        </w:rPr>
        <w:t>z filozofii:</w:t>
      </w:r>
    </w:p>
    <w:p w14:paraId="1A9ED4A2" w14:textId="0274C0F5" w:rsidR="00087777" w:rsidRPr="00087777" w:rsidRDefault="002D24CF" w:rsidP="00087777">
      <w:pPr>
        <w:pStyle w:val="Akapitzlist"/>
        <w:numPr>
          <w:ilvl w:val="0"/>
          <w:numId w:val="36"/>
        </w:numPr>
        <w:spacing w:line="312" w:lineRule="auto"/>
        <w:ind w:left="1276"/>
        <w:rPr>
          <w:color w:val="auto"/>
        </w:rPr>
      </w:pPr>
      <w:r w:rsidRPr="00087777">
        <w:rPr>
          <w:color w:val="auto"/>
        </w:rPr>
        <w:t xml:space="preserve">dr hab. Jacek </w:t>
      </w:r>
      <w:proofErr w:type="spellStart"/>
      <w:r w:rsidRPr="00087777">
        <w:rPr>
          <w:color w:val="auto"/>
        </w:rPr>
        <w:t>Breczko</w:t>
      </w:r>
      <w:proofErr w:type="spellEnd"/>
      <w:r w:rsidR="00D755F7" w:rsidRPr="00087777">
        <w:rPr>
          <w:color w:val="auto"/>
        </w:rPr>
        <w:t xml:space="preserve"> </w:t>
      </w:r>
      <w:r w:rsidR="00087777" w:rsidRPr="00087777">
        <w:rPr>
          <w:color w:val="auto"/>
        </w:rPr>
        <w:t>–</w:t>
      </w:r>
      <w:r w:rsidR="00087777">
        <w:rPr>
          <w:color w:val="auto"/>
        </w:rPr>
        <w:t xml:space="preserve"> </w:t>
      </w:r>
      <w:r w:rsidR="00D755F7" w:rsidRPr="00087777">
        <w:rPr>
          <w:color w:val="auto"/>
        </w:rPr>
        <w:t>przewodniczący i egzaminator</w:t>
      </w:r>
      <w:r w:rsidR="00087777" w:rsidRPr="00087777">
        <w:rPr>
          <w:color w:val="auto"/>
        </w:rPr>
        <w:t>,</w:t>
      </w:r>
    </w:p>
    <w:p w14:paraId="72AACFEA" w14:textId="54037F71" w:rsidR="00087777" w:rsidRPr="00087777" w:rsidRDefault="00267809" w:rsidP="00087777">
      <w:pPr>
        <w:pStyle w:val="Akapitzlist"/>
        <w:numPr>
          <w:ilvl w:val="0"/>
          <w:numId w:val="36"/>
        </w:numPr>
        <w:spacing w:line="312" w:lineRule="auto"/>
        <w:ind w:left="1276"/>
        <w:rPr>
          <w:color w:val="auto"/>
        </w:rPr>
      </w:pPr>
      <w:r w:rsidRPr="00087777">
        <w:rPr>
          <w:color w:val="auto"/>
        </w:rPr>
        <w:t xml:space="preserve">prof. </w:t>
      </w:r>
      <w:r w:rsidR="002D24CF" w:rsidRPr="00087777">
        <w:rPr>
          <w:color w:val="auto"/>
        </w:rPr>
        <w:t xml:space="preserve">dr hab. </w:t>
      </w:r>
      <w:r w:rsidRPr="00087777">
        <w:rPr>
          <w:color w:val="auto"/>
        </w:rPr>
        <w:t>Sławomir Dariusz</w:t>
      </w:r>
      <w:r w:rsidR="00D755F7" w:rsidRPr="00087777">
        <w:rPr>
          <w:color w:val="auto"/>
        </w:rPr>
        <w:t xml:space="preserve"> </w:t>
      </w:r>
      <w:r w:rsidR="00010652" w:rsidRPr="00087777">
        <w:rPr>
          <w:color w:val="auto"/>
        </w:rPr>
        <w:t>Szajda</w:t>
      </w:r>
      <w:r w:rsidR="00D755F7" w:rsidRPr="00087777">
        <w:rPr>
          <w:color w:val="auto"/>
        </w:rPr>
        <w:t xml:space="preserve"> </w:t>
      </w:r>
      <w:r w:rsidR="00087777" w:rsidRPr="00087777">
        <w:rPr>
          <w:color w:val="auto"/>
        </w:rPr>
        <w:t>–</w:t>
      </w:r>
      <w:r w:rsidR="00087777">
        <w:rPr>
          <w:color w:val="auto"/>
        </w:rPr>
        <w:t xml:space="preserve"> </w:t>
      </w:r>
      <w:r w:rsidR="00D755F7" w:rsidRPr="00087777">
        <w:rPr>
          <w:color w:val="auto"/>
        </w:rPr>
        <w:t>członek Komisji</w:t>
      </w:r>
      <w:r w:rsidR="00087777" w:rsidRPr="00087777">
        <w:rPr>
          <w:color w:val="auto"/>
        </w:rPr>
        <w:t>,</w:t>
      </w:r>
    </w:p>
    <w:p w14:paraId="1F671E33" w14:textId="2DA193C0" w:rsidR="00BD1EDE" w:rsidRPr="00087777" w:rsidRDefault="002D24CF" w:rsidP="00087777">
      <w:pPr>
        <w:pStyle w:val="Akapitzlist"/>
        <w:numPr>
          <w:ilvl w:val="0"/>
          <w:numId w:val="36"/>
        </w:numPr>
        <w:spacing w:line="312" w:lineRule="auto"/>
        <w:ind w:left="1276"/>
        <w:rPr>
          <w:color w:val="auto"/>
        </w:rPr>
      </w:pPr>
      <w:r w:rsidRPr="00087777">
        <w:rPr>
          <w:color w:val="auto"/>
        </w:rPr>
        <w:t xml:space="preserve">dr hab. </w:t>
      </w:r>
      <w:r w:rsidR="00267809" w:rsidRPr="00087777">
        <w:rPr>
          <w:color w:val="auto"/>
        </w:rPr>
        <w:t>Mariusz Koda</w:t>
      </w:r>
      <w:r w:rsidR="00D755F7" w:rsidRPr="00087777">
        <w:rPr>
          <w:color w:val="auto"/>
        </w:rPr>
        <w:t xml:space="preserve"> </w:t>
      </w:r>
      <w:r w:rsidR="00087777" w:rsidRPr="00087777">
        <w:rPr>
          <w:color w:val="auto"/>
        </w:rPr>
        <w:t xml:space="preserve"> –</w:t>
      </w:r>
      <w:r w:rsidR="00087777">
        <w:rPr>
          <w:color w:val="auto"/>
        </w:rPr>
        <w:t xml:space="preserve"> </w:t>
      </w:r>
      <w:r w:rsidR="00D755F7" w:rsidRPr="00087777">
        <w:rPr>
          <w:color w:val="auto"/>
        </w:rPr>
        <w:t>główny egzaminator (członek Komisji)</w:t>
      </w:r>
      <w:r w:rsidR="00087777" w:rsidRPr="00087777">
        <w:rPr>
          <w:color w:val="auto"/>
        </w:rPr>
        <w:t xml:space="preserve">. </w:t>
      </w:r>
    </w:p>
    <w:p w14:paraId="24E7B825" w14:textId="77777777" w:rsidR="00D755F7" w:rsidRPr="006F6A79" w:rsidRDefault="00D755F7" w:rsidP="006F6A79">
      <w:pPr>
        <w:numPr>
          <w:ilvl w:val="0"/>
          <w:numId w:val="2"/>
        </w:numPr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6F6A79">
        <w:rPr>
          <w:rFonts w:asciiTheme="minorHAnsi" w:hAnsiTheme="minorHAnsi" w:cstheme="minorHAnsi"/>
          <w:sz w:val="24"/>
          <w:szCs w:val="24"/>
        </w:rPr>
        <w:t>z języka obcego:</w:t>
      </w:r>
    </w:p>
    <w:p w14:paraId="5DD94B0E" w14:textId="24C47E3A" w:rsidR="00087777" w:rsidRPr="00087777" w:rsidRDefault="002D24CF" w:rsidP="00087777">
      <w:pPr>
        <w:pStyle w:val="Akapitzlist"/>
        <w:numPr>
          <w:ilvl w:val="0"/>
          <w:numId w:val="37"/>
        </w:numPr>
        <w:spacing w:line="312" w:lineRule="auto"/>
        <w:ind w:left="1276"/>
        <w:rPr>
          <w:color w:val="auto"/>
          <w:lang w:eastAsia="pl-PL"/>
        </w:rPr>
      </w:pPr>
      <w:r w:rsidRPr="00087777">
        <w:rPr>
          <w:color w:val="auto"/>
        </w:rPr>
        <w:t>dr Agnieszka Dudzik</w:t>
      </w:r>
      <w:r w:rsidR="0020486A" w:rsidRPr="00087777">
        <w:rPr>
          <w:color w:val="auto"/>
        </w:rPr>
        <w:t>, przedstawiciel Studium Języków Obcych UMB</w:t>
      </w:r>
      <w:r w:rsidR="00087777" w:rsidRPr="00087777">
        <w:rPr>
          <w:color w:val="auto"/>
        </w:rPr>
        <w:t xml:space="preserve"> </w:t>
      </w:r>
      <w:r w:rsidR="00033D2D" w:rsidRPr="00087777">
        <w:rPr>
          <w:color w:val="auto"/>
          <w:lang w:eastAsia="pl-PL"/>
        </w:rPr>
        <w:t>–</w:t>
      </w:r>
      <w:r w:rsidR="00D755F7" w:rsidRPr="00087777">
        <w:rPr>
          <w:color w:val="auto"/>
          <w:lang w:eastAsia="pl-PL"/>
        </w:rPr>
        <w:t xml:space="preserve"> przewodniczący</w:t>
      </w:r>
      <w:r w:rsidR="00087777" w:rsidRPr="00087777">
        <w:rPr>
          <w:color w:val="auto"/>
          <w:lang w:eastAsia="pl-PL"/>
        </w:rPr>
        <w:t>,</w:t>
      </w:r>
    </w:p>
    <w:p w14:paraId="3406BADC" w14:textId="77777777" w:rsidR="00087777" w:rsidRPr="00087777" w:rsidRDefault="002D24CF" w:rsidP="00087777">
      <w:pPr>
        <w:pStyle w:val="Akapitzlist"/>
        <w:numPr>
          <w:ilvl w:val="0"/>
          <w:numId w:val="37"/>
        </w:numPr>
        <w:spacing w:line="312" w:lineRule="auto"/>
        <w:ind w:left="1276"/>
        <w:rPr>
          <w:color w:val="auto"/>
          <w:lang w:eastAsia="pl-PL"/>
        </w:rPr>
      </w:pPr>
      <w:r w:rsidRPr="00087777">
        <w:rPr>
          <w:color w:val="auto"/>
        </w:rPr>
        <w:t>mgr Dariusz Frankowski</w:t>
      </w:r>
      <w:r w:rsidR="0020486A" w:rsidRPr="00087777">
        <w:rPr>
          <w:color w:val="auto"/>
          <w:lang w:eastAsia="pl-PL"/>
        </w:rPr>
        <w:t xml:space="preserve">, </w:t>
      </w:r>
      <w:r w:rsidR="00D755F7" w:rsidRPr="00087777">
        <w:rPr>
          <w:color w:val="auto"/>
          <w:lang w:eastAsia="pl-PL"/>
        </w:rPr>
        <w:t xml:space="preserve">lektor ze stopniem doktora wyznaczony przez Kierownika Studium Języków Obcych </w:t>
      </w:r>
      <w:r w:rsidR="00033D2D" w:rsidRPr="00087777">
        <w:rPr>
          <w:color w:val="auto"/>
          <w:lang w:eastAsia="pl-PL"/>
        </w:rPr>
        <w:t>–</w:t>
      </w:r>
      <w:r w:rsidR="00D755F7" w:rsidRPr="00087777">
        <w:rPr>
          <w:color w:val="auto"/>
          <w:lang w:eastAsia="pl-PL"/>
        </w:rPr>
        <w:t xml:space="preserve"> egzaminator</w:t>
      </w:r>
      <w:r w:rsidR="00087777" w:rsidRPr="00087777">
        <w:rPr>
          <w:color w:val="auto"/>
          <w:lang w:eastAsia="pl-PL"/>
        </w:rPr>
        <w:t>,</w:t>
      </w:r>
    </w:p>
    <w:p w14:paraId="34185136" w14:textId="77777777" w:rsidR="00087777" w:rsidRPr="00087777" w:rsidRDefault="002D24CF" w:rsidP="00087777">
      <w:pPr>
        <w:pStyle w:val="Akapitzlist"/>
        <w:numPr>
          <w:ilvl w:val="0"/>
          <w:numId w:val="37"/>
        </w:numPr>
        <w:spacing w:line="312" w:lineRule="auto"/>
        <w:ind w:left="1276"/>
        <w:rPr>
          <w:color w:val="auto"/>
          <w:lang w:eastAsia="pl-PL"/>
        </w:rPr>
      </w:pPr>
      <w:r w:rsidRPr="00087777">
        <w:rPr>
          <w:color w:val="auto"/>
        </w:rPr>
        <w:t>mgr Rafał Modzelewski</w:t>
      </w:r>
      <w:r w:rsidR="0020486A" w:rsidRPr="00087777">
        <w:rPr>
          <w:color w:val="auto"/>
        </w:rPr>
        <w:t>, lektor ze stopniem doktora wyznaczony przez Ki</w:t>
      </w:r>
      <w:r w:rsidRPr="00087777">
        <w:rPr>
          <w:color w:val="auto"/>
        </w:rPr>
        <w:t>erownika Studium Języków obcych</w:t>
      </w:r>
      <w:r w:rsidR="0020486A" w:rsidRPr="00087777">
        <w:rPr>
          <w:color w:val="auto"/>
        </w:rPr>
        <w:t xml:space="preserve"> – egzaminator</w:t>
      </w:r>
      <w:r w:rsidR="00087777" w:rsidRPr="00087777">
        <w:rPr>
          <w:color w:val="auto"/>
        </w:rPr>
        <w:t>,</w:t>
      </w:r>
    </w:p>
    <w:p w14:paraId="4A8DD3A1" w14:textId="1B7FEF4B" w:rsidR="00D755F7" w:rsidRPr="00087777" w:rsidRDefault="002D24CF" w:rsidP="00087777">
      <w:pPr>
        <w:pStyle w:val="Akapitzlist"/>
        <w:numPr>
          <w:ilvl w:val="0"/>
          <w:numId w:val="37"/>
        </w:numPr>
        <w:spacing w:line="312" w:lineRule="auto"/>
        <w:ind w:left="1276"/>
        <w:rPr>
          <w:color w:val="auto"/>
          <w:lang w:eastAsia="pl-PL"/>
        </w:rPr>
      </w:pPr>
      <w:r w:rsidRPr="00087777">
        <w:rPr>
          <w:color w:val="auto"/>
        </w:rPr>
        <w:t>dr Justyna Sierakowska</w:t>
      </w:r>
      <w:r w:rsidR="00087777">
        <w:rPr>
          <w:color w:val="auto"/>
          <w:lang w:eastAsia="pl-PL"/>
        </w:rPr>
        <w:t>,</w:t>
      </w:r>
      <w:r w:rsidR="00033D2D" w:rsidRPr="00087777">
        <w:rPr>
          <w:color w:val="auto"/>
          <w:lang w:eastAsia="pl-PL"/>
        </w:rPr>
        <w:t xml:space="preserve"> </w:t>
      </w:r>
      <w:r w:rsidR="00D755F7" w:rsidRPr="00087777">
        <w:rPr>
          <w:color w:val="auto"/>
          <w:lang w:eastAsia="pl-PL"/>
        </w:rPr>
        <w:t>lektor</w:t>
      </w:r>
      <w:r w:rsidR="00033D2D" w:rsidRPr="00087777">
        <w:rPr>
          <w:color w:val="auto"/>
          <w:lang w:eastAsia="pl-PL"/>
        </w:rPr>
        <w:t xml:space="preserve"> </w:t>
      </w:r>
      <w:r w:rsidR="00D755F7" w:rsidRPr="00087777">
        <w:rPr>
          <w:color w:val="auto"/>
          <w:lang w:eastAsia="pl-PL"/>
        </w:rPr>
        <w:t>ze stopniem doktora wyznaczony przez Kierownika Studium J</w:t>
      </w:r>
      <w:r w:rsidR="0020486A" w:rsidRPr="00087777">
        <w:rPr>
          <w:color w:val="auto"/>
          <w:lang w:eastAsia="pl-PL"/>
        </w:rPr>
        <w:t xml:space="preserve">ęzyków Obcych </w:t>
      </w:r>
      <w:r w:rsidR="00087777" w:rsidRPr="00087777">
        <w:rPr>
          <w:color w:val="auto"/>
        </w:rPr>
        <w:t>–</w:t>
      </w:r>
      <w:r w:rsidR="00087777">
        <w:rPr>
          <w:color w:val="auto"/>
        </w:rPr>
        <w:t xml:space="preserve"> </w:t>
      </w:r>
      <w:r w:rsidR="0020486A" w:rsidRPr="00087777">
        <w:rPr>
          <w:color w:val="auto"/>
          <w:lang w:eastAsia="pl-PL"/>
        </w:rPr>
        <w:t>członek Komisji</w:t>
      </w:r>
    </w:p>
    <w:p w14:paraId="55100189" w14:textId="2B9BB2FB" w:rsidR="0020486A" w:rsidRPr="006F6A79" w:rsidRDefault="0020486A" w:rsidP="006F6A79">
      <w:pPr>
        <w:pStyle w:val="Akapitzlist"/>
        <w:numPr>
          <w:ilvl w:val="0"/>
          <w:numId w:val="0"/>
        </w:numPr>
        <w:spacing w:line="312" w:lineRule="auto"/>
        <w:ind w:left="720"/>
        <w:rPr>
          <w:color w:val="auto"/>
        </w:rPr>
      </w:pPr>
      <w:r w:rsidRPr="006F6A79">
        <w:rPr>
          <w:color w:val="auto"/>
        </w:rPr>
        <w:t xml:space="preserve">z zastrzeżeniem </w:t>
      </w:r>
      <w:r w:rsidRPr="006F6A79">
        <w:rPr>
          <w:rFonts w:cs="Calibri"/>
          <w:color w:val="auto"/>
        </w:rPr>
        <w:t>§</w:t>
      </w:r>
      <w:r w:rsidRPr="006F6A79">
        <w:rPr>
          <w:color w:val="auto"/>
        </w:rPr>
        <w:t xml:space="preserve"> 2.</w:t>
      </w:r>
    </w:p>
    <w:p w14:paraId="0839C829" w14:textId="77777777" w:rsidR="0020486A" w:rsidRPr="006F6A79" w:rsidRDefault="0020486A" w:rsidP="006F6A79">
      <w:pPr>
        <w:spacing w:after="0" w:line="312" w:lineRule="auto"/>
        <w:rPr>
          <w:rFonts w:asciiTheme="minorHAnsi" w:hAnsiTheme="minorHAnsi" w:cstheme="minorHAnsi"/>
          <w:b/>
          <w:sz w:val="24"/>
          <w:szCs w:val="24"/>
        </w:rPr>
      </w:pPr>
      <w:r w:rsidRPr="006F6A79">
        <w:rPr>
          <w:rFonts w:cs="Calibri"/>
          <w:b/>
          <w:sz w:val="24"/>
          <w:szCs w:val="24"/>
        </w:rPr>
        <w:t>§</w:t>
      </w:r>
      <w:r w:rsidRPr="006F6A79">
        <w:rPr>
          <w:rFonts w:asciiTheme="minorHAnsi" w:hAnsiTheme="minorHAnsi" w:cstheme="minorHAnsi"/>
          <w:b/>
          <w:sz w:val="24"/>
          <w:szCs w:val="24"/>
        </w:rPr>
        <w:t xml:space="preserve"> 2</w:t>
      </w:r>
    </w:p>
    <w:p w14:paraId="2BC08564" w14:textId="64229BF6" w:rsidR="0020486A" w:rsidRPr="006F6A79" w:rsidRDefault="0020486A" w:rsidP="006F6A79">
      <w:p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6F6A79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Trzyosobowy skład komisji </w:t>
      </w:r>
      <w:r w:rsidRPr="006F6A79">
        <w:rPr>
          <w:rFonts w:asciiTheme="minorHAnsi" w:eastAsia="Times New Roman" w:hAnsiTheme="minorHAnsi" w:cstheme="minorHAnsi"/>
          <w:sz w:val="24"/>
          <w:szCs w:val="24"/>
          <w:lang w:eastAsia="pl-PL"/>
        </w:rPr>
        <w:t>egzaminacyjnej z języka obcego</w:t>
      </w:r>
      <w:r w:rsidRPr="006F6A79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 utworzony</w:t>
      </w:r>
      <w:r w:rsidRPr="006F6A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6F6A79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zostan</w:t>
      </w:r>
      <w:r w:rsidRPr="006F6A79">
        <w:rPr>
          <w:rFonts w:asciiTheme="minorHAnsi" w:eastAsia="Times New Roman" w:hAnsiTheme="minorHAnsi" w:cstheme="minorHAnsi"/>
          <w:sz w:val="24"/>
          <w:szCs w:val="24"/>
          <w:lang w:eastAsia="pl-PL"/>
        </w:rPr>
        <w:t>ie</w:t>
      </w:r>
      <w:r w:rsidRPr="006F6A79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 spośród osób wymienionych w § 1</w:t>
      </w:r>
      <w:r w:rsidRPr="006F6A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ust. 4 pkt c </w:t>
      </w:r>
      <w:r w:rsidRPr="006F6A79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przez </w:t>
      </w:r>
      <w:r w:rsidRPr="006F6A79">
        <w:rPr>
          <w:rFonts w:asciiTheme="minorHAnsi" w:eastAsia="Times New Roman" w:hAnsiTheme="minorHAnsi" w:cstheme="minorHAnsi"/>
          <w:sz w:val="24"/>
          <w:szCs w:val="24"/>
          <w:lang w:eastAsia="pl-PL"/>
        </w:rPr>
        <w:t>Kierownika Studium Języków Obcych UMB</w:t>
      </w:r>
      <w:r w:rsidRPr="006F6A79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.</w:t>
      </w:r>
    </w:p>
    <w:p w14:paraId="13CA2586" w14:textId="77777777" w:rsidR="0020486A" w:rsidRPr="006F6A79" w:rsidRDefault="0020486A" w:rsidP="006F6A79">
      <w:pPr>
        <w:pStyle w:val="Nagwek1"/>
        <w:spacing w:line="312" w:lineRule="auto"/>
        <w:rPr>
          <w:color w:val="000000" w:themeColor="text1"/>
        </w:rPr>
      </w:pPr>
      <w:r w:rsidRPr="006F6A79">
        <w:rPr>
          <w:color w:val="000000" w:themeColor="text1"/>
        </w:rPr>
        <w:t>§ 3</w:t>
      </w:r>
    </w:p>
    <w:p w14:paraId="09020C50" w14:textId="77777777" w:rsidR="00C172BA" w:rsidRPr="006F6A79" w:rsidRDefault="00C172BA" w:rsidP="006F6A79">
      <w:pPr>
        <w:spacing w:line="312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6F6A79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5CB1EC5F" w14:textId="77777777" w:rsidR="00422EDF" w:rsidRPr="00422EDF" w:rsidRDefault="00422EDF" w:rsidP="00422EDF">
      <w:pPr>
        <w:pStyle w:val="Tekstpodstawowy"/>
        <w:spacing w:before="480" w:line="312" w:lineRule="auto"/>
        <w:rPr>
          <w:rFonts w:asciiTheme="minorHAnsi" w:eastAsia="Calibri" w:hAnsiTheme="minorHAnsi" w:cstheme="minorHAnsi"/>
          <w:b/>
          <w:lang w:eastAsia="en-US"/>
        </w:rPr>
      </w:pPr>
      <w:r w:rsidRPr="00422EDF">
        <w:rPr>
          <w:rFonts w:asciiTheme="minorHAnsi" w:eastAsia="Calibri" w:hAnsiTheme="minorHAnsi" w:cstheme="minorHAnsi"/>
          <w:b/>
          <w:lang w:eastAsia="en-US"/>
        </w:rPr>
        <w:t xml:space="preserve">Z up. Przewodniczącego Senatu </w:t>
      </w:r>
    </w:p>
    <w:p w14:paraId="63C632D6" w14:textId="30C5EB01" w:rsidR="000E3962" w:rsidRPr="006F6A79" w:rsidRDefault="00422EDF" w:rsidP="00422EDF">
      <w:pPr>
        <w:pStyle w:val="Tekstpodstawowy"/>
        <w:spacing w:before="480" w:line="312" w:lineRule="auto"/>
        <w:rPr>
          <w:rFonts w:asciiTheme="minorHAnsi" w:eastAsia="Calibri" w:hAnsiTheme="minorHAnsi" w:cstheme="minorHAnsi"/>
          <w:b/>
          <w:lang w:eastAsia="en-US"/>
        </w:rPr>
      </w:pPr>
      <w:r w:rsidRPr="00422EDF">
        <w:rPr>
          <w:rFonts w:asciiTheme="minorHAnsi" w:eastAsia="Calibri" w:hAnsiTheme="minorHAnsi" w:cstheme="minorHAnsi"/>
          <w:b/>
          <w:lang w:eastAsia="en-US"/>
        </w:rPr>
        <w:t>prof. dr hab. Irina Kowalska</w:t>
      </w:r>
    </w:p>
    <w:sectPr w:rsidR="000E3962" w:rsidRPr="006F6A79" w:rsidSect="00625E55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29BEB" w14:textId="77777777" w:rsidR="008E4D7C" w:rsidRDefault="008E4D7C">
      <w:pPr>
        <w:spacing w:after="0" w:line="240" w:lineRule="auto"/>
      </w:pPr>
      <w:r>
        <w:separator/>
      </w:r>
    </w:p>
  </w:endnote>
  <w:endnote w:type="continuationSeparator" w:id="0">
    <w:p w14:paraId="6786C63D" w14:textId="77777777" w:rsidR="008E4D7C" w:rsidRDefault="008E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7407" w14:textId="77777777" w:rsidR="008E4D7C" w:rsidRDefault="008E4D7C">
      <w:pPr>
        <w:spacing w:after="0" w:line="240" w:lineRule="auto"/>
      </w:pPr>
      <w:r>
        <w:separator/>
      </w:r>
    </w:p>
  </w:footnote>
  <w:footnote w:type="continuationSeparator" w:id="0">
    <w:p w14:paraId="3F5AA6F4" w14:textId="77777777" w:rsidR="008E4D7C" w:rsidRDefault="008E4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499"/>
    <w:multiLevelType w:val="hybridMultilevel"/>
    <w:tmpl w:val="0888A4B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735238C"/>
    <w:multiLevelType w:val="hybridMultilevel"/>
    <w:tmpl w:val="BF62BF1A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8FF57C6"/>
    <w:multiLevelType w:val="hybridMultilevel"/>
    <w:tmpl w:val="031A55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924007"/>
    <w:multiLevelType w:val="hybridMultilevel"/>
    <w:tmpl w:val="F9C6C6D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B754818"/>
    <w:multiLevelType w:val="hybridMultilevel"/>
    <w:tmpl w:val="EAFC665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E5F7C14"/>
    <w:multiLevelType w:val="hybridMultilevel"/>
    <w:tmpl w:val="A7F4B5A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3943979"/>
    <w:multiLevelType w:val="hybridMultilevel"/>
    <w:tmpl w:val="3C3E8CD0"/>
    <w:lvl w:ilvl="0" w:tplc="8152C090">
      <w:start w:val="2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876AD8"/>
    <w:multiLevelType w:val="hybridMultilevel"/>
    <w:tmpl w:val="14D0CE5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B0C5095"/>
    <w:multiLevelType w:val="hybridMultilevel"/>
    <w:tmpl w:val="5D6C628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BD91620"/>
    <w:multiLevelType w:val="hybridMultilevel"/>
    <w:tmpl w:val="2D50D368"/>
    <w:lvl w:ilvl="0" w:tplc="7472B42C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4FAF95A">
      <w:start w:val="1"/>
      <w:numFmt w:val="decimal"/>
      <w:pStyle w:val="Akapitzlist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146EA"/>
    <w:multiLevelType w:val="hybridMultilevel"/>
    <w:tmpl w:val="6FCA20B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0BD27B9"/>
    <w:multiLevelType w:val="hybridMultilevel"/>
    <w:tmpl w:val="60782EF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9223BA9"/>
    <w:multiLevelType w:val="hybridMultilevel"/>
    <w:tmpl w:val="E26036F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BE02F0F2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2116A23"/>
    <w:multiLevelType w:val="hybridMultilevel"/>
    <w:tmpl w:val="14CC301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9C334E7"/>
    <w:multiLevelType w:val="hybridMultilevel"/>
    <w:tmpl w:val="7638AF7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1F63A99"/>
    <w:multiLevelType w:val="hybridMultilevel"/>
    <w:tmpl w:val="652CC31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31B37FE"/>
    <w:multiLevelType w:val="hybridMultilevel"/>
    <w:tmpl w:val="98822DE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49BC7BC0"/>
    <w:multiLevelType w:val="hybridMultilevel"/>
    <w:tmpl w:val="9B68845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CEC42AC"/>
    <w:multiLevelType w:val="hybridMultilevel"/>
    <w:tmpl w:val="2312C9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D922B2A"/>
    <w:multiLevelType w:val="hybridMultilevel"/>
    <w:tmpl w:val="3AB8F41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573B3F6D"/>
    <w:multiLevelType w:val="hybridMultilevel"/>
    <w:tmpl w:val="FD926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D2DDF"/>
    <w:multiLevelType w:val="hybridMultilevel"/>
    <w:tmpl w:val="25B0219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59542749"/>
    <w:multiLevelType w:val="hybridMultilevel"/>
    <w:tmpl w:val="976C9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203CA1"/>
    <w:multiLevelType w:val="hybridMultilevel"/>
    <w:tmpl w:val="3A5E806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0265AD0"/>
    <w:multiLevelType w:val="hybridMultilevel"/>
    <w:tmpl w:val="A918871C"/>
    <w:lvl w:ilvl="0" w:tplc="175A48E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B12BC4"/>
    <w:multiLevelType w:val="hybridMultilevel"/>
    <w:tmpl w:val="7FF077B6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6" w15:restartNumberingAfterBreak="0">
    <w:nsid w:val="63BE43F3"/>
    <w:multiLevelType w:val="hybridMultilevel"/>
    <w:tmpl w:val="1302AA2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66D65B7C"/>
    <w:multiLevelType w:val="hybridMultilevel"/>
    <w:tmpl w:val="C85E649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6E52D8B"/>
    <w:multiLevelType w:val="hybridMultilevel"/>
    <w:tmpl w:val="90B859AE"/>
    <w:lvl w:ilvl="0" w:tplc="D99E098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A73B6"/>
    <w:multiLevelType w:val="hybridMultilevel"/>
    <w:tmpl w:val="B2F4D4C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6F3803B3"/>
    <w:multiLevelType w:val="hybridMultilevel"/>
    <w:tmpl w:val="45F424D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6F846048"/>
    <w:multiLevelType w:val="hybridMultilevel"/>
    <w:tmpl w:val="F4AC0C0C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7133049D"/>
    <w:multiLevelType w:val="hybridMultilevel"/>
    <w:tmpl w:val="7704658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1AA608A"/>
    <w:multiLevelType w:val="hybridMultilevel"/>
    <w:tmpl w:val="D38C2A5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7DBA20A7"/>
    <w:multiLevelType w:val="hybridMultilevel"/>
    <w:tmpl w:val="9F7A7D6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7FE83968"/>
    <w:multiLevelType w:val="hybridMultilevel"/>
    <w:tmpl w:val="06E872F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9"/>
  </w:num>
  <w:num w:numId="2">
    <w:abstractNumId w:val="32"/>
  </w:num>
  <w:num w:numId="3">
    <w:abstractNumId w:val="2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2"/>
  </w:num>
  <w:num w:numId="7">
    <w:abstractNumId w:val="33"/>
  </w:num>
  <w:num w:numId="8">
    <w:abstractNumId w:val="26"/>
  </w:num>
  <w:num w:numId="9">
    <w:abstractNumId w:val="17"/>
  </w:num>
  <w:num w:numId="10">
    <w:abstractNumId w:val="19"/>
  </w:num>
  <w:num w:numId="11">
    <w:abstractNumId w:val="0"/>
  </w:num>
  <w:num w:numId="12">
    <w:abstractNumId w:val="14"/>
  </w:num>
  <w:num w:numId="13">
    <w:abstractNumId w:val="18"/>
  </w:num>
  <w:num w:numId="14">
    <w:abstractNumId w:val="34"/>
  </w:num>
  <w:num w:numId="15">
    <w:abstractNumId w:val="21"/>
  </w:num>
  <w:num w:numId="16">
    <w:abstractNumId w:val="16"/>
  </w:num>
  <w:num w:numId="17">
    <w:abstractNumId w:val="29"/>
  </w:num>
  <w:num w:numId="18">
    <w:abstractNumId w:val="4"/>
  </w:num>
  <w:num w:numId="19">
    <w:abstractNumId w:val="30"/>
  </w:num>
  <w:num w:numId="20">
    <w:abstractNumId w:val="35"/>
  </w:num>
  <w:num w:numId="21">
    <w:abstractNumId w:val="11"/>
  </w:num>
  <w:num w:numId="22">
    <w:abstractNumId w:val="15"/>
  </w:num>
  <w:num w:numId="23">
    <w:abstractNumId w:val="5"/>
  </w:num>
  <w:num w:numId="24">
    <w:abstractNumId w:val="2"/>
  </w:num>
  <w:num w:numId="25">
    <w:abstractNumId w:val="12"/>
  </w:num>
  <w:num w:numId="26">
    <w:abstractNumId w:val="1"/>
  </w:num>
  <w:num w:numId="27">
    <w:abstractNumId w:val="31"/>
  </w:num>
  <w:num w:numId="28">
    <w:abstractNumId w:val="6"/>
  </w:num>
  <w:num w:numId="29">
    <w:abstractNumId w:val="25"/>
  </w:num>
  <w:num w:numId="30">
    <w:abstractNumId w:val="24"/>
  </w:num>
  <w:num w:numId="31">
    <w:abstractNumId w:val="7"/>
  </w:num>
  <w:num w:numId="32">
    <w:abstractNumId w:val="28"/>
  </w:num>
  <w:num w:numId="33">
    <w:abstractNumId w:val="23"/>
  </w:num>
  <w:num w:numId="34">
    <w:abstractNumId w:val="27"/>
  </w:num>
  <w:num w:numId="35">
    <w:abstractNumId w:val="3"/>
  </w:num>
  <w:num w:numId="36">
    <w:abstractNumId w:val="8"/>
  </w:num>
  <w:num w:numId="3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49"/>
    <w:rsid w:val="00004366"/>
    <w:rsid w:val="00006581"/>
    <w:rsid w:val="00010652"/>
    <w:rsid w:val="00033D2D"/>
    <w:rsid w:val="00036092"/>
    <w:rsid w:val="00043F41"/>
    <w:rsid w:val="00074596"/>
    <w:rsid w:val="00082846"/>
    <w:rsid w:val="000867B8"/>
    <w:rsid w:val="00087777"/>
    <w:rsid w:val="00093C2C"/>
    <w:rsid w:val="000A36E4"/>
    <w:rsid w:val="000A6A75"/>
    <w:rsid w:val="000A7461"/>
    <w:rsid w:val="000B57F9"/>
    <w:rsid w:val="000C150C"/>
    <w:rsid w:val="000D078B"/>
    <w:rsid w:val="000D2519"/>
    <w:rsid w:val="000E0804"/>
    <w:rsid w:val="000E3962"/>
    <w:rsid w:val="000E751B"/>
    <w:rsid w:val="000F1947"/>
    <w:rsid w:val="00102BA2"/>
    <w:rsid w:val="001144EF"/>
    <w:rsid w:val="0014093A"/>
    <w:rsid w:val="0014290D"/>
    <w:rsid w:val="001476CF"/>
    <w:rsid w:val="00154879"/>
    <w:rsid w:val="00156BF4"/>
    <w:rsid w:val="00171A8C"/>
    <w:rsid w:val="00171BE2"/>
    <w:rsid w:val="001A386C"/>
    <w:rsid w:val="001A6292"/>
    <w:rsid w:val="001C6447"/>
    <w:rsid w:val="001D4E18"/>
    <w:rsid w:val="001D79BD"/>
    <w:rsid w:val="001F27C7"/>
    <w:rsid w:val="001F2BD3"/>
    <w:rsid w:val="0020486A"/>
    <w:rsid w:val="00267809"/>
    <w:rsid w:val="00270CA3"/>
    <w:rsid w:val="00272235"/>
    <w:rsid w:val="002729F0"/>
    <w:rsid w:val="002818EE"/>
    <w:rsid w:val="002928F4"/>
    <w:rsid w:val="00296C04"/>
    <w:rsid w:val="002A15F0"/>
    <w:rsid w:val="002A69F1"/>
    <w:rsid w:val="002B5F9B"/>
    <w:rsid w:val="002B684A"/>
    <w:rsid w:val="002D24CF"/>
    <w:rsid w:val="002E02AA"/>
    <w:rsid w:val="002F647F"/>
    <w:rsid w:val="00304D2E"/>
    <w:rsid w:val="00324368"/>
    <w:rsid w:val="003334F7"/>
    <w:rsid w:val="00340318"/>
    <w:rsid w:val="00347B07"/>
    <w:rsid w:val="00373692"/>
    <w:rsid w:val="00382183"/>
    <w:rsid w:val="00391F07"/>
    <w:rsid w:val="003A1FFB"/>
    <w:rsid w:val="003C53F2"/>
    <w:rsid w:val="003D65F4"/>
    <w:rsid w:val="003F3894"/>
    <w:rsid w:val="00414B21"/>
    <w:rsid w:val="00422EDF"/>
    <w:rsid w:val="00427F87"/>
    <w:rsid w:val="0044093E"/>
    <w:rsid w:val="00453681"/>
    <w:rsid w:val="0046602E"/>
    <w:rsid w:val="00470703"/>
    <w:rsid w:val="00496203"/>
    <w:rsid w:val="004A4F42"/>
    <w:rsid w:val="004B4543"/>
    <w:rsid w:val="004B6787"/>
    <w:rsid w:val="004C0013"/>
    <w:rsid w:val="004C0CBE"/>
    <w:rsid w:val="004D0D6C"/>
    <w:rsid w:val="004D19BB"/>
    <w:rsid w:val="004F3A3D"/>
    <w:rsid w:val="00507084"/>
    <w:rsid w:val="0051412A"/>
    <w:rsid w:val="00541798"/>
    <w:rsid w:val="00544D11"/>
    <w:rsid w:val="00547063"/>
    <w:rsid w:val="00552599"/>
    <w:rsid w:val="005600F2"/>
    <w:rsid w:val="0057177D"/>
    <w:rsid w:val="005A00AD"/>
    <w:rsid w:val="005B16E1"/>
    <w:rsid w:val="005B5B8C"/>
    <w:rsid w:val="005C0829"/>
    <w:rsid w:val="005D3E50"/>
    <w:rsid w:val="005D4C0B"/>
    <w:rsid w:val="005E20C2"/>
    <w:rsid w:val="005E3E0F"/>
    <w:rsid w:val="005E5B71"/>
    <w:rsid w:val="005F1727"/>
    <w:rsid w:val="00625E55"/>
    <w:rsid w:val="00636B42"/>
    <w:rsid w:val="006377A7"/>
    <w:rsid w:val="00651CFE"/>
    <w:rsid w:val="00657BAD"/>
    <w:rsid w:val="006708B5"/>
    <w:rsid w:val="00683616"/>
    <w:rsid w:val="00686927"/>
    <w:rsid w:val="006A1235"/>
    <w:rsid w:val="006C73F8"/>
    <w:rsid w:val="006E1D7C"/>
    <w:rsid w:val="006E2102"/>
    <w:rsid w:val="006E6D51"/>
    <w:rsid w:val="006F1AB4"/>
    <w:rsid w:val="006F6A79"/>
    <w:rsid w:val="00703458"/>
    <w:rsid w:val="007161DA"/>
    <w:rsid w:val="0072026C"/>
    <w:rsid w:val="0072385B"/>
    <w:rsid w:val="007329E7"/>
    <w:rsid w:val="007372FD"/>
    <w:rsid w:val="00746C8E"/>
    <w:rsid w:val="0077647E"/>
    <w:rsid w:val="00777C49"/>
    <w:rsid w:val="00786B09"/>
    <w:rsid w:val="007F5725"/>
    <w:rsid w:val="007F5B09"/>
    <w:rsid w:val="00816A4D"/>
    <w:rsid w:val="0083576E"/>
    <w:rsid w:val="00840229"/>
    <w:rsid w:val="00844485"/>
    <w:rsid w:val="00845C74"/>
    <w:rsid w:val="00854FFF"/>
    <w:rsid w:val="0085627C"/>
    <w:rsid w:val="008718EF"/>
    <w:rsid w:val="008839B6"/>
    <w:rsid w:val="0088406B"/>
    <w:rsid w:val="008D422B"/>
    <w:rsid w:val="008D7A10"/>
    <w:rsid w:val="008E3B32"/>
    <w:rsid w:val="008E4D7C"/>
    <w:rsid w:val="008F12EA"/>
    <w:rsid w:val="008F4BC9"/>
    <w:rsid w:val="0090489A"/>
    <w:rsid w:val="0090615C"/>
    <w:rsid w:val="00957564"/>
    <w:rsid w:val="00973AE7"/>
    <w:rsid w:val="009750B6"/>
    <w:rsid w:val="00980A18"/>
    <w:rsid w:val="009A03C9"/>
    <w:rsid w:val="009B4447"/>
    <w:rsid w:val="009D28D5"/>
    <w:rsid w:val="009E0EC6"/>
    <w:rsid w:val="00A10368"/>
    <w:rsid w:val="00A207EF"/>
    <w:rsid w:val="00A25A44"/>
    <w:rsid w:val="00A25FDA"/>
    <w:rsid w:val="00A41AA5"/>
    <w:rsid w:val="00A66ACB"/>
    <w:rsid w:val="00A71C94"/>
    <w:rsid w:val="00A81910"/>
    <w:rsid w:val="00A83340"/>
    <w:rsid w:val="00A940B5"/>
    <w:rsid w:val="00A95837"/>
    <w:rsid w:val="00AC2045"/>
    <w:rsid w:val="00AC227C"/>
    <w:rsid w:val="00AC669C"/>
    <w:rsid w:val="00AD01C4"/>
    <w:rsid w:val="00AD03D8"/>
    <w:rsid w:val="00AD6D0B"/>
    <w:rsid w:val="00AF28B4"/>
    <w:rsid w:val="00AF454F"/>
    <w:rsid w:val="00B16841"/>
    <w:rsid w:val="00B243EE"/>
    <w:rsid w:val="00B41C04"/>
    <w:rsid w:val="00B560C3"/>
    <w:rsid w:val="00B70F2F"/>
    <w:rsid w:val="00B918F4"/>
    <w:rsid w:val="00BA5448"/>
    <w:rsid w:val="00BB73FC"/>
    <w:rsid w:val="00BC08D9"/>
    <w:rsid w:val="00BD1EDE"/>
    <w:rsid w:val="00BD3E40"/>
    <w:rsid w:val="00BD4147"/>
    <w:rsid w:val="00BE4A01"/>
    <w:rsid w:val="00BE5CB6"/>
    <w:rsid w:val="00BF553B"/>
    <w:rsid w:val="00C064B9"/>
    <w:rsid w:val="00C06D9E"/>
    <w:rsid w:val="00C11F14"/>
    <w:rsid w:val="00C138C4"/>
    <w:rsid w:val="00C14C63"/>
    <w:rsid w:val="00C16C16"/>
    <w:rsid w:val="00C172BA"/>
    <w:rsid w:val="00C31B0B"/>
    <w:rsid w:val="00C31B60"/>
    <w:rsid w:val="00C442C1"/>
    <w:rsid w:val="00C7327B"/>
    <w:rsid w:val="00CA36E3"/>
    <w:rsid w:val="00CA5ECC"/>
    <w:rsid w:val="00CB6D97"/>
    <w:rsid w:val="00CC00FF"/>
    <w:rsid w:val="00CC399A"/>
    <w:rsid w:val="00CF6D70"/>
    <w:rsid w:val="00D10A43"/>
    <w:rsid w:val="00D4102B"/>
    <w:rsid w:val="00D43115"/>
    <w:rsid w:val="00D46D55"/>
    <w:rsid w:val="00D5057A"/>
    <w:rsid w:val="00D515F2"/>
    <w:rsid w:val="00D755F7"/>
    <w:rsid w:val="00D8060C"/>
    <w:rsid w:val="00DD241E"/>
    <w:rsid w:val="00DE709E"/>
    <w:rsid w:val="00DF0D94"/>
    <w:rsid w:val="00DF5939"/>
    <w:rsid w:val="00DF73AF"/>
    <w:rsid w:val="00DF7606"/>
    <w:rsid w:val="00E11B74"/>
    <w:rsid w:val="00E140AD"/>
    <w:rsid w:val="00E14FC1"/>
    <w:rsid w:val="00E4611F"/>
    <w:rsid w:val="00E541B7"/>
    <w:rsid w:val="00E56CAD"/>
    <w:rsid w:val="00E9705F"/>
    <w:rsid w:val="00EA76FF"/>
    <w:rsid w:val="00EC061A"/>
    <w:rsid w:val="00EC1A42"/>
    <w:rsid w:val="00EC1B5B"/>
    <w:rsid w:val="00EF4F04"/>
    <w:rsid w:val="00EF77BA"/>
    <w:rsid w:val="00F00E45"/>
    <w:rsid w:val="00F1463E"/>
    <w:rsid w:val="00F21B36"/>
    <w:rsid w:val="00F32310"/>
    <w:rsid w:val="00F66109"/>
    <w:rsid w:val="00F67AA7"/>
    <w:rsid w:val="00F811EE"/>
    <w:rsid w:val="00F83DDF"/>
    <w:rsid w:val="00FA6489"/>
    <w:rsid w:val="00FB0C7C"/>
    <w:rsid w:val="00FB5581"/>
    <w:rsid w:val="00FD142D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95AE"/>
  <w15:docId w15:val="{8D48D221-39E9-4C02-872E-8DF95403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C4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E55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5E55"/>
    <w:pPr>
      <w:numPr>
        <w:numId w:val="1"/>
      </w:numPr>
      <w:spacing w:after="0" w:line="360" w:lineRule="auto"/>
      <w:ind w:left="426"/>
      <w:outlineLvl w:val="1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77C49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625E55"/>
    <w:pPr>
      <w:numPr>
        <w:ilvl w:val="1"/>
        <w:numId w:val="1"/>
      </w:numPr>
      <w:spacing w:after="0" w:line="360" w:lineRule="auto"/>
      <w:ind w:left="993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625E55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  <w:style w:type="paragraph" w:styleId="Bezodstpw">
    <w:name w:val="No Spacing"/>
    <w:uiPriority w:val="1"/>
    <w:qFormat/>
    <w:rsid w:val="00BE4A01"/>
    <w:rPr>
      <w:rFonts w:ascii="Times New Roman" w:hAnsi="Times New Roman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3C7B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7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77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77A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7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7A7"/>
    <w:rPr>
      <w:b/>
      <w:bCs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25E55"/>
    <w:pPr>
      <w:spacing w:after="0" w:line="312" w:lineRule="auto"/>
    </w:pPr>
    <w:rPr>
      <w:rFonts w:asciiTheme="minorHAnsi" w:eastAsia="Times New Roman" w:hAnsiTheme="minorHAnsi" w:cstheme="minorHAnsi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25E55"/>
    <w:rPr>
      <w:rFonts w:asciiTheme="minorHAnsi" w:eastAsia="Times New Roman" w:hAnsiTheme="minorHAnsi" w:cstheme="minorHAnsi"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25E55"/>
    <w:rPr>
      <w:rFonts w:asciiTheme="minorHAnsi" w:hAnsiTheme="minorHAnsi" w:cstheme="minorHAnsi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25E55"/>
    <w:rPr>
      <w:rFonts w:asciiTheme="minorHAnsi" w:hAnsiTheme="minorHAnsi" w:cs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2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85B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C172B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72B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4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8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3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6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6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4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1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A8423-5324-40DD-81A3-2AE0D795DD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E26E9-B0BA-43C8-8D98-69F2BAB74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wyboru komisji doktorskiej, recenzentów, komisji egzaminacyjnej i ustalenie zakresów egzaminów doktorskich</vt:lpstr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237/2024 w sprawie wyboru komisji doktorskiej, recenzentów, komisji egzaminacyjnej i ustalenie zakresów egzaminów doktorskich</dc:title>
  <dc:subject/>
  <dc:creator>Anna Drożdżewicz</dc:creator>
  <cp:keywords/>
  <dc:description/>
  <cp:lastModifiedBy>Anna Drożdżewicz</cp:lastModifiedBy>
  <cp:revision>2</cp:revision>
  <cp:lastPrinted>2024-10-28T08:44:00Z</cp:lastPrinted>
  <dcterms:created xsi:type="dcterms:W3CDTF">2024-10-28T08:44:00Z</dcterms:created>
  <dcterms:modified xsi:type="dcterms:W3CDTF">2024-10-28T08:44:00Z</dcterms:modified>
</cp:coreProperties>
</file>