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DE29" w14:textId="2AFD701D" w:rsidR="00382E7B" w:rsidRPr="00705399" w:rsidRDefault="00F57447" w:rsidP="00705399">
      <w:pPr>
        <w:pStyle w:val="Tytu"/>
        <w:jc w:val="left"/>
        <w:rPr>
          <w:b/>
          <w:bCs/>
        </w:rPr>
      </w:pPr>
      <w:r w:rsidRPr="00705399">
        <w:rPr>
          <w:b/>
          <w:bCs/>
        </w:rPr>
        <w:t xml:space="preserve">Zarządzenie nr </w:t>
      </w:r>
      <w:r w:rsidR="00705399">
        <w:rPr>
          <w:b/>
          <w:bCs/>
        </w:rPr>
        <w:t>127/2024</w:t>
      </w:r>
    </w:p>
    <w:p w14:paraId="7BA6B8E3" w14:textId="77777777" w:rsidR="00382E7B" w:rsidRPr="00705399" w:rsidRDefault="00382E7B" w:rsidP="00705399">
      <w:pPr>
        <w:pStyle w:val="Tytu"/>
        <w:jc w:val="left"/>
        <w:rPr>
          <w:b/>
          <w:bCs/>
        </w:rPr>
      </w:pPr>
      <w:r w:rsidRPr="00705399">
        <w:rPr>
          <w:b/>
          <w:bCs/>
        </w:rPr>
        <w:t>Rektora Uniwersytetu Medycznego w Białymstoku</w:t>
      </w:r>
    </w:p>
    <w:p w14:paraId="460FCF2E" w14:textId="7DA1A741" w:rsidR="00382E7B" w:rsidRPr="00705399" w:rsidRDefault="00420C9B" w:rsidP="00705399">
      <w:pPr>
        <w:pStyle w:val="Tytu"/>
        <w:jc w:val="left"/>
        <w:rPr>
          <w:b/>
          <w:bCs/>
        </w:rPr>
      </w:pPr>
      <w:r w:rsidRPr="00705399">
        <w:rPr>
          <w:b/>
          <w:bCs/>
        </w:rPr>
        <w:t xml:space="preserve">z dnia </w:t>
      </w:r>
      <w:r w:rsidR="00705399">
        <w:rPr>
          <w:b/>
          <w:bCs/>
        </w:rPr>
        <w:t xml:space="preserve">27.09.2024 </w:t>
      </w:r>
      <w:r w:rsidR="002E2F8E" w:rsidRPr="00705399">
        <w:rPr>
          <w:b/>
          <w:bCs/>
        </w:rPr>
        <w:t>r</w:t>
      </w:r>
      <w:r w:rsidR="00382E7B" w:rsidRPr="00705399">
        <w:rPr>
          <w:b/>
          <w:bCs/>
        </w:rPr>
        <w:t>.</w:t>
      </w:r>
    </w:p>
    <w:p w14:paraId="678BF525" w14:textId="0D9F5FF5" w:rsidR="00382E7B" w:rsidRPr="00705399" w:rsidRDefault="00382E7B" w:rsidP="00705399">
      <w:pPr>
        <w:pStyle w:val="Tytu"/>
        <w:spacing w:after="240"/>
        <w:jc w:val="left"/>
        <w:rPr>
          <w:b/>
          <w:bCs/>
        </w:rPr>
      </w:pPr>
      <w:r w:rsidRPr="00705399">
        <w:rPr>
          <w:b/>
          <w:bCs/>
        </w:rPr>
        <w:t>w</w:t>
      </w:r>
      <w:r w:rsidR="006D3D65" w:rsidRPr="00705399">
        <w:rPr>
          <w:b/>
          <w:bCs/>
        </w:rPr>
        <w:t xml:space="preserve"> sprawie wprowadzenia </w:t>
      </w:r>
      <w:r w:rsidR="00261825" w:rsidRPr="00705399">
        <w:rPr>
          <w:b/>
          <w:bCs/>
        </w:rPr>
        <w:t>Regulamin</w:t>
      </w:r>
      <w:r w:rsidR="00420C9B" w:rsidRPr="00705399">
        <w:rPr>
          <w:b/>
          <w:bCs/>
        </w:rPr>
        <w:t>u</w:t>
      </w:r>
      <w:r w:rsidR="006D3D65" w:rsidRPr="00705399">
        <w:rPr>
          <w:b/>
          <w:bCs/>
        </w:rPr>
        <w:t xml:space="preserve"> </w:t>
      </w:r>
      <w:r w:rsidR="00294857" w:rsidRPr="00705399">
        <w:rPr>
          <w:b/>
          <w:bCs/>
        </w:rPr>
        <w:t>o</w:t>
      </w:r>
      <w:r w:rsidR="00AB4633" w:rsidRPr="00705399">
        <w:rPr>
          <w:b/>
          <w:bCs/>
        </w:rPr>
        <w:t xml:space="preserve">rganizacyjnego </w:t>
      </w:r>
      <w:proofErr w:type="spellStart"/>
      <w:r w:rsidR="00AB4633" w:rsidRPr="00705399">
        <w:rPr>
          <w:b/>
          <w:bCs/>
        </w:rPr>
        <w:t>Biobanku</w:t>
      </w:r>
      <w:proofErr w:type="spellEnd"/>
      <w:r w:rsidR="00AB4633" w:rsidRPr="00705399">
        <w:rPr>
          <w:b/>
          <w:bCs/>
        </w:rPr>
        <w:t xml:space="preserve"> </w:t>
      </w:r>
      <w:r w:rsidR="00261825" w:rsidRPr="00705399">
        <w:rPr>
          <w:b/>
          <w:bCs/>
        </w:rPr>
        <w:t xml:space="preserve">Uniwersytetu </w:t>
      </w:r>
      <w:r w:rsidR="00AB4633" w:rsidRPr="00705399">
        <w:rPr>
          <w:b/>
          <w:bCs/>
        </w:rPr>
        <w:t>Medycznego w Białymstoku</w:t>
      </w:r>
    </w:p>
    <w:p w14:paraId="7F4879AF" w14:textId="77777777" w:rsidR="006B7ED9" w:rsidRPr="00F478C6" w:rsidRDefault="00261825" w:rsidP="00705399">
      <w:p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F478C6">
        <w:rPr>
          <w:rFonts w:asciiTheme="minorHAnsi" w:hAnsiTheme="minorHAnsi" w:cstheme="minorHAnsi"/>
          <w:color w:val="auto"/>
          <w:sz w:val="24"/>
          <w:szCs w:val="24"/>
        </w:rPr>
        <w:t>Na podstawie</w:t>
      </w:r>
      <w:r w:rsidR="006B7ED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B7ED9" w:rsidRPr="00F478C6">
        <w:rPr>
          <w:rFonts w:asciiTheme="minorHAnsi" w:hAnsiTheme="minorHAnsi" w:cstheme="minorHAnsi"/>
          <w:color w:val="auto"/>
          <w:sz w:val="24"/>
          <w:szCs w:val="24"/>
        </w:rPr>
        <w:t xml:space="preserve">§ </w:t>
      </w:r>
      <w:r w:rsidR="006B7ED9">
        <w:rPr>
          <w:rFonts w:asciiTheme="minorHAnsi" w:hAnsiTheme="minorHAnsi" w:cstheme="minorHAnsi"/>
          <w:color w:val="auto"/>
          <w:sz w:val="24"/>
          <w:szCs w:val="24"/>
        </w:rPr>
        <w:t>21 ust 1 pkt 2 Statutu Uniwersytetu Medycznego w Białymstoku, zarządzam, co następuję</w:t>
      </w:r>
    </w:p>
    <w:p w14:paraId="1A712856" w14:textId="77777777" w:rsidR="00382E7B" w:rsidRPr="00705399" w:rsidRDefault="00C23277" w:rsidP="00705399">
      <w:pPr>
        <w:pStyle w:val="Nagwek1"/>
      </w:pPr>
      <w:r w:rsidRPr="00705399">
        <w:t>§</w:t>
      </w:r>
      <w:r w:rsidR="006F1303" w:rsidRPr="00705399">
        <w:t xml:space="preserve"> </w:t>
      </w:r>
      <w:r w:rsidR="00382E7B" w:rsidRPr="00705399">
        <w:t>1</w:t>
      </w:r>
    </w:p>
    <w:p w14:paraId="0225252A" w14:textId="6FA41180" w:rsidR="001804AC" w:rsidRPr="00F478C6" w:rsidRDefault="00C23277" w:rsidP="00705399">
      <w:pPr>
        <w:spacing w:line="360" w:lineRule="auto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F478C6">
        <w:rPr>
          <w:rFonts w:asciiTheme="minorHAnsi" w:hAnsiTheme="minorHAnsi" w:cstheme="minorHAnsi"/>
          <w:color w:val="auto"/>
          <w:sz w:val="24"/>
          <w:szCs w:val="24"/>
        </w:rPr>
        <w:t>W</w:t>
      </w:r>
      <w:r w:rsidR="00D37E7D" w:rsidRPr="00F478C6">
        <w:rPr>
          <w:rFonts w:asciiTheme="minorHAnsi" w:hAnsiTheme="minorHAnsi" w:cstheme="minorHAnsi"/>
          <w:color w:val="auto"/>
          <w:sz w:val="24"/>
          <w:szCs w:val="24"/>
        </w:rPr>
        <w:t xml:space="preserve">prowadzam Regulamin organizacyjny </w:t>
      </w:r>
      <w:proofErr w:type="spellStart"/>
      <w:r w:rsidR="00D37E7D" w:rsidRPr="00F478C6">
        <w:rPr>
          <w:rFonts w:asciiTheme="minorHAnsi" w:hAnsiTheme="minorHAnsi" w:cstheme="minorHAnsi"/>
          <w:color w:val="auto"/>
          <w:sz w:val="24"/>
          <w:szCs w:val="24"/>
        </w:rPr>
        <w:t>Biobanku</w:t>
      </w:r>
      <w:proofErr w:type="spellEnd"/>
      <w:r w:rsidR="00D37E7D" w:rsidRPr="00F478C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F478C6">
        <w:rPr>
          <w:rFonts w:asciiTheme="minorHAnsi" w:hAnsiTheme="minorHAnsi" w:cstheme="minorHAnsi"/>
          <w:color w:val="auto"/>
          <w:sz w:val="24"/>
          <w:szCs w:val="24"/>
        </w:rPr>
        <w:t>Uniwersyte</w:t>
      </w:r>
      <w:r w:rsidR="00D37E7D" w:rsidRPr="00F478C6">
        <w:rPr>
          <w:rFonts w:asciiTheme="minorHAnsi" w:hAnsiTheme="minorHAnsi" w:cstheme="minorHAnsi"/>
          <w:color w:val="auto"/>
          <w:sz w:val="24"/>
          <w:szCs w:val="24"/>
        </w:rPr>
        <w:t>tu Medycznego</w:t>
      </w:r>
      <w:r w:rsidRPr="00F478C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37E7D" w:rsidRPr="00F478C6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F478C6">
        <w:rPr>
          <w:rFonts w:asciiTheme="minorHAnsi" w:hAnsiTheme="minorHAnsi" w:cstheme="minorHAnsi"/>
          <w:color w:val="auto"/>
          <w:sz w:val="24"/>
          <w:szCs w:val="24"/>
        </w:rPr>
        <w:t xml:space="preserve">w Białymstoku, </w:t>
      </w:r>
      <w:r w:rsidR="00D37E7D" w:rsidRPr="00F478C6">
        <w:rPr>
          <w:rFonts w:asciiTheme="minorHAnsi" w:hAnsiTheme="minorHAnsi" w:cstheme="minorHAnsi"/>
          <w:color w:val="auto"/>
          <w:sz w:val="24"/>
          <w:szCs w:val="24"/>
        </w:rPr>
        <w:t>stanowiący załącznik</w:t>
      </w:r>
      <w:r w:rsidR="00705399">
        <w:rPr>
          <w:rFonts w:asciiTheme="minorHAnsi" w:hAnsiTheme="minorHAnsi" w:cstheme="minorHAnsi"/>
          <w:color w:val="auto"/>
          <w:sz w:val="24"/>
          <w:szCs w:val="24"/>
        </w:rPr>
        <w:t xml:space="preserve"> nr 1</w:t>
      </w:r>
      <w:r w:rsidR="00D37E7D" w:rsidRPr="00F478C6">
        <w:rPr>
          <w:rFonts w:asciiTheme="minorHAnsi" w:hAnsiTheme="minorHAnsi" w:cstheme="minorHAnsi"/>
          <w:color w:val="auto"/>
          <w:sz w:val="24"/>
          <w:szCs w:val="24"/>
        </w:rPr>
        <w:t xml:space="preserve"> do niniejszego Zarządzenia.</w:t>
      </w:r>
    </w:p>
    <w:p w14:paraId="660F7F64" w14:textId="77777777" w:rsidR="00AF34F0" w:rsidRPr="00F478C6" w:rsidRDefault="006F1303" w:rsidP="00705399">
      <w:pPr>
        <w:pStyle w:val="Nagwek1"/>
      </w:pPr>
      <w:r w:rsidRPr="00F478C6">
        <w:t xml:space="preserve">§ </w:t>
      </w:r>
      <w:r w:rsidR="00126D56" w:rsidRPr="00F478C6">
        <w:t>2</w:t>
      </w:r>
    </w:p>
    <w:p w14:paraId="23B3A62B" w14:textId="4B4E1599" w:rsidR="00705399" w:rsidRDefault="00705399" w:rsidP="00705399">
      <w:pPr>
        <w:pStyle w:val="Akapitzlist"/>
        <w:numPr>
          <w:ilvl w:val="0"/>
          <w:numId w:val="25"/>
        </w:numPr>
        <w:spacing w:after="240" w:line="360" w:lineRule="auto"/>
        <w:ind w:left="426" w:hanging="35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Zarządzenie zastępuje Zarządzenie nr 15/2021 Rektora UMB z dnia 8.03.2021 r.</w:t>
      </w:r>
    </w:p>
    <w:p w14:paraId="7B9715F0" w14:textId="4039D7D9" w:rsidR="0045530D" w:rsidRPr="00705399" w:rsidRDefault="00D37E7D" w:rsidP="00705399">
      <w:pPr>
        <w:pStyle w:val="Akapitzlist"/>
        <w:numPr>
          <w:ilvl w:val="0"/>
          <w:numId w:val="25"/>
        </w:numPr>
        <w:spacing w:after="240" w:line="360" w:lineRule="auto"/>
        <w:ind w:left="426" w:hanging="350"/>
        <w:rPr>
          <w:rFonts w:asciiTheme="minorHAnsi" w:hAnsiTheme="minorHAnsi" w:cstheme="minorHAnsi"/>
          <w:color w:val="auto"/>
          <w:sz w:val="24"/>
          <w:szCs w:val="24"/>
        </w:rPr>
      </w:pPr>
      <w:r w:rsidRPr="00705399">
        <w:rPr>
          <w:rFonts w:asciiTheme="minorHAnsi" w:hAnsiTheme="minorHAnsi" w:cstheme="minorHAnsi"/>
          <w:color w:val="auto"/>
          <w:sz w:val="24"/>
          <w:szCs w:val="24"/>
        </w:rPr>
        <w:t>Zarządzenie wchodzi w życie z dniem podpisania</w:t>
      </w:r>
      <w:r w:rsidR="0085646C">
        <w:rPr>
          <w:rFonts w:asciiTheme="minorHAnsi" w:hAnsiTheme="minorHAnsi" w:cstheme="minorHAnsi"/>
          <w:color w:val="auto"/>
          <w:sz w:val="24"/>
          <w:szCs w:val="24"/>
        </w:rPr>
        <w:t>, z mocą obowiązującą od 1.10.2024 r</w:t>
      </w:r>
      <w:r w:rsidRPr="0070539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6E319DA2" w14:textId="77777777" w:rsidR="0045530D" w:rsidRPr="006E372F" w:rsidRDefault="0045530D" w:rsidP="0085646C">
      <w:pPr>
        <w:spacing w:after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E372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Rektor </w:t>
      </w:r>
    </w:p>
    <w:p w14:paraId="00793D07" w14:textId="638B7377" w:rsidR="00742573" w:rsidRPr="006E372F" w:rsidRDefault="0045530D" w:rsidP="0085646C">
      <w:pPr>
        <w:spacing w:line="360" w:lineRule="auto"/>
        <w:rPr>
          <w:rFonts w:asciiTheme="minorHAnsi" w:hAnsiTheme="minorHAnsi" w:cstheme="minorHAnsi"/>
          <w:b/>
          <w:bCs/>
          <w:caps/>
          <w:color w:val="auto"/>
          <w:kern w:val="24"/>
          <w:sz w:val="24"/>
          <w:szCs w:val="24"/>
        </w:rPr>
      </w:pPr>
      <w:r w:rsidRPr="006E372F">
        <w:rPr>
          <w:rFonts w:asciiTheme="minorHAnsi" w:hAnsiTheme="minorHAnsi" w:cstheme="minorHAnsi"/>
          <w:b/>
          <w:bCs/>
          <w:color w:val="auto"/>
          <w:sz w:val="24"/>
          <w:szCs w:val="24"/>
        </w:rPr>
        <w:t>prof. dr</w:t>
      </w:r>
      <w:r w:rsidR="00881E9C" w:rsidRPr="006E372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hab.</w:t>
      </w:r>
      <w:r w:rsidR="0085646C" w:rsidRPr="006E372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Marcin Moniuszko</w:t>
      </w:r>
    </w:p>
    <w:sectPr w:rsidR="00742573" w:rsidRPr="006E372F" w:rsidSect="007D458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54C"/>
    <w:multiLevelType w:val="hybridMultilevel"/>
    <w:tmpl w:val="5B7AB8FE"/>
    <w:lvl w:ilvl="0" w:tplc="CDB42178">
      <w:start w:val="40"/>
      <w:numFmt w:val="decimal"/>
      <w:lvlText w:val="%1"/>
      <w:lvlJc w:val="left"/>
      <w:pPr>
        <w:ind w:left="72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C40A6"/>
    <w:multiLevelType w:val="multilevel"/>
    <w:tmpl w:val="986872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2BB"/>
    <w:multiLevelType w:val="hybridMultilevel"/>
    <w:tmpl w:val="E0325912"/>
    <w:lvl w:ilvl="0" w:tplc="CD06EE6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01B15"/>
    <w:multiLevelType w:val="hybridMultilevel"/>
    <w:tmpl w:val="7EC260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A08FA"/>
    <w:multiLevelType w:val="hybridMultilevel"/>
    <w:tmpl w:val="4F921A3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360E3"/>
    <w:multiLevelType w:val="hybridMultilevel"/>
    <w:tmpl w:val="5934A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540C0"/>
    <w:multiLevelType w:val="hybridMultilevel"/>
    <w:tmpl w:val="87E03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C5713"/>
    <w:multiLevelType w:val="hybridMultilevel"/>
    <w:tmpl w:val="7B60A65A"/>
    <w:lvl w:ilvl="0" w:tplc="71506AFE">
      <w:start w:val="1"/>
      <w:numFmt w:val="decimal"/>
      <w:lvlText w:val="%1)"/>
      <w:lvlJc w:val="left"/>
      <w:pPr>
        <w:ind w:left="502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471F1"/>
    <w:multiLevelType w:val="hybridMultilevel"/>
    <w:tmpl w:val="384286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32454"/>
    <w:multiLevelType w:val="hybridMultilevel"/>
    <w:tmpl w:val="D5C8E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B58E4"/>
    <w:multiLevelType w:val="multilevel"/>
    <w:tmpl w:val="FB489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77D76"/>
    <w:multiLevelType w:val="hybridMultilevel"/>
    <w:tmpl w:val="F3F82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379F5"/>
    <w:multiLevelType w:val="hybridMultilevel"/>
    <w:tmpl w:val="BEECE660"/>
    <w:lvl w:ilvl="0" w:tplc="E8C8F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940AB"/>
    <w:multiLevelType w:val="hybridMultilevel"/>
    <w:tmpl w:val="F49830D4"/>
    <w:lvl w:ilvl="0" w:tplc="0AF24BB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DBE2F8B"/>
    <w:multiLevelType w:val="multilevel"/>
    <w:tmpl w:val="5B9284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3706B"/>
    <w:multiLevelType w:val="hybridMultilevel"/>
    <w:tmpl w:val="110431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A77D90"/>
    <w:multiLevelType w:val="multilevel"/>
    <w:tmpl w:val="1CA2CD42"/>
    <w:lvl w:ilvl="0">
      <w:start w:val="1"/>
      <w:numFmt w:val="decimal"/>
      <w:lvlText w:val="%1)"/>
      <w:lvlJc w:val="left"/>
      <w:pPr>
        <w:ind w:left="1093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1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713" w:hanging="360"/>
      </w:pPr>
      <w:rPr>
        <w:rFonts w:hint="default"/>
        <w:color w:val="000000"/>
        <w:sz w:val="24"/>
      </w:rPr>
    </w:lvl>
    <w:lvl w:ilvl="3">
      <w:start w:val="1"/>
      <w:numFmt w:val="decimal"/>
      <w:lvlText w:val="%4."/>
      <w:lvlJc w:val="left"/>
      <w:pPr>
        <w:ind w:left="3253" w:hanging="360"/>
      </w:pPr>
      <w:rPr>
        <w:rFonts w:ascii="Times New Roman" w:eastAsia="Calibri" w:hAnsi="Times New Roman" w:cs="Times New Roman"/>
        <w:color w:val="auto"/>
      </w:rPr>
    </w:lvl>
    <w:lvl w:ilvl="4">
      <w:start w:val="1"/>
      <w:numFmt w:val="lowerLetter"/>
      <w:lvlText w:val="%5."/>
      <w:lvlJc w:val="left"/>
      <w:pPr>
        <w:ind w:left="39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53" w:hanging="180"/>
      </w:pPr>
      <w:rPr>
        <w:rFonts w:hint="default"/>
      </w:rPr>
    </w:lvl>
  </w:abstractNum>
  <w:abstractNum w:abstractNumId="17" w15:restartNumberingAfterBreak="0">
    <w:nsid w:val="568575D8"/>
    <w:multiLevelType w:val="hybridMultilevel"/>
    <w:tmpl w:val="A8D23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74426"/>
    <w:multiLevelType w:val="hybridMultilevel"/>
    <w:tmpl w:val="A8D23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979F0"/>
    <w:multiLevelType w:val="hybridMultilevel"/>
    <w:tmpl w:val="38265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A0092"/>
    <w:multiLevelType w:val="hybridMultilevel"/>
    <w:tmpl w:val="CD9C9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75EE7"/>
    <w:multiLevelType w:val="multilevel"/>
    <w:tmpl w:val="295E6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03236"/>
    <w:multiLevelType w:val="hybridMultilevel"/>
    <w:tmpl w:val="02D64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D47C0"/>
    <w:multiLevelType w:val="multilevel"/>
    <w:tmpl w:val="B48A9A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608F5"/>
    <w:multiLevelType w:val="multilevel"/>
    <w:tmpl w:val="73CE260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3"/>
  </w:num>
  <w:num w:numId="4">
    <w:abstractNumId w:val="4"/>
  </w:num>
  <w:num w:numId="5">
    <w:abstractNumId w:val="2"/>
  </w:num>
  <w:num w:numId="6">
    <w:abstractNumId w:val="17"/>
  </w:num>
  <w:num w:numId="7">
    <w:abstractNumId w:val="18"/>
  </w:num>
  <w:num w:numId="8">
    <w:abstractNumId w:val="24"/>
  </w:num>
  <w:num w:numId="9">
    <w:abstractNumId w:val="23"/>
  </w:num>
  <w:num w:numId="10">
    <w:abstractNumId w:val="14"/>
  </w:num>
  <w:num w:numId="11">
    <w:abstractNumId w:val="21"/>
  </w:num>
  <w:num w:numId="12">
    <w:abstractNumId w:val="10"/>
  </w:num>
  <w:num w:numId="13">
    <w:abstractNumId w:val="8"/>
  </w:num>
  <w:num w:numId="14">
    <w:abstractNumId w:val="7"/>
  </w:num>
  <w:num w:numId="15">
    <w:abstractNumId w:val="20"/>
  </w:num>
  <w:num w:numId="16">
    <w:abstractNumId w:val="0"/>
  </w:num>
  <w:num w:numId="17">
    <w:abstractNumId w:val="13"/>
  </w:num>
  <w:num w:numId="18">
    <w:abstractNumId w:val="1"/>
  </w:num>
  <w:num w:numId="19">
    <w:abstractNumId w:val="16"/>
  </w:num>
  <w:num w:numId="20">
    <w:abstractNumId w:val="15"/>
  </w:num>
  <w:num w:numId="21">
    <w:abstractNumId w:val="6"/>
  </w:num>
  <w:num w:numId="22">
    <w:abstractNumId w:val="22"/>
  </w:num>
  <w:num w:numId="23">
    <w:abstractNumId w:val="9"/>
  </w:num>
  <w:num w:numId="24">
    <w:abstractNumId w:val="1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061"/>
    <w:rsid w:val="000C22D3"/>
    <w:rsid w:val="000D49D5"/>
    <w:rsid w:val="000E5972"/>
    <w:rsid w:val="00126D56"/>
    <w:rsid w:val="00130A04"/>
    <w:rsid w:val="001415A7"/>
    <w:rsid w:val="001639E5"/>
    <w:rsid w:val="001804AC"/>
    <w:rsid w:val="001A4997"/>
    <w:rsid w:val="001E5770"/>
    <w:rsid w:val="002062E3"/>
    <w:rsid w:val="00261825"/>
    <w:rsid w:val="002674C7"/>
    <w:rsid w:val="00267960"/>
    <w:rsid w:val="00294857"/>
    <w:rsid w:val="002A3C7A"/>
    <w:rsid w:val="002B4BBC"/>
    <w:rsid w:val="002E2F8E"/>
    <w:rsid w:val="002F3688"/>
    <w:rsid w:val="003629C0"/>
    <w:rsid w:val="003722AC"/>
    <w:rsid w:val="00382E7B"/>
    <w:rsid w:val="003E1B9F"/>
    <w:rsid w:val="0040438D"/>
    <w:rsid w:val="00404CC4"/>
    <w:rsid w:val="00420C9B"/>
    <w:rsid w:val="00446E0E"/>
    <w:rsid w:val="00452C9F"/>
    <w:rsid w:val="0045530D"/>
    <w:rsid w:val="005538C6"/>
    <w:rsid w:val="005855CB"/>
    <w:rsid w:val="005A0846"/>
    <w:rsid w:val="005A1BA0"/>
    <w:rsid w:val="005B0CB0"/>
    <w:rsid w:val="00627B8C"/>
    <w:rsid w:val="0066681F"/>
    <w:rsid w:val="00685233"/>
    <w:rsid w:val="00686409"/>
    <w:rsid w:val="006904DF"/>
    <w:rsid w:val="006B7ED9"/>
    <w:rsid w:val="006D3D65"/>
    <w:rsid w:val="006E372F"/>
    <w:rsid w:val="006F1303"/>
    <w:rsid w:val="00705399"/>
    <w:rsid w:val="00742573"/>
    <w:rsid w:val="00756FB4"/>
    <w:rsid w:val="007A568A"/>
    <w:rsid w:val="007C2168"/>
    <w:rsid w:val="007C280B"/>
    <w:rsid w:val="007C701E"/>
    <w:rsid w:val="007D0594"/>
    <w:rsid w:val="007D458D"/>
    <w:rsid w:val="007D5691"/>
    <w:rsid w:val="008272EA"/>
    <w:rsid w:val="00843688"/>
    <w:rsid w:val="0085646C"/>
    <w:rsid w:val="00881E9C"/>
    <w:rsid w:val="008D403B"/>
    <w:rsid w:val="008F1CFA"/>
    <w:rsid w:val="00905134"/>
    <w:rsid w:val="00914622"/>
    <w:rsid w:val="00915F58"/>
    <w:rsid w:val="00972A8E"/>
    <w:rsid w:val="00985814"/>
    <w:rsid w:val="009A1D9C"/>
    <w:rsid w:val="009B3A68"/>
    <w:rsid w:val="009D688B"/>
    <w:rsid w:val="009E3817"/>
    <w:rsid w:val="009F2A9F"/>
    <w:rsid w:val="00A11061"/>
    <w:rsid w:val="00A14C13"/>
    <w:rsid w:val="00A264BE"/>
    <w:rsid w:val="00A42838"/>
    <w:rsid w:val="00A56839"/>
    <w:rsid w:val="00A8038F"/>
    <w:rsid w:val="00AA3BD8"/>
    <w:rsid w:val="00AB4633"/>
    <w:rsid w:val="00AC099D"/>
    <w:rsid w:val="00AF34F0"/>
    <w:rsid w:val="00B16C2B"/>
    <w:rsid w:val="00BC06D2"/>
    <w:rsid w:val="00C148B5"/>
    <w:rsid w:val="00C23277"/>
    <w:rsid w:val="00C73B85"/>
    <w:rsid w:val="00C7515C"/>
    <w:rsid w:val="00CA682B"/>
    <w:rsid w:val="00CF28BC"/>
    <w:rsid w:val="00D0474F"/>
    <w:rsid w:val="00D37E7D"/>
    <w:rsid w:val="00D5059B"/>
    <w:rsid w:val="00D55EB6"/>
    <w:rsid w:val="00D7680A"/>
    <w:rsid w:val="00DF0A7C"/>
    <w:rsid w:val="00DF4989"/>
    <w:rsid w:val="00E1453A"/>
    <w:rsid w:val="00E32367"/>
    <w:rsid w:val="00EB5B6B"/>
    <w:rsid w:val="00F105D2"/>
    <w:rsid w:val="00F478C6"/>
    <w:rsid w:val="00F57447"/>
    <w:rsid w:val="00FB0C72"/>
    <w:rsid w:val="00FB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8D82"/>
  <w15:chartTrackingRefBased/>
  <w15:docId w15:val="{7B91E9FD-38DF-4249-B9AD-D07D0817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061"/>
    <w:rPr>
      <w:rFonts w:ascii="Times New Roman" w:eastAsia="Times New Roman" w:hAnsi="Times New Roman"/>
      <w:color w:val="00000A"/>
      <w:sz w:val="3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5399"/>
    <w:pPr>
      <w:spacing w:before="240" w:line="360" w:lineRule="auto"/>
      <w:outlineLvl w:val="0"/>
    </w:pPr>
    <w:rPr>
      <w:rFonts w:asciiTheme="minorHAnsi" w:hAnsiTheme="minorHAnsi" w:cstheme="minorHAnsi"/>
      <w:b/>
      <w:bCs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06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382E7B"/>
    <w:pPr>
      <w:ind w:left="2124" w:firstLine="708"/>
      <w:jc w:val="center"/>
    </w:pPr>
    <w:rPr>
      <w:b/>
      <w:bCs/>
      <w:color w:val="auto"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382E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itleStyle">
    <w:name w:val="TitleStyle"/>
    <w:qFormat/>
    <w:rsid w:val="00382E7B"/>
    <w:pPr>
      <w:spacing w:after="200"/>
    </w:pPr>
    <w:rPr>
      <w:rFonts w:ascii="Times New Roman" w:eastAsia="Times New Roman" w:hAnsi="Times New Roman"/>
      <w:b/>
      <w:color w:val="000000"/>
      <w:sz w:val="48"/>
      <w:szCs w:val="22"/>
    </w:rPr>
  </w:style>
  <w:style w:type="character" w:customStyle="1" w:styleId="alb">
    <w:name w:val="a_lb"/>
    <w:basedOn w:val="Domylnaczcionkaakapitu"/>
    <w:rsid w:val="00742573"/>
  </w:style>
  <w:style w:type="paragraph" w:customStyle="1" w:styleId="text-justify">
    <w:name w:val="text-justify"/>
    <w:basedOn w:val="Normalny"/>
    <w:rsid w:val="00742573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Hipercze">
    <w:name w:val="Hyperlink"/>
    <w:uiPriority w:val="99"/>
    <w:semiHidden/>
    <w:unhideWhenUsed/>
    <w:rsid w:val="00742573"/>
    <w:rPr>
      <w:color w:val="0000FF"/>
      <w:u w:val="single"/>
    </w:rPr>
  </w:style>
  <w:style w:type="character" w:customStyle="1" w:styleId="fn-ref">
    <w:name w:val="fn-ref"/>
    <w:basedOn w:val="Domylnaczcionkaakapitu"/>
    <w:rsid w:val="008272EA"/>
  </w:style>
  <w:style w:type="paragraph" w:styleId="Tekstdymka">
    <w:name w:val="Balloon Text"/>
    <w:basedOn w:val="Normalny"/>
    <w:link w:val="TekstdymkaZnak"/>
    <w:uiPriority w:val="99"/>
    <w:semiHidden/>
    <w:unhideWhenUsed/>
    <w:rsid w:val="00D768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680A"/>
    <w:rPr>
      <w:rFonts w:ascii="Segoe UI" w:eastAsia="Times New Roman" w:hAnsi="Segoe UI" w:cs="Segoe UI"/>
      <w:color w:val="00000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94857"/>
    <w:pPr>
      <w:spacing w:line="360" w:lineRule="auto"/>
      <w:jc w:val="center"/>
    </w:pPr>
    <w:rPr>
      <w:rFonts w:asciiTheme="minorHAnsi" w:hAnsiTheme="minorHAnsi" w:cstheme="minorHAnsi"/>
      <w:color w:val="auto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294857"/>
    <w:rPr>
      <w:rFonts w:asciiTheme="minorHAnsi" w:eastAsia="Times New Roman" w:hAnsiTheme="minorHAnsi" w:cstheme="minorHAns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05399"/>
    <w:rPr>
      <w:rFonts w:asciiTheme="minorHAnsi" w:eastAsia="Times New Roman" w:hAnsiTheme="minorHAnsi" w:cs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CCE943-0802-4A5F-9D9B-F5D60BF19917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2.xml><?xml version="1.0" encoding="utf-8"?>
<ds:datastoreItem xmlns:ds="http://schemas.openxmlformats.org/officeDocument/2006/customXml" ds:itemID="{B77E9FF8-D442-4390-BD99-94D37B046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CB3F1-714D-4539-907A-FEE595D78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Rektora 15/2021 w sprawie wprowadzenia Regulaminu organizacyjnego Biobanku</vt:lpstr>
    </vt:vector>
  </TitlesOfParts>
  <Company>Uniwesytet Medyczny w Bialymstoku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127/2024 Rektora UMB w sprawie wprowadzenia Regulaminu organizacyjnego Biobanku Uniwersytetu Medycznego w Białymstoku</dc:title>
  <dc:subject/>
  <dc:creator>Emilia Snarska</dc:creator>
  <cp:keywords/>
  <dc:description/>
  <cp:lastModifiedBy>Emilia Snarska</cp:lastModifiedBy>
  <cp:revision>7</cp:revision>
  <cp:lastPrinted>2024-09-27T08:16:00Z</cp:lastPrinted>
  <dcterms:created xsi:type="dcterms:W3CDTF">2021-03-09T11:55:00Z</dcterms:created>
  <dcterms:modified xsi:type="dcterms:W3CDTF">2024-09-27T08:21:00Z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  <property fmtid="{D5CDD505-2E9C-101B-9397-08002B2CF9AE}" pid="3" name="MediaServiceImageTags">
    <vt:lpwstr/>
  </property>
</Properties>
</file>