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B5C4" w14:textId="7238F404" w:rsidR="007C2D7C" w:rsidRPr="00F9109B" w:rsidRDefault="007F6C16" w:rsidP="00F9109B">
      <w:pPr>
        <w:spacing w:after="0" w:line="360" w:lineRule="auto"/>
        <w:rPr>
          <w:rFonts w:cstheme="minorHAnsi"/>
          <w:b/>
          <w:sz w:val="28"/>
          <w:szCs w:val="28"/>
        </w:rPr>
      </w:pPr>
      <w:r w:rsidRPr="00F9109B">
        <w:rPr>
          <w:rFonts w:cstheme="minorHAnsi"/>
          <w:b/>
          <w:sz w:val="28"/>
          <w:szCs w:val="28"/>
        </w:rPr>
        <w:t>Procedura opracowywania planu rzeczowo-finansowego w Uniwersytecie Medycznym w Białymstoku</w:t>
      </w:r>
    </w:p>
    <w:p w14:paraId="7CB3187C" w14:textId="5DE60146" w:rsidR="007C2D7C" w:rsidRPr="00F9109B" w:rsidRDefault="007C2D7C" w:rsidP="00F9109B">
      <w:pPr>
        <w:spacing w:before="240" w:after="0" w:line="360" w:lineRule="auto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 xml:space="preserve">Zgodnie z art. 408 ust 1 ustawy </w:t>
      </w:r>
      <w:r w:rsidR="0044103A" w:rsidRPr="00F9109B">
        <w:rPr>
          <w:rFonts w:cstheme="minorHAnsi"/>
          <w:sz w:val="24"/>
          <w:szCs w:val="24"/>
        </w:rPr>
        <w:t xml:space="preserve">z dnia 20 lipca 2018 r. - Prawo o szkolnictwie wyższym i nauce (t.j. Dz. U. z 2023 r. poz. 742 z późn. zm.) zwanej dalej „ustawą pswin”, </w:t>
      </w:r>
      <w:r w:rsidRPr="00F9109B">
        <w:rPr>
          <w:rFonts w:cstheme="minorHAnsi"/>
          <w:sz w:val="24"/>
          <w:szCs w:val="24"/>
        </w:rPr>
        <w:t>UMB prowadzi samodzielną gospodarkę finansową na podstawie planu rzeczowo-finansowego, zgodnie z przepisami o finansach publicznych.</w:t>
      </w:r>
    </w:p>
    <w:p w14:paraId="7DBF3E8F" w14:textId="20034601" w:rsidR="007C2D7C" w:rsidRPr="00F9109B" w:rsidRDefault="007C2D7C" w:rsidP="00F9109B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Kanclerz we współpracy z Kwestorem przygotowuje plan rzeczowo-finansowy Uczelni i przedstawia go Radzie Uczelni do zaopiniowania.</w:t>
      </w:r>
    </w:p>
    <w:p w14:paraId="2CCFFB59" w14:textId="5BCBCA25" w:rsidR="007C2D7C" w:rsidRPr="00F9109B" w:rsidRDefault="007C2D7C" w:rsidP="00F9109B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 xml:space="preserve">Rada Uczelni, zgodnie z art. 18 ust 2 pkt 1 ustawy </w:t>
      </w:r>
      <w:r w:rsidR="0044103A" w:rsidRPr="00F9109B">
        <w:rPr>
          <w:rFonts w:cstheme="minorHAnsi"/>
          <w:sz w:val="24"/>
          <w:szCs w:val="24"/>
        </w:rPr>
        <w:t>pswin</w:t>
      </w:r>
      <w:r w:rsidR="004C06E8" w:rsidRPr="00F9109B">
        <w:rPr>
          <w:rFonts w:cstheme="minorHAnsi"/>
          <w:sz w:val="24"/>
          <w:szCs w:val="24"/>
        </w:rPr>
        <w:t xml:space="preserve"> </w:t>
      </w:r>
      <w:r w:rsidRPr="00F9109B">
        <w:rPr>
          <w:rFonts w:cstheme="minorHAnsi"/>
          <w:sz w:val="24"/>
          <w:szCs w:val="24"/>
        </w:rPr>
        <w:t>opiniuje plan rzeczowo-finansowy.</w:t>
      </w:r>
    </w:p>
    <w:p w14:paraId="5F062FB2" w14:textId="18B7AE2D" w:rsidR="00EA16B3" w:rsidRPr="00F9109B" w:rsidRDefault="007C2D7C" w:rsidP="00F9109B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Rektor zatwierdza plan rzeczowo-finansowy.</w:t>
      </w:r>
    </w:p>
    <w:p w14:paraId="30CD6974" w14:textId="77777777" w:rsidR="007960A8" w:rsidRPr="00F9109B" w:rsidRDefault="007960A8" w:rsidP="00F9109B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 xml:space="preserve">W celu zapewnienia zgodnego z prawem procesu zatwierdzania planu rzeczowo-finansowego ustala się następujący </w:t>
      </w:r>
      <w:r w:rsidR="00D10392" w:rsidRPr="00F9109B">
        <w:rPr>
          <w:rFonts w:cstheme="minorHAnsi"/>
          <w:sz w:val="24"/>
          <w:szCs w:val="24"/>
          <w:lang w:eastAsia="pl-PL"/>
        </w:rPr>
        <w:t>zakres danych finansowych niezbędnych do przygotowania planu</w:t>
      </w:r>
      <w:r w:rsidRPr="00F9109B">
        <w:rPr>
          <w:rFonts w:cstheme="minorHAnsi"/>
          <w:sz w:val="24"/>
          <w:szCs w:val="24"/>
          <w:lang w:eastAsia="pl-PL"/>
        </w:rPr>
        <w:t>:</w:t>
      </w:r>
    </w:p>
    <w:p w14:paraId="53534F12" w14:textId="15277B54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 xml:space="preserve">Z-ca Kanclerza ds. Technicznych opracowuje plan inwestycji i remontów </w:t>
      </w:r>
      <w:r w:rsidRPr="00F9109B">
        <w:rPr>
          <w:rFonts w:cstheme="minorHAnsi"/>
          <w:sz w:val="24"/>
          <w:szCs w:val="24"/>
        </w:rPr>
        <w:br/>
        <w:t>z podaniem wartości i źródła ich sfinansowania</w:t>
      </w:r>
      <w:r w:rsidR="00F9109B">
        <w:rPr>
          <w:rFonts w:cstheme="minorHAnsi"/>
          <w:sz w:val="24"/>
          <w:szCs w:val="24"/>
        </w:rPr>
        <w:t>;</w:t>
      </w:r>
    </w:p>
    <w:p w14:paraId="021E2908" w14:textId="77777777" w:rsidR="00FB4196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Prorektor ds. Kształcenia</w:t>
      </w:r>
      <w:r w:rsidR="00FB4196" w:rsidRPr="00F9109B">
        <w:rPr>
          <w:rFonts w:cstheme="minorHAnsi"/>
          <w:sz w:val="24"/>
          <w:szCs w:val="24"/>
        </w:rPr>
        <w:t>:</w:t>
      </w:r>
    </w:p>
    <w:p w14:paraId="3E0D4DC4" w14:textId="53AF69C5" w:rsidR="007960A8" w:rsidRPr="00F9109B" w:rsidRDefault="007960A8" w:rsidP="00F9109B">
      <w:pPr>
        <w:pStyle w:val="Akapitzlist"/>
        <w:numPr>
          <w:ilvl w:val="0"/>
          <w:numId w:val="11"/>
        </w:numPr>
        <w:spacing w:after="0" w:line="360" w:lineRule="auto"/>
        <w:ind w:left="993" w:hanging="425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przyznaje poszczególnym jednostkom dydaktycznym oraz organizacjom studenckim limity środków z subwencji do wydatkowania na zadania tych jednostek</w:t>
      </w:r>
      <w:r w:rsidR="00F9109B">
        <w:rPr>
          <w:rFonts w:cstheme="minorHAnsi"/>
          <w:sz w:val="24"/>
          <w:szCs w:val="24"/>
        </w:rPr>
        <w:t>,</w:t>
      </w:r>
    </w:p>
    <w:p w14:paraId="1F6D2515" w14:textId="73948598" w:rsidR="007960A8" w:rsidRPr="00F9109B" w:rsidRDefault="007960A8" w:rsidP="00F9109B">
      <w:pPr>
        <w:pStyle w:val="Akapitzlist"/>
        <w:numPr>
          <w:ilvl w:val="0"/>
          <w:numId w:val="11"/>
        </w:numPr>
        <w:spacing w:after="0" w:line="360" w:lineRule="auto"/>
        <w:ind w:left="993" w:hanging="425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opracowuje plan godzin ponadwymiarowych na rok akademicki rozpoczynający się w roku poprzedzającym rok planistyczny</w:t>
      </w:r>
      <w:r w:rsidR="00F9109B">
        <w:rPr>
          <w:rFonts w:cstheme="minorHAnsi"/>
          <w:sz w:val="24"/>
          <w:szCs w:val="24"/>
        </w:rPr>
        <w:t>,</w:t>
      </w:r>
    </w:p>
    <w:p w14:paraId="3934580B" w14:textId="4CED0BF5" w:rsidR="007960A8" w:rsidRPr="00F9109B" w:rsidRDefault="007960A8" w:rsidP="00F9109B">
      <w:pPr>
        <w:pStyle w:val="Akapitzlist"/>
        <w:numPr>
          <w:ilvl w:val="0"/>
          <w:numId w:val="11"/>
        </w:numPr>
        <w:spacing w:after="0" w:line="360" w:lineRule="auto"/>
        <w:ind w:left="993" w:hanging="425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opracowuje plan zakupów inwestycyjnych aparatury dydaktycznej do sfinansowania z subwencji lub innych źródeł. Plan zawiera nazwę aparatury, jednostkę której zakup jest dedykowany, wartość oraz źródło finansowania</w:t>
      </w:r>
      <w:r w:rsidR="00F9109B">
        <w:rPr>
          <w:rFonts w:cstheme="minorHAnsi"/>
          <w:sz w:val="24"/>
          <w:szCs w:val="24"/>
        </w:rPr>
        <w:t>,</w:t>
      </w:r>
    </w:p>
    <w:p w14:paraId="2822676D" w14:textId="2C915989" w:rsidR="007960A8" w:rsidRPr="00F9109B" w:rsidRDefault="007960A8" w:rsidP="00F9109B">
      <w:pPr>
        <w:pStyle w:val="Akapitzlist"/>
        <w:numPr>
          <w:ilvl w:val="0"/>
          <w:numId w:val="11"/>
        </w:numPr>
        <w:spacing w:after="0" w:line="360" w:lineRule="auto"/>
        <w:ind w:left="993" w:hanging="425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opracowuje plan wydatkowania środków Funduszu Stypendialnego oraz innych Funduszy, których środkami dysponuje</w:t>
      </w:r>
      <w:r w:rsidR="00F9109B">
        <w:rPr>
          <w:rFonts w:cstheme="minorHAnsi"/>
          <w:sz w:val="24"/>
          <w:szCs w:val="24"/>
        </w:rPr>
        <w:t>;</w:t>
      </w:r>
    </w:p>
    <w:p w14:paraId="254A75C5" w14:textId="77777777" w:rsidR="00FB4196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Prorektor ds. Nauki i Rozwoju</w:t>
      </w:r>
      <w:r w:rsidR="00FB4196" w:rsidRPr="00F9109B">
        <w:rPr>
          <w:rFonts w:cstheme="minorHAnsi"/>
          <w:sz w:val="24"/>
          <w:szCs w:val="24"/>
        </w:rPr>
        <w:t>:</w:t>
      </w:r>
    </w:p>
    <w:p w14:paraId="4AE69ABC" w14:textId="18DEBD85" w:rsidR="007960A8" w:rsidRPr="00F9109B" w:rsidRDefault="007960A8" w:rsidP="00F9109B">
      <w:pPr>
        <w:pStyle w:val="Akapitzlist"/>
        <w:numPr>
          <w:ilvl w:val="0"/>
          <w:numId w:val="12"/>
        </w:numPr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opracowuje plan realizacji projektów naukowych z subwencji oraz wszelkich innych źródeł. Plan obejmuje koszty realizacji projektów w układzie rodzajowym w przekroju na poszczególne typy źródeł finansowania (w tym wkład własny)</w:t>
      </w:r>
      <w:r w:rsidR="00F9109B">
        <w:rPr>
          <w:rFonts w:cstheme="minorHAnsi"/>
          <w:sz w:val="24"/>
          <w:szCs w:val="24"/>
        </w:rPr>
        <w:t>,</w:t>
      </w:r>
    </w:p>
    <w:p w14:paraId="0BCB0BD8" w14:textId="71EE8E09" w:rsidR="007960A8" w:rsidRPr="00F9109B" w:rsidRDefault="007960A8" w:rsidP="00F9109B">
      <w:pPr>
        <w:pStyle w:val="Akapitzlist"/>
        <w:numPr>
          <w:ilvl w:val="0"/>
          <w:numId w:val="12"/>
        </w:numPr>
        <w:spacing w:after="0" w:line="360" w:lineRule="auto"/>
        <w:ind w:left="993" w:hanging="426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przygotowuje plan zakupów inwestycyjnych (aparatury badawczej) do sfinansowania z subwencji lub innych źródeł. Plan zawiera nazwę aparatury, jednostkę której zakup jest dedykowany, wartość oraz źródło finansowania</w:t>
      </w:r>
      <w:r w:rsidR="00F9109B">
        <w:rPr>
          <w:rFonts w:cstheme="minorHAnsi"/>
          <w:sz w:val="24"/>
          <w:szCs w:val="24"/>
        </w:rPr>
        <w:t>;</w:t>
      </w:r>
    </w:p>
    <w:p w14:paraId="07922661" w14:textId="10E2C3F5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lastRenderedPageBreak/>
        <w:t>Biblioteka oraz Biuro Transferu Technologii opracowują plan kosztów dotyczący działań w zakresie nauki</w:t>
      </w:r>
      <w:r w:rsidR="00F9109B">
        <w:rPr>
          <w:rFonts w:cstheme="minorHAnsi"/>
          <w:sz w:val="24"/>
          <w:szCs w:val="24"/>
        </w:rPr>
        <w:t>;</w:t>
      </w:r>
    </w:p>
    <w:p w14:paraId="0CD7009A" w14:textId="770D8C75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Prorektor ds. Klinicznych i Szkolenia Zawodowego opracowuje plan kursów specjalizacyjnych, podając źródło ich finansowania i koszty realizacji</w:t>
      </w:r>
      <w:r w:rsidR="00DD7311" w:rsidRPr="00F9109B">
        <w:rPr>
          <w:rFonts w:cstheme="minorHAnsi"/>
          <w:sz w:val="24"/>
          <w:szCs w:val="24"/>
        </w:rPr>
        <w:t xml:space="preserve"> </w:t>
      </w:r>
      <w:r w:rsidRPr="00F9109B">
        <w:rPr>
          <w:rFonts w:cstheme="minorHAnsi"/>
          <w:sz w:val="24"/>
          <w:szCs w:val="24"/>
        </w:rPr>
        <w:t>w układzie rodzajowym</w:t>
      </w:r>
      <w:r w:rsidR="00F9109B">
        <w:rPr>
          <w:rFonts w:cstheme="minorHAnsi"/>
          <w:sz w:val="24"/>
          <w:szCs w:val="24"/>
        </w:rPr>
        <w:t>;</w:t>
      </w:r>
    </w:p>
    <w:p w14:paraId="2F3ED19D" w14:textId="578381A9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Kierownik Działu Projektów Pomocowych, Kierownik Działu Współpracy Międzynarodowej oraz Z-ca Dyrektora Ośrodka Wsparcia Badań Klinicznych we współpracy z Kierownikami Sekcji Kosztów i Analiz oraz Sekcji Rozliczeń Projektów opracowują plan kosztów projektów przez nich realizowanych oraz zaplanowanych do realizacji. Plan powinien obejmować koszty w układzie rodzajowym w podziale na źródła finansowania oraz mieć wyodrębnione pozycje zakupów środków trwałych wraz ze wskazaniem źródła finansowania</w:t>
      </w:r>
      <w:r w:rsidR="00F9109B">
        <w:rPr>
          <w:rFonts w:cstheme="minorHAnsi"/>
          <w:sz w:val="24"/>
          <w:szCs w:val="24"/>
        </w:rPr>
        <w:t>;</w:t>
      </w:r>
    </w:p>
    <w:p w14:paraId="17FC3A52" w14:textId="6B794605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Kierownik Centrum Medycyny Doświadczalnej opracowuje plan działalności jednostki obejmujący koszty w układzie rodzajowym w podziale na źródła finansowania oraz planowaną wartość przychodów z podaniem źródła przychodu</w:t>
      </w:r>
      <w:r w:rsidR="00F9109B">
        <w:rPr>
          <w:rFonts w:cstheme="minorHAnsi"/>
          <w:sz w:val="24"/>
          <w:szCs w:val="24"/>
        </w:rPr>
        <w:t>;</w:t>
      </w:r>
    </w:p>
    <w:p w14:paraId="42561DCD" w14:textId="1967A1B5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Kierowni</w:t>
      </w:r>
      <w:r w:rsidR="00DD7311" w:rsidRPr="00F9109B">
        <w:rPr>
          <w:rFonts w:cstheme="minorHAnsi"/>
          <w:sz w:val="24"/>
          <w:szCs w:val="24"/>
        </w:rPr>
        <w:t>k</w:t>
      </w:r>
      <w:r w:rsidRPr="00F9109B">
        <w:rPr>
          <w:rFonts w:cstheme="minorHAnsi"/>
          <w:sz w:val="24"/>
          <w:szCs w:val="24"/>
        </w:rPr>
        <w:t xml:space="preserve"> Domów Studenta opracowuj</w:t>
      </w:r>
      <w:r w:rsidR="00DD7311" w:rsidRPr="00F9109B">
        <w:rPr>
          <w:rFonts w:cstheme="minorHAnsi"/>
          <w:sz w:val="24"/>
          <w:szCs w:val="24"/>
        </w:rPr>
        <w:t>e</w:t>
      </w:r>
      <w:r w:rsidRPr="00F9109B">
        <w:rPr>
          <w:rFonts w:cstheme="minorHAnsi"/>
          <w:sz w:val="24"/>
          <w:szCs w:val="24"/>
        </w:rPr>
        <w:t xml:space="preserve"> plany działalności podległych jednostek obejmujące koszty w układzie rodzajowym oraz przychody ze wskazaniem ich źródła</w:t>
      </w:r>
      <w:r w:rsidR="00F9109B">
        <w:rPr>
          <w:rFonts w:cstheme="minorHAnsi"/>
          <w:sz w:val="24"/>
          <w:szCs w:val="24"/>
        </w:rPr>
        <w:t>;</w:t>
      </w:r>
    </w:p>
    <w:p w14:paraId="7CC21C48" w14:textId="431CC782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Kierownik Działu Spraw Pracowniczych opracowuje plan zatrudnienia oraz plan wynagrodzeń na rok kalendarzowy zgodnie z wytycznymi MEiN do planu oraz opracowuje plan podziału środków z Zakładowego Funduszu Świadczeń Socjalnych</w:t>
      </w:r>
      <w:r w:rsidR="00F9109B">
        <w:rPr>
          <w:rFonts w:cstheme="minorHAnsi"/>
          <w:sz w:val="24"/>
          <w:szCs w:val="24"/>
        </w:rPr>
        <w:t>;</w:t>
      </w:r>
    </w:p>
    <w:p w14:paraId="3DC3FC0E" w14:textId="2FD2B4A7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Kierownik Biura Promocji i Rekrutacji opracowuje plan działań promocyjnych i rekrutacyjnych w układzie rodzajowym ze wskazaniem źródła sfinansowania tych działań</w:t>
      </w:r>
      <w:r w:rsidR="00F9109B">
        <w:rPr>
          <w:rFonts w:cstheme="minorHAnsi"/>
          <w:sz w:val="24"/>
          <w:szCs w:val="24"/>
        </w:rPr>
        <w:t>;</w:t>
      </w:r>
    </w:p>
    <w:p w14:paraId="22A96F58" w14:textId="7D36EF40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Kierownicy Dziekanatów opracowują dane planistyczne zgodnie z drukiem planu rzeczowo-finansowego opracowanego przez MEiN</w:t>
      </w:r>
      <w:r w:rsidR="00F9109B">
        <w:rPr>
          <w:rFonts w:cstheme="minorHAnsi"/>
          <w:sz w:val="24"/>
          <w:szCs w:val="24"/>
        </w:rPr>
        <w:t>;</w:t>
      </w:r>
    </w:p>
    <w:p w14:paraId="592136AB" w14:textId="7BD05BC7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Dyrektor Szkoły Doktorskiej przygotowuje informacje zgodnie z drukiem planu rzeczowo-finansowego opracowanego przez MEiN</w:t>
      </w:r>
      <w:r w:rsidR="00F9109B">
        <w:rPr>
          <w:rFonts w:cstheme="minorHAnsi"/>
          <w:sz w:val="24"/>
          <w:szCs w:val="24"/>
        </w:rPr>
        <w:t>;</w:t>
      </w:r>
    </w:p>
    <w:p w14:paraId="6A3B24B2" w14:textId="24B97220" w:rsidR="007960A8" w:rsidRPr="00F9109B" w:rsidRDefault="007960A8" w:rsidP="00F9109B">
      <w:pPr>
        <w:pStyle w:val="Akapitzlist"/>
        <w:numPr>
          <w:ilvl w:val="0"/>
          <w:numId w:val="7"/>
        </w:numPr>
        <w:spacing w:after="0" w:line="360" w:lineRule="auto"/>
        <w:ind w:left="567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Za przygotowanie pozostałych danych niezbędnych do opracowania planu rzeczowo-finansowego odpowiada Z-ca Kwestora</w:t>
      </w:r>
      <w:r w:rsidR="00F9109B">
        <w:rPr>
          <w:rFonts w:cstheme="minorHAnsi"/>
          <w:sz w:val="24"/>
          <w:szCs w:val="24"/>
        </w:rPr>
        <w:t>.</w:t>
      </w:r>
    </w:p>
    <w:p w14:paraId="79FBB40D" w14:textId="77777777" w:rsidR="007960A8" w:rsidRPr="00F9109B" w:rsidRDefault="007960A8" w:rsidP="00F9109B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>Ustala się następujące terminy przekazania</w:t>
      </w:r>
      <w:r w:rsidR="00D10392" w:rsidRPr="00F9109B">
        <w:rPr>
          <w:rFonts w:cstheme="minorHAnsi"/>
          <w:sz w:val="24"/>
          <w:szCs w:val="24"/>
          <w:lang w:eastAsia="pl-PL"/>
        </w:rPr>
        <w:t xml:space="preserve"> </w:t>
      </w:r>
      <w:r w:rsidRPr="00F9109B">
        <w:rPr>
          <w:rFonts w:cstheme="minorHAnsi"/>
          <w:sz w:val="24"/>
          <w:szCs w:val="24"/>
          <w:lang w:eastAsia="pl-PL"/>
        </w:rPr>
        <w:t xml:space="preserve">danych </w:t>
      </w:r>
      <w:r w:rsidR="00D10392" w:rsidRPr="00F9109B">
        <w:rPr>
          <w:rFonts w:cstheme="minorHAnsi"/>
          <w:sz w:val="24"/>
          <w:szCs w:val="24"/>
          <w:lang w:eastAsia="pl-PL"/>
        </w:rPr>
        <w:t xml:space="preserve">do </w:t>
      </w:r>
      <w:r w:rsidRPr="00F9109B">
        <w:rPr>
          <w:rFonts w:cstheme="minorHAnsi"/>
          <w:sz w:val="24"/>
          <w:szCs w:val="24"/>
          <w:lang w:eastAsia="pl-PL"/>
        </w:rPr>
        <w:t>przygotowania planu-rzeczowo-finansowego:</w:t>
      </w:r>
    </w:p>
    <w:p w14:paraId="48374C6F" w14:textId="4DF67C06" w:rsidR="007960A8" w:rsidRPr="00F9109B" w:rsidRDefault="005E4A74" w:rsidP="00F9109B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>d</w:t>
      </w:r>
      <w:r w:rsidR="007960A8" w:rsidRPr="00F9109B">
        <w:rPr>
          <w:rFonts w:cstheme="minorHAnsi"/>
          <w:sz w:val="24"/>
          <w:szCs w:val="24"/>
          <w:lang w:eastAsia="pl-PL"/>
        </w:rPr>
        <w:t>o 15 listopada roku po</w:t>
      </w:r>
      <w:r w:rsidR="008410F7" w:rsidRPr="00F9109B">
        <w:rPr>
          <w:rFonts w:cstheme="minorHAnsi"/>
          <w:sz w:val="24"/>
          <w:szCs w:val="24"/>
          <w:lang w:eastAsia="pl-PL"/>
        </w:rPr>
        <w:t>p</w:t>
      </w:r>
      <w:r w:rsidR="007960A8" w:rsidRPr="00F9109B">
        <w:rPr>
          <w:rFonts w:cstheme="minorHAnsi"/>
          <w:sz w:val="24"/>
          <w:szCs w:val="24"/>
          <w:lang w:eastAsia="pl-PL"/>
        </w:rPr>
        <w:t>rzedzającego rok</w:t>
      </w:r>
      <w:r w:rsidR="007719BD" w:rsidRPr="00F9109B">
        <w:rPr>
          <w:rFonts w:cstheme="minorHAnsi"/>
          <w:sz w:val="24"/>
          <w:szCs w:val="24"/>
          <w:lang w:eastAsia="pl-PL"/>
        </w:rPr>
        <w:t>,</w:t>
      </w:r>
      <w:r w:rsidR="007960A8" w:rsidRPr="00F9109B">
        <w:rPr>
          <w:rFonts w:cstheme="minorHAnsi"/>
          <w:sz w:val="24"/>
          <w:szCs w:val="24"/>
          <w:lang w:eastAsia="pl-PL"/>
        </w:rPr>
        <w:t xml:space="preserve"> </w:t>
      </w:r>
      <w:r w:rsidR="00FD1CF0" w:rsidRPr="00F9109B">
        <w:rPr>
          <w:rFonts w:cstheme="minorHAnsi"/>
          <w:sz w:val="24"/>
          <w:szCs w:val="24"/>
          <w:lang w:eastAsia="pl-PL"/>
        </w:rPr>
        <w:t>na który opracowywany jest plan rzeczowo-finansowy</w:t>
      </w:r>
      <w:r w:rsidR="00F9109B">
        <w:rPr>
          <w:rFonts w:cstheme="minorHAnsi"/>
          <w:sz w:val="24"/>
          <w:szCs w:val="24"/>
          <w:lang w:eastAsia="pl-PL"/>
        </w:rPr>
        <w:t>,</w:t>
      </w:r>
    </w:p>
    <w:p w14:paraId="0C7C25F4" w14:textId="33D77F7E" w:rsidR="007960A8" w:rsidRPr="00F9109B" w:rsidRDefault="005E4A74" w:rsidP="00F9109B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lastRenderedPageBreak/>
        <w:t>a w przypadku konieczności wprowa</w:t>
      </w:r>
      <w:r w:rsidR="00FD1CF0" w:rsidRPr="00F9109B">
        <w:rPr>
          <w:rFonts w:cstheme="minorHAnsi"/>
          <w:sz w:val="24"/>
          <w:szCs w:val="24"/>
          <w:lang w:eastAsia="pl-PL"/>
        </w:rPr>
        <w:t>dzenia korekty planu</w:t>
      </w:r>
      <w:r w:rsidRPr="00F9109B">
        <w:rPr>
          <w:rFonts w:cstheme="minorHAnsi"/>
          <w:color w:val="7030A0"/>
          <w:sz w:val="24"/>
          <w:szCs w:val="24"/>
          <w:lang w:eastAsia="pl-PL"/>
        </w:rPr>
        <w:t xml:space="preserve">- </w:t>
      </w:r>
      <w:r w:rsidRPr="00F9109B">
        <w:rPr>
          <w:rFonts w:cstheme="minorHAnsi"/>
          <w:sz w:val="24"/>
          <w:szCs w:val="24"/>
          <w:lang w:eastAsia="pl-PL"/>
        </w:rPr>
        <w:t>w</w:t>
      </w:r>
      <w:r w:rsidR="00F26575" w:rsidRPr="00F9109B">
        <w:rPr>
          <w:rFonts w:cstheme="minorHAnsi"/>
          <w:sz w:val="24"/>
          <w:szCs w:val="24"/>
          <w:lang w:eastAsia="pl-PL"/>
        </w:rPr>
        <w:t xml:space="preserve"> terminach</w:t>
      </w:r>
      <w:r w:rsidR="00D10392" w:rsidRPr="00F9109B">
        <w:rPr>
          <w:rFonts w:cstheme="minorHAnsi"/>
          <w:sz w:val="24"/>
          <w:szCs w:val="24"/>
          <w:lang w:eastAsia="pl-PL"/>
        </w:rPr>
        <w:t>,</w:t>
      </w:r>
      <w:r w:rsidR="00F26575" w:rsidRPr="00F9109B">
        <w:rPr>
          <w:rFonts w:cstheme="minorHAnsi"/>
          <w:sz w:val="24"/>
          <w:szCs w:val="24"/>
          <w:lang w:eastAsia="pl-PL"/>
        </w:rPr>
        <w:t xml:space="preserve"> ustalonych przez Kwestora</w:t>
      </w:r>
      <w:r w:rsidR="00D10392" w:rsidRPr="00F9109B">
        <w:rPr>
          <w:rFonts w:cstheme="minorHAnsi"/>
          <w:sz w:val="24"/>
          <w:szCs w:val="24"/>
          <w:lang w:eastAsia="pl-PL"/>
        </w:rPr>
        <w:t>,</w:t>
      </w:r>
      <w:r w:rsidR="00F26575" w:rsidRPr="00F9109B">
        <w:rPr>
          <w:rFonts w:cstheme="minorHAnsi"/>
          <w:sz w:val="24"/>
          <w:szCs w:val="24"/>
          <w:lang w:eastAsia="pl-PL"/>
        </w:rPr>
        <w:t xml:space="preserve"> zapewniających </w:t>
      </w:r>
      <w:r w:rsidR="00D10392" w:rsidRPr="00F9109B">
        <w:rPr>
          <w:rFonts w:cstheme="minorHAnsi"/>
          <w:sz w:val="24"/>
          <w:szCs w:val="24"/>
          <w:lang w:eastAsia="pl-PL"/>
        </w:rPr>
        <w:t>prowadzenie gospodarki finansowej uczelni zgodnie z planem rzeczowo-finansowym.</w:t>
      </w:r>
    </w:p>
    <w:p w14:paraId="11C8BD23" w14:textId="5A667B18" w:rsidR="00D10392" w:rsidRPr="00F9109B" w:rsidRDefault="00D10392" w:rsidP="00F9109B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</w:rPr>
        <w:t>Najpóźniej do 30 czerwca zaopiniowany i zatwierdzony</w:t>
      </w:r>
      <w:r w:rsidRPr="00F9109B">
        <w:rPr>
          <w:rFonts w:cstheme="minorHAnsi"/>
          <w:color w:val="000000"/>
          <w:sz w:val="24"/>
          <w:szCs w:val="24"/>
        </w:rPr>
        <w:t xml:space="preserve"> rzeczowo-finansowy przesyłany jest do MEiN za pośrednictwem systemu POL-on</w:t>
      </w:r>
      <w:r w:rsidR="00703E3C" w:rsidRPr="00F9109B">
        <w:rPr>
          <w:rFonts w:cstheme="minorHAnsi"/>
          <w:color w:val="000000"/>
          <w:sz w:val="24"/>
          <w:szCs w:val="24"/>
        </w:rPr>
        <w:t>.</w:t>
      </w:r>
    </w:p>
    <w:p w14:paraId="42C910CA" w14:textId="11B519B6" w:rsidR="00924500" w:rsidRPr="00F9109B" w:rsidRDefault="00924500" w:rsidP="00F9109B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F9109B">
        <w:rPr>
          <w:rFonts w:cstheme="minorHAnsi"/>
          <w:color w:val="000000"/>
          <w:sz w:val="24"/>
          <w:szCs w:val="24"/>
        </w:rPr>
        <w:t xml:space="preserve">Nie wymagają zasięgnięcia opinii Rady Uczelni przed ich wprowadzeniem zmiany planu rzeczowo-finansowego Uniwersytetu Medycznego w Białymstoku powstałe w trakcie realizacji polegające na zmianach w zakresie: </w:t>
      </w:r>
      <w:r w:rsidRPr="00F9109B">
        <w:rPr>
          <w:rFonts w:cstheme="minorHAnsi"/>
          <w:sz w:val="24"/>
          <w:szCs w:val="24"/>
        </w:rPr>
        <w:t>spraw bieżących lub niecierpiących zwłoki w szczególności korekty planu rzeczowo- finansowego dotyczące:</w:t>
      </w:r>
    </w:p>
    <w:p w14:paraId="3695FB23" w14:textId="5672B59D" w:rsidR="00924500" w:rsidRPr="00F9109B" w:rsidRDefault="00924500" w:rsidP="00F9109B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>dochodów i wydatków związanych ze zmianą kwot lub uzyskaniem dotacji przekazywanych z budżetu państwa oraz innych jednostek sektora finansów publicznych</w:t>
      </w:r>
      <w:r w:rsidR="00F9109B">
        <w:rPr>
          <w:rFonts w:cstheme="minorHAnsi"/>
          <w:sz w:val="24"/>
          <w:szCs w:val="24"/>
          <w:lang w:eastAsia="pl-PL"/>
        </w:rPr>
        <w:t>,</w:t>
      </w:r>
    </w:p>
    <w:p w14:paraId="32D03AD1" w14:textId="7B084101" w:rsidR="00924500" w:rsidRPr="00F9109B" w:rsidRDefault="00924500" w:rsidP="00F9109B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>dochodów Uczelni wynikających ze zmian kwot subwencji w wyniku podziału dodatkowych środków subwencji ogólnej</w:t>
      </w:r>
      <w:r w:rsidR="00F9109B">
        <w:rPr>
          <w:rFonts w:cstheme="minorHAnsi"/>
          <w:sz w:val="24"/>
          <w:szCs w:val="24"/>
          <w:lang w:eastAsia="pl-PL"/>
        </w:rPr>
        <w:t>,</w:t>
      </w:r>
    </w:p>
    <w:p w14:paraId="796D3A3D" w14:textId="143615B8" w:rsidR="00924500" w:rsidRPr="00F9109B" w:rsidRDefault="00924500" w:rsidP="00F9109B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>wydatków i wpływów bieżących uczelni, o ile te zmiany nie pogorszą wyniku</w:t>
      </w:r>
      <w:r w:rsidR="00F9109B">
        <w:rPr>
          <w:rFonts w:cstheme="minorHAnsi"/>
          <w:sz w:val="24"/>
          <w:szCs w:val="24"/>
          <w:lang w:eastAsia="pl-PL"/>
        </w:rPr>
        <w:t>,</w:t>
      </w:r>
    </w:p>
    <w:p w14:paraId="6E603FF3" w14:textId="79EBDF00" w:rsidR="00924500" w:rsidRPr="00F9109B" w:rsidRDefault="00924500" w:rsidP="00F9109B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  <w:lang w:eastAsia="pl-PL"/>
        </w:rPr>
        <w:t>dochodów i wydatków uczelni związanych ze zwrotem dotacji otrzymanych z budżetu państwa lub innych jednostek finansów publicznych</w:t>
      </w:r>
      <w:r w:rsidR="00F9109B">
        <w:rPr>
          <w:rFonts w:cstheme="minorHAnsi"/>
          <w:sz w:val="24"/>
          <w:szCs w:val="24"/>
          <w:lang w:eastAsia="pl-PL"/>
        </w:rPr>
        <w:t>,</w:t>
      </w:r>
    </w:p>
    <w:p w14:paraId="7D824EFA" w14:textId="77777777" w:rsidR="00924500" w:rsidRPr="00F9109B" w:rsidRDefault="00924500" w:rsidP="00F9109B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>zmiany kwot lub uzyskania płatności przekazywanych z budżetu środków europejskich, o ile zmiany te nie pogorszą wyniku budżetu,</w:t>
      </w:r>
    </w:p>
    <w:p w14:paraId="0B1CB6D9" w14:textId="77777777" w:rsidR="00924500" w:rsidRPr="00F9109B" w:rsidRDefault="00924500" w:rsidP="00F9109B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>zmian w realizacji przedsięwzięcia finansowanego z udziałem środków europejskich albo środków, o których mowa w art. 5 ust. 1 pkt 3, o ile zmiany te nie pogorszą wyniku budżetu,</w:t>
      </w:r>
    </w:p>
    <w:p w14:paraId="679F5734" w14:textId="77777777" w:rsidR="00924500" w:rsidRPr="00F9109B" w:rsidRDefault="00924500" w:rsidP="00F9109B">
      <w:pPr>
        <w:pStyle w:val="Akapitzlist"/>
        <w:numPr>
          <w:ilvl w:val="0"/>
          <w:numId w:val="16"/>
        </w:numPr>
        <w:spacing w:after="0" w:line="360" w:lineRule="auto"/>
        <w:ind w:left="851" w:hanging="425"/>
        <w:rPr>
          <w:rFonts w:cstheme="minorHAnsi"/>
          <w:sz w:val="24"/>
          <w:szCs w:val="24"/>
          <w:lang w:eastAsia="pl-PL"/>
        </w:rPr>
      </w:pPr>
      <w:r w:rsidRPr="00F9109B">
        <w:rPr>
          <w:rFonts w:cstheme="minorHAnsi"/>
          <w:sz w:val="24"/>
          <w:szCs w:val="24"/>
          <w:lang w:eastAsia="pl-PL"/>
        </w:rPr>
        <w:t>zwrotu płatności otrzymanych z budżetu środków europejskich.</w:t>
      </w:r>
    </w:p>
    <w:p w14:paraId="03B2E45F" w14:textId="77777777" w:rsidR="00A4731E" w:rsidRPr="00F9109B" w:rsidRDefault="00A4731E" w:rsidP="00F9109B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F9109B">
        <w:rPr>
          <w:rFonts w:cstheme="minorHAnsi"/>
          <w:sz w:val="24"/>
          <w:szCs w:val="24"/>
          <w:lang w:eastAsia="pl-PL"/>
        </w:rPr>
        <w:t xml:space="preserve">W toku wykonywania planu rzeczowo – finansowego </w:t>
      </w:r>
      <w:r w:rsidRPr="00F9109B">
        <w:rPr>
          <w:rFonts w:cstheme="minorHAnsi"/>
          <w:sz w:val="24"/>
          <w:szCs w:val="24"/>
        </w:rPr>
        <w:t xml:space="preserve">Rektor może upoważnić Kanclerza i Kwestora </w:t>
      </w:r>
      <w:r w:rsidRPr="00F9109B">
        <w:rPr>
          <w:rFonts w:cstheme="minorHAnsi"/>
          <w:sz w:val="24"/>
          <w:szCs w:val="24"/>
          <w:lang w:eastAsia="pl-PL"/>
        </w:rPr>
        <w:t>do dokonywania w nim zmian przed zasięgnięciem opinii Rady Uczelni w przypadku spraw bieżących lub niecierpiących zwłoki</w:t>
      </w:r>
      <w:r w:rsidRPr="00F9109B">
        <w:rPr>
          <w:rFonts w:cstheme="minorHAnsi"/>
          <w:sz w:val="24"/>
          <w:szCs w:val="24"/>
        </w:rPr>
        <w:t>. O dokonanych zmianach Rada Uczelni powinna zostać zawiadomiona niezwłocznie po ich dokonaniu. W takim przypadku, Rada Uczelni wydaje opinię w sprawie zmiany planu rzeczowo-finansowego na najbliższym posiedzeniu po uzyskaniu informacji.</w:t>
      </w:r>
    </w:p>
    <w:p w14:paraId="5D0CA3BB" w14:textId="77777777" w:rsidR="007960A8" w:rsidRPr="00F9109B" w:rsidRDefault="007960A8" w:rsidP="00F9109B">
      <w:pPr>
        <w:spacing w:after="0" w:line="360" w:lineRule="auto"/>
        <w:rPr>
          <w:rFonts w:cstheme="minorHAnsi"/>
          <w:sz w:val="24"/>
          <w:szCs w:val="24"/>
          <w:lang w:eastAsia="pl-PL"/>
        </w:rPr>
      </w:pPr>
    </w:p>
    <w:sectPr w:rsidR="007960A8" w:rsidRPr="00F9109B" w:rsidSect="00B64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4218" w14:textId="77777777" w:rsidR="00707290" w:rsidRDefault="00707290" w:rsidP="00B641BE">
      <w:pPr>
        <w:spacing w:after="0" w:line="240" w:lineRule="auto"/>
      </w:pPr>
      <w:r>
        <w:separator/>
      </w:r>
    </w:p>
  </w:endnote>
  <w:endnote w:type="continuationSeparator" w:id="0">
    <w:p w14:paraId="7D7EF908" w14:textId="77777777" w:rsidR="00707290" w:rsidRDefault="00707290" w:rsidP="00B6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99AF" w14:textId="77777777" w:rsidR="00621349" w:rsidRDefault="006213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226022"/>
      <w:docPartObj>
        <w:docPartGallery w:val="Page Numbers (Bottom of Page)"/>
        <w:docPartUnique/>
      </w:docPartObj>
    </w:sdtPr>
    <w:sdtEndPr/>
    <w:sdtContent>
      <w:p w14:paraId="53915340" w14:textId="1A674727" w:rsidR="00B641BE" w:rsidRDefault="00B641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C8D9B" w14:textId="77777777" w:rsidR="00B641BE" w:rsidRDefault="00B641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872A" w14:textId="77777777" w:rsidR="00621349" w:rsidRDefault="00621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5F57" w14:textId="77777777" w:rsidR="00707290" w:rsidRDefault="00707290" w:rsidP="00B641BE">
      <w:pPr>
        <w:spacing w:after="0" w:line="240" w:lineRule="auto"/>
      </w:pPr>
      <w:r>
        <w:separator/>
      </w:r>
    </w:p>
  </w:footnote>
  <w:footnote w:type="continuationSeparator" w:id="0">
    <w:p w14:paraId="51C5FB4B" w14:textId="77777777" w:rsidR="00707290" w:rsidRDefault="00707290" w:rsidP="00B6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049B" w14:textId="77777777" w:rsidR="00621349" w:rsidRDefault="006213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3D9E" w14:textId="582BE243" w:rsidR="00B641BE" w:rsidRPr="001D48EF" w:rsidRDefault="00B641BE">
    <w:pPr>
      <w:pStyle w:val="Nagwek"/>
      <w:rPr>
        <w:sz w:val="20"/>
        <w:szCs w:val="20"/>
      </w:rPr>
    </w:pPr>
    <w:r w:rsidRPr="001D48EF">
      <w:rPr>
        <w:sz w:val="20"/>
        <w:szCs w:val="20"/>
      </w:rPr>
      <w:t xml:space="preserve">Załącznik nr </w:t>
    </w:r>
    <w:r w:rsidR="001D48EF" w:rsidRPr="001D48EF">
      <w:rPr>
        <w:sz w:val="20"/>
        <w:szCs w:val="20"/>
      </w:rPr>
      <w:t>1.</w:t>
    </w:r>
    <w:r w:rsidRPr="001D48EF">
      <w:rPr>
        <w:sz w:val="20"/>
        <w:szCs w:val="20"/>
      </w:rPr>
      <w:t>2 do Zasad (</w:t>
    </w:r>
    <w:r w:rsidR="00621349">
      <w:rPr>
        <w:sz w:val="20"/>
        <w:szCs w:val="20"/>
      </w:rPr>
      <w:t>P</w:t>
    </w:r>
    <w:r w:rsidRPr="001D48EF">
      <w:rPr>
        <w:sz w:val="20"/>
        <w:szCs w:val="20"/>
      </w:rPr>
      <w:t>olityki) Rachunkowości Uniwersytetu Medycznego w Białymstoku</w:t>
    </w:r>
    <w:r w:rsidR="001D48EF" w:rsidRPr="001D48EF">
      <w:rPr>
        <w:sz w:val="20"/>
        <w:szCs w:val="20"/>
      </w:rPr>
      <w:t xml:space="preserve">, stanowiących załącznik nr 1 do Zarządzenia nr </w:t>
    </w:r>
    <w:r w:rsidR="00F9109B">
      <w:rPr>
        <w:sz w:val="20"/>
        <w:szCs w:val="20"/>
      </w:rPr>
      <w:t>125</w:t>
    </w:r>
    <w:r w:rsidR="001D48EF" w:rsidRPr="001D48EF">
      <w:rPr>
        <w:sz w:val="20"/>
        <w:szCs w:val="20"/>
      </w:rPr>
      <w:t>/2023 Rektora UMB z dnia</w:t>
    </w:r>
    <w:r w:rsidR="00F9109B">
      <w:rPr>
        <w:sz w:val="20"/>
        <w:szCs w:val="20"/>
      </w:rPr>
      <w:t xml:space="preserve"> 15.12.2023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3268" w14:textId="77777777" w:rsidR="00621349" w:rsidRDefault="006213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56F"/>
    <w:multiLevelType w:val="hybridMultilevel"/>
    <w:tmpl w:val="BF465DA2"/>
    <w:lvl w:ilvl="0" w:tplc="04150011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A5E5E2E"/>
    <w:multiLevelType w:val="hybridMultilevel"/>
    <w:tmpl w:val="64DCA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7F6"/>
    <w:multiLevelType w:val="hybridMultilevel"/>
    <w:tmpl w:val="2FDEA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71290"/>
    <w:multiLevelType w:val="hybridMultilevel"/>
    <w:tmpl w:val="B142B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A2D32"/>
    <w:multiLevelType w:val="hybridMultilevel"/>
    <w:tmpl w:val="30EAEB52"/>
    <w:lvl w:ilvl="0" w:tplc="7FE4D1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57C0"/>
    <w:multiLevelType w:val="hybridMultilevel"/>
    <w:tmpl w:val="7BF49DA0"/>
    <w:lvl w:ilvl="0" w:tplc="23E6779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369E7AE9"/>
    <w:multiLevelType w:val="hybridMultilevel"/>
    <w:tmpl w:val="348EA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66F4"/>
    <w:multiLevelType w:val="hybridMultilevel"/>
    <w:tmpl w:val="DF428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AFA"/>
    <w:multiLevelType w:val="hybridMultilevel"/>
    <w:tmpl w:val="CB92521C"/>
    <w:lvl w:ilvl="0" w:tplc="7FE4D1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3759"/>
    <w:multiLevelType w:val="hybridMultilevel"/>
    <w:tmpl w:val="1A602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93B"/>
    <w:multiLevelType w:val="hybridMultilevel"/>
    <w:tmpl w:val="FD4049DE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5A412943"/>
    <w:multiLevelType w:val="hybridMultilevel"/>
    <w:tmpl w:val="5A644A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341CD9"/>
    <w:multiLevelType w:val="hybridMultilevel"/>
    <w:tmpl w:val="B568D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F7FEC"/>
    <w:multiLevelType w:val="hybridMultilevel"/>
    <w:tmpl w:val="C0EEF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CE1C24"/>
    <w:multiLevelType w:val="hybridMultilevel"/>
    <w:tmpl w:val="A9A6B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4"/>
  </w:num>
  <w:num w:numId="13">
    <w:abstractNumId w:val="1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68"/>
    <w:rsid w:val="00027061"/>
    <w:rsid w:val="000A01A4"/>
    <w:rsid w:val="000E59DD"/>
    <w:rsid w:val="000F2238"/>
    <w:rsid w:val="00120644"/>
    <w:rsid w:val="001B4339"/>
    <w:rsid w:val="001D3881"/>
    <w:rsid w:val="001D48EF"/>
    <w:rsid w:val="001D681D"/>
    <w:rsid w:val="001E6264"/>
    <w:rsid w:val="002148CB"/>
    <w:rsid w:val="00233F9A"/>
    <w:rsid w:val="0024549F"/>
    <w:rsid w:val="0028731D"/>
    <w:rsid w:val="002E01DA"/>
    <w:rsid w:val="0035563C"/>
    <w:rsid w:val="0044103A"/>
    <w:rsid w:val="004C06E8"/>
    <w:rsid w:val="00586334"/>
    <w:rsid w:val="00596133"/>
    <w:rsid w:val="005E4A74"/>
    <w:rsid w:val="005E54A5"/>
    <w:rsid w:val="00621349"/>
    <w:rsid w:val="00656738"/>
    <w:rsid w:val="00703E3C"/>
    <w:rsid w:val="00707290"/>
    <w:rsid w:val="007136BC"/>
    <w:rsid w:val="007719BD"/>
    <w:rsid w:val="007960A8"/>
    <w:rsid w:val="007B7361"/>
    <w:rsid w:val="007C2D7C"/>
    <w:rsid w:val="007F6C16"/>
    <w:rsid w:val="0083197F"/>
    <w:rsid w:val="008410F7"/>
    <w:rsid w:val="00842B68"/>
    <w:rsid w:val="0086741E"/>
    <w:rsid w:val="008C2547"/>
    <w:rsid w:val="00924500"/>
    <w:rsid w:val="00A01DD9"/>
    <w:rsid w:val="00A4731E"/>
    <w:rsid w:val="00B641BE"/>
    <w:rsid w:val="00CA624E"/>
    <w:rsid w:val="00CE1A5F"/>
    <w:rsid w:val="00D10392"/>
    <w:rsid w:val="00D93088"/>
    <w:rsid w:val="00DD7311"/>
    <w:rsid w:val="00DF15AF"/>
    <w:rsid w:val="00E51A9E"/>
    <w:rsid w:val="00E75987"/>
    <w:rsid w:val="00EA16B3"/>
    <w:rsid w:val="00F03DA7"/>
    <w:rsid w:val="00F26575"/>
    <w:rsid w:val="00F9109B"/>
    <w:rsid w:val="00FB3AC8"/>
    <w:rsid w:val="00FB4196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827C6"/>
  <w15:chartTrackingRefBased/>
  <w15:docId w15:val="{ED590DAD-FEA6-427D-B256-2E4427C8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D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6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6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674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4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A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4A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A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A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1BE"/>
  </w:style>
  <w:style w:type="paragraph" w:styleId="Stopka">
    <w:name w:val="footer"/>
    <w:basedOn w:val="Normalny"/>
    <w:link w:val="StopkaZnak"/>
    <w:uiPriority w:val="99"/>
    <w:unhideWhenUsed/>
    <w:rsid w:val="00B64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1.2 Procedura opracowywania planu rzeczowo-finansowego w Uniwersytecie Medycznym w Białymstoku</vt:lpstr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125.2023 zał. 1.2 Procedura opracowywania planu rzeczowo-finansowego w Uniwersytecie Medycznym w Białymstoku</dc:title>
  <dc:subject/>
  <dc:creator>Joanna Karczewska</dc:creator>
  <cp:keywords/>
  <dc:description/>
  <cp:lastModifiedBy>Emilia Snarska</cp:lastModifiedBy>
  <cp:revision>14</cp:revision>
  <cp:lastPrinted>2023-03-06T08:07:00Z</cp:lastPrinted>
  <dcterms:created xsi:type="dcterms:W3CDTF">2023-12-27T08:57:00Z</dcterms:created>
  <dcterms:modified xsi:type="dcterms:W3CDTF">2024-03-07T08:18:00Z</dcterms:modified>
</cp:coreProperties>
</file>