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7663" w14:textId="391973DF" w:rsidR="00107CFF" w:rsidRPr="00E059A8" w:rsidRDefault="00107CFF" w:rsidP="00E176D3">
      <w:pPr>
        <w:spacing w:before="76" w:line="360" w:lineRule="auto"/>
        <w:ind w:left="-284"/>
        <w:rPr>
          <w:rFonts w:asciiTheme="minorHAnsi" w:hAnsiTheme="minorHAnsi" w:cstheme="minorHAnsi"/>
          <w:sz w:val="20"/>
          <w:szCs w:val="20"/>
        </w:rPr>
      </w:pPr>
      <w:r w:rsidRPr="00E059A8">
        <w:rPr>
          <w:rFonts w:asciiTheme="minorHAnsi" w:hAnsiTheme="minorHAnsi" w:cstheme="minorHAnsi"/>
          <w:sz w:val="20"/>
          <w:szCs w:val="20"/>
        </w:rPr>
        <w:t xml:space="preserve">Załącznik nr 2 </w:t>
      </w:r>
      <w:r w:rsidR="00396CF5">
        <w:rPr>
          <w:rFonts w:asciiTheme="minorHAnsi" w:hAnsiTheme="minorHAnsi" w:cstheme="minorHAnsi"/>
          <w:sz w:val="20"/>
          <w:szCs w:val="20"/>
        </w:rPr>
        <w:t>do Zarządzenia nr 25/2024 Rektora UMB z dnia 15.02.2024 r.</w:t>
      </w:r>
    </w:p>
    <w:p w14:paraId="385C693F" w14:textId="3D073336" w:rsidR="00EC09DB" w:rsidRPr="00E059A8" w:rsidRDefault="00D40177" w:rsidP="00E176D3">
      <w:pPr>
        <w:spacing w:after="0" w:afterAutospacing="0"/>
        <w:ind w:left="-284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Kwestionariusz </w:t>
      </w:r>
      <w:r w:rsidR="00EC09DB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samooceny</w:t>
      </w:r>
      <w:r w:rsidR="007F0F26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standardów</w:t>
      </w:r>
      <w:r w:rsidR="00EC09DB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kontroli zarządczej</w:t>
      </w:r>
      <w:r w:rsidR="0035444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dla </w:t>
      </w:r>
      <w:r w:rsidR="006666C5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kierowników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i dyrektor</w:t>
      </w:r>
      <w:r w:rsidR="00F653B1">
        <w:rPr>
          <w:rFonts w:asciiTheme="minorHAnsi" w:hAnsiTheme="minorHAnsi" w:cstheme="minorHAnsi"/>
          <w:b/>
          <w:color w:val="000000"/>
          <w:sz w:val="27"/>
          <w:szCs w:val="27"/>
        </w:rPr>
        <w:t>ów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jednostek organizacyjnych </w:t>
      </w:r>
      <w:r w:rsidR="00A15DF0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UMB</w:t>
      </w:r>
      <w:r w:rsidR="00EF517A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za rok………..</w:t>
      </w:r>
    </w:p>
    <w:p w14:paraId="4C3E6456" w14:textId="1A06A085" w:rsidR="00EC09DB" w:rsidRPr="00E059A8" w:rsidRDefault="00EC09DB" w:rsidP="00E176D3">
      <w:pPr>
        <w:spacing w:before="240" w:after="0" w:afterAutospacing="0"/>
        <w:ind w:left="-284"/>
        <w:rPr>
          <w:rFonts w:asciiTheme="minorHAnsi" w:hAnsiTheme="minorHAnsi" w:cstheme="minorHAnsi"/>
          <w:color w:val="000000"/>
          <w:sz w:val="23"/>
          <w:szCs w:val="23"/>
        </w:rPr>
      </w:pPr>
      <w:r w:rsidRPr="00E059A8">
        <w:rPr>
          <w:rFonts w:asciiTheme="minorHAnsi" w:hAnsiTheme="minorHAnsi" w:cstheme="minorHAnsi"/>
          <w:b/>
          <w:color w:val="000000"/>
          <w:sz w:val="23"/>
          <w:szCs w:val="23"/>
        </w:rPr>
        <w:t>Cel samooceny: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Jako kierownik</w:t>
      </w:r>
      <w:r w:rsidR="00612E12"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/ dyrektor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jest Pani/Pan odpowiedzialna/y za procesy realizowane w Pani/Pana jednostce, stosowanie zasad kontroli zarządczej oraz ich monitorowanie. Ankieta samooceny została opracowana celem uzyskania od Pa</w:t>
      </w:r>
      <w:r w:rsidR="00E74CB0" w:rsidRPr="00E059A8">
        <w:rPr>
          <w:rFonts w:asciiTheme="minorHAnsi" w:hAnsiTheme="minorHAnsi" w:cstheme="minorHAnsi"/>
          <w:color w:val="000000"/>
          <w:sz w:val="23"/>
          <w:szCs w:val="23"/>
        </w:rPr>
        <w:t>ni/Pana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informacji zwrotnej niezbędnej do dokonania oceny funkcjonowania procesów w obszarze działania Pani/Pana jednostki.</w:t>
      </w:r>
    </w:p>
    <w:p w14:paraId="0DB9999F" w14:textId="3FD20DDB" w:rsidR="00107CFF" w:rsidRPr="00E176D3" w:rsidRDefault="00107CFF" w:rsidP="00E176D3">
      <w:pPr>
        <w:pStyle w:val="Nagwek1"/>
      </w:pPr>
      <w:r w:rsidRPr="00E176D3">
        <w:t>Środowisko wewnętrzne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4395"/>
        <w:gridCol w:w="649"/>
        <w:gridCol w:w="714"/>
        <w:gridCol w:w="1613"/>
      </w:tblGrid>
      <w:tr w:rsidR="00E176D3" w:rsidRPr="00E059A8" w14:paraId="79679712" w14:textId="77777777" w:rsidTr="00E176D3">
        <w:trPr>
          <w:tblHeader/>
          <w:jc w:val="center"/>
        </w:trPr>
        <w:tc>
          <w:tcPr>
            <w:tcW w:w="562" w:type="dxa"/>
          </w:tcPr>
          <w:p w14:paraId="4F4DB88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835" w:type="dxa"/>
          </w:tcPr>
          <w:p w14:paraId="73AD1B6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395" w:type="dxa"/>
          </w:tcPr>
          <w:p w14:paraId="53017B7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49" w:type="dxa"/>
          </w:tcPr>
          <w:p w14:paraId="7AEA427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14" w:type="dxa"/>
          </w:tcPr>
          <w:p w14:paraId="0805D9CE" w14:textId="3A12D10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bookmarkStart w:id="0" w:name="_Ref149630599"/>
            <w:r w:rsidRPr="00E059A8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footnoteReference w:id="1"/>
            </w:r>
            <w:bookmarkEnd w:id="0"/>
          </w:p>
        </w:tc>
        <w:tc>
          <w:tcPr>
            <w:tcW w:w="1613" w:type="dxa"/>
          </w:tcPr>
          <w:p w14:paraId="63817B64" w14:textId="5E0BC0F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64B94C96" w14:textId="77777777" w:rsidTr="00E176D3">
        <w:trPr>
          <w:jc w:val="center"/>
        </w:trPr>
        <w:tc>
          <w:tcPr>
            <w:tcW w:w="562" w:type="dxa"/>
          </w:tcPr>
          <w:p w14:paraId="6FEF2DC5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5BBCEE2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Przestrzeganie wartości etycznych</w:t>
            </w:r>
          </w:p>
        </w:tc>
        <w:tc>
          <w:tcPr>
            <w:tcW w:w="4395" w:type="dxa"/>
          </w:tcPr>
          <w:p w14:paraId="50FC98B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pracownicy są informowani o zasadach etycznego postępowania?</w:t>
            </w:r>
          </w:p>
        </w:tc>
        <w:tc>
          <w:tcPr>
            <w:tcW w:w="649" w:type="dxa"/>
          </w:tcPr>
          <w:p w14:paraId="057C15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04557C5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5E906681" w14:textId="00A6B5C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EA1C1F8" w14:textId="77777777" w:rsidTr="00E176D3">
        <w:trPr>
          <w:jc w:val="center"/>
        </w:trPr>
        <w:tc>
          <w:tcPr>
            <w:tcW w:w="562" w:type="dxa"/>
          </w:tcPr>
          <w:p w14:paraId="33BBFBA5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074BFD0" w14:textId="7B892D4E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395" w:type="dxa"/>
          </w:tcPr>
          <w:p w14:paraId="69EF569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bierze Pani/Pan udział w szkoleniach w wystarczającym stopniu, aby skutecznie realizować powierzone zadania?</w:t>
            </w:r>
          </w:p>
        </w:tc>
        <w:tc>
          <w:tcPr>
            <w:tcW w:w="649" w:type="dxa"/>
          </w:tcPr>
          <w:p w14:paraId="1DD8E7D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25441EC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415D2D5B" w14:textId="43878A6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F87A635" w14:textId="77777777" w:rsidTr="00E176D3">
        <w:trPr>
          <w:jc w:val="center"/>
        </w:trPr>
        <w:tc>
          <w:tcPr>
            <w:tcW w:w="562" w:type="dxa"/>
          </w:tcPr>
          <w:p w14:paraId="0E9B0CA1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D40458A" w14:textId="0ED01A14" w:rsidR="00E176D3" w:rsidRPr="00E059A8" w:rsidRDefault="00E176D3" w:rsidP="005605C7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395" w:type="dxa"/>
          </w:tcPr>
          <w:p w14:paraId="55B8C32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 dba o to, aby pracownicy posiadali wiedzę, umiejętności i doświadczenie pozwalające skutecznie i efektywnie wypełniać powierzone zadania?</w:t>
            </w:r>
          </w:p>
        </w:tc>
        <w:tc>
          <w:tcPr>
            <w:tcW w:w="649" w:type="dxa"/>
          </w:tcPr>
          <w:p w14:paraId="2C23B17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05C1D8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18E6F668" w14:textId="2BFEFB2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4D2CEE5" w14:textId="77777777" w:rsidTr="00E176D3">
        <w:trPr>
          <w:trHeight w:val="406"/>
          <w:jc w:val="center"/>
        </w:trPr>
        <w:tc>
          <w:tcPr>
            <w:tcW w:w="562" w:type="dxa"/>
          </w:tcPr>
          <w:p w14:paraId="42002276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A36CF3A" w14:textId="7199DF44" w:rsidR="00E176D3" w:rsidRPr="00E059A8" w:rsidRDefault="00E176D3" w:rsidP="005605C7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395" w:type="dxa"/>
          </w:tcPr>
          <w:p w14:paraId="43B8AD0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dokonuje Pani/Pan okresowej oceny pracy pracowników z Pani/Pana jednostki?</w:t>
            </w:r>
          </w:p>
        </w:tc>
        <w:tc>
          <w:tcPr>
            <w:tcW w:w="649" w:type="dxa"/>
          </w:tcPr>
          <w:p w14:paraId="1ED3A26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380A9C6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0A1F7B88" w14:textId="34E5A949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5D240E9" w14:textId="77777777" w:rsidTr="00E176D3">
        <w:trPr>
          <w:jc w:val="center"/>
        </w:trPr>
        <w:tc>
          <w:tcPr>
            <w:tcW w:w="562" w:type="dxa"/>
          </w:tcPr>
          <w:p w14:paraId="565813C3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76E8CB1" w14:textId="2BB30F90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</w:p>
          <w:p w14:paraId="27183D57" w14:textId="4C93C72A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395" w:type="dxa"/>
          </w:tcPr>
          <w:p w14:paraId="67F600A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struktura organizacyjna Pani/Pana jednostki jest dostosowana do aktualnych jej celów i zadań?</w:t>
            </w:r>
          </w:p>
        </w:tc>
        <w:tc>
          <w:tcPr>
            <w:tcW w:w="649" w:type="dxa"/>
          </w:tcPr>
          <w:p w14:paraId="6384F76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F138B8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2BDD59FE" w14:textId="27DD2D9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52A183F0" w14:textId="77777777" w:rsidTr="00E176D3">
        <w:trPr>
          <w:trHeight w:val="508"/>
          <w:jc w:val="center"/>
        </w:trPr>
        <w:tc>
          <w:tcPr>
            <w:tcW w:w="562" w:type="dxa"/>
          </w:tcPr>
          <w:p w14:paraId="4E110A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6D8EBDF" w14:textId="77777777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</w:p>
          <w:p w14:paraId="7EBD7104" w14:textId="7ADDB9E0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395" w:type="dxa"/>
          </w:tcPr>
          <w:p w14:paraId="44A5A40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Regulaminie Organizacyjnym dostatecznie uszczegółowiono zakresy działań wewnętrznej struktury organizacyjnej Pani/Pana jednostki?</w:t>
            </w:r>
          </w:p>
        </w:tc>
        <w:tc>
          <w:tcPr>
            <w:tcW w:w="649" w:type="dxa"/>
          </w:tcPr>
          <w:p w14:paraId="2192B13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13A5F49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60A5C5C8" w14:textId="513F493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D7C0B7D" w14:textId="77777777" w:rsidTr="00E176D3">
        <w:trPr>
          <w:jc w:val="center"/>
        </w:trPr>
        <w:tc>
          <w:tcPr>
            <w:tcW w:w="562" w:type="dxa"/>
          </w:tcPr>
          <w:p w14:paraId="194F78D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2D00CE2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Delegowanie</w:t>
            </w:r>
          </w:p>
          <w:p w14:paraId="528AE928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uprawnień</w:t>
            </w:r>
          </w:p>
        </w:tc>
        <w:tc>
          <w:tcPr>
            <w:tcW w:w="4395" w:type="dxa"/>
          </w:tcPr>
          <w:p w14:paraId="361F801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Czy wszyscy pracownicy Pani/Pana jednostki posiadają aktualne zakresy zadań, w których określono zakres obowiązków, odpowiedzialności i uprawnień?</w:t>
            </w:r>
          </w:p>
        </w:tc>
        <w:tc>
          <w:tcPr>
            <w:tcW w:w="649" w:type="dxa"/>
          </w:tcPr>
          <w:p w14:paraId="7180F28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AE5038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3EC52DD5" w14:textId="03DC68CE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ADADD70" w14:textId="77777777" w:rsidTr="00E176D3">
        <w:trPr>
          <w:jc w:val="center"/>
        </w:trPr>
        <w:tc>
          <w:tcPr>
            <w:tcW w:w="562" w:type="dxa"/>
          </w:tcPr>
          <w:p w14:paraId="0AD17C5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D5EA5B6" w14:textId="77777777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Delegowanie</w:t>
            </w:r>
          </w:p>
          <w:p w14:paraId="219C362E" w14:textId="13083141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uprawnień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D74002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Czy zakres uprawnień powierzonych Pani/Panu jest precyzyjnie określony, odpowiedni do wagi podejmowanych decyzji i ryzyka z nimi związanego?</w:t>
            </w:r>
          </w:p>
        </w:tc>
        <w:tc>
          <w:tcPr>
            <w:tcW w:w="649" w:type="dxa"/>
          </w:tcPr>
          <w:p w14:paraId="5CBF302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2DA7B83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613" w:type="dxa"/>
          </w:tcPr>
          <w:p w14:paraId="1653E091" w14:textId="4C9C27A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18107D6" w14:textId="6921CEFC" w:rsidR="000D4E15" w:rsidRPr="00E059A8" w:rsidRDefault="000D4E15" w:rsidP="000D4E15">
      <w:pPr>
        <w:spacing w:before="240"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E059A8">
        <w:rPr>
          <w:rFonts w:asciiTheme="minorHAnsi" w:hAnsiTheme="minorHAnsi" w:cstheme="minorHAnsi"/>
          <w:b/>
          <w:color w:val="000000"/>
          <w:sz w:val="23"/>
          <w:szCs w:val="23"/>
        </w:rPr>
        <w:br w:type="page"/>
      </w:r>
    </w:p>
    <w:p w14:paraId="128D83AA" w14:textId="394119A1" w:rsidR="00107CFF" w:rsidRPr="00E059A8" w:rsidRDefault="00107CFF" w:rsidP="00E176D3">
      <w:pPr>
        <w:pStyle w:val="Nagwek1"/>
      </w:pPr>
      <w:r w:rsidRPr="00E059A8">
        <w:lastRenderedPageBreak/>
        <w:t>Cele i zarządzanie ryzykiem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4820"/>
        <w:gridCol w:w="709"/>
        <w:gridCol w:w="709"/>
        <w:gridCol w:w="1984"/>
      </w:tblGrid>
      <w:tr w:rsidR="00E176D3" w:rsidRPr="00E059A8" w14:paraId="199D8149" w14:textId="77777777" w:rsidTr="00E176D3">
        <w:trPr>
          <w:tblHeader/>
          <w:jc w:val="center"/>
        </w:trPr>
        <w:tc>
          <w:tcPr>
            <w:tcW w:w="704" w:type="dxa"/>
          </w:tcPr>
          <w:p w14:paraId="1BEA25C3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126" w:type="dxa"/>
          </w:tcPr>
          <w:p w14:paraId="00B76BB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17ABA54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9" w:type="dxa"/>
          </w:tcPr>
          <w:p w14:paraId="2EF0097B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49A8889D" w14:textId="09BCA374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4" w:type="dxa"/>
          </w:tcPr>
          <w:p w14:paraId="618DD7D2" w14:textId="0EE1ACAC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188A0169" w14:textId="77777777" w:rsidTr="00E176D3">
        <w:trPr>
          <w:jc w:val="center"/>
        </w:trPr>
        <w:tc>
          <w:tcPr>
            <w:tcW w:w="704" w:type="dxa"/>
          </w:tcPr>
          <w:p w14:paraId="797CF54D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4B9A9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Określanie celów i zadań</w:t>
            </w:r>
          </w:p>
        </w:tc>
        <w:tc>
          <w:tcPr>
            <w:tcW w:w="4820" w:type="dxa"/>
          </w:tcPr>
          <w:p w14:paraId="31772F82" w14:textId="358DA84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zostały określone cele dla Uniwersytetu Medycznego w Strategii Rozwoju UMB?</w:t>
            </w:r>
          </w:p>
        </w:tc>
        <w:tc>
          <w:tcPr>
            <w:tcW w:w="709" w:type="dxa"/>
          </w:tcPr>
          <w:p w14:paraId="44666A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800C25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02CFA45" w14:textId="4F5BB85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D2F2729" w14:textId="77777777" w:rsidTr="00E176D3">
        <w:trPr>
          <w:jc w:val="center"/>
        </w:trPr>
        <w:tc>
          <w:tcPr>
            <w:tcW w:w="704" w:type="dxa"/>
          </w:tcPr>
          <w:p w14:paraId="0164D28B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3EDD738" w14:textId="05FEFFC8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Określanie celów i zadań</w:t>
            </w:r>
          </w:p>
        </w:tc>
        <w:tc>
          <w:tcPr>
            <w:tcW w:w="4820" w:type="dxa"/>
          </w:tcPr>
          <w:p w14:paraId="26664614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 wyznacza cele do osiągnięcia i zadania do zrealizowania przez pracowników Pani/Pana jednostki?</w:t>
            </w:r>
          </w:p>
        </w:tc>
        <w:tc>
          <w:tcPr>
            <w:tcW w:w="709" w:type="dxa"/>
          </w:tcPr>
          <w:p w14:paraId="3C9B3E3A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AAF07C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7CB4BFF" w14:textId="48F6A58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7054FEE" w14:textId="77777777" w:rsidTr="00E176D3">
        <w:trPr>
          <w:jc w:val="center"/>
        </w:trPr>
        <w:tc>
          <w:tcPr>
            <w:tcW w:w="704" w:type="dxa"/>
          </w:tcPr>
          <w:p w14:paraId="44FE529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BB27C7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Identyfikacja ryzyka</w:t>
            </w:r>
          </w:p>
        </w:tc>
        <w:tc>
          <w:tcPr>
            <w:tcW w:w="4820" w:type="dxa"/>
          </w:tcPr>
          <w:p w14:paraId="395E8BE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Pani/Pana jednostce identyfikuje się ryzyka, które mogą przeszkodzić w realizacji celów i zadań jednostki? </w:t>
            </w:r>
          </w:p>
        </w:tc>
        <w:tc>
          <w:tcPr>
            <w:tcW w:w="709" w:type="dxa"/>
          </w:tcPr>
          <w:p w14:paraId="7B29AAE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088F450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B57EBFD" w14:textId="4814220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1C68CDD0" w14:textId="77777777" w:rsidTr="00E176D3">
        <w:trPr>
          <w:jc w:val="center"/>
        </w:trPr>
        <w:tc>
          <w:tcPr>
            <w:tcW w:w="704" w:type="dxa"/>
          </w:tcPr>
          <w:p w14:paraId="21D84397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63B4340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Analiza ryzyka</w:t>
            </w:r>
          </w:p>
        </w:tc>
        <w:tc>
          <w:tcPr>
            <w:tcW w:w="4820" w:type="dxa"/>
          </w:tcPr>
          <w:p w14:paraId="4A8FC3E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zidentyfikowane ryzyka są poddawane ocenie, mającej na celu określenie prawdopodobieństwa i możliwych skutków ich wystąpienia?</w:t>
            </w:r>
          </w:p>
        </w:tc>
        <w:tc>
          <w:tcPr>
            <w:tcW w:w="709" w:type="dxa"/>
          </w:tcPr>
          <w:p w14:paraId="085AF34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433780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59190B1" w14:textId="00DF27CD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5C21146" w14:textId="77777777" w:rsidTr="00E176D3">
        <w:trPr>
          <w:jc w:val="center"/>
        </w:trPr>
        <w:tc>
          <w:tcPr>
            <w:tcW w:w="704" w:type="dxa"/>
          </w:tcPr>
          <w:p w14:paraId="7BAC7389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1D939D8" w14:textId="589C42BE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Analiza ryzyka</w:t>
            </w:r>
          </w:p>
        </w:tc>
        <w:tc>
          <w:tcPr>
            <w:tcW w:w="4820" w:type="dxa"/>
          </w:tcPr>
          <w:p w14:paraId="258CDCAD" w14:textId="580A57AD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wśród zidentyfikowanych ryzyk wskazuje się ryzyka, które w znaczący sposób mogą przeszkodzić w realizacji celów i zadań Pani/Pana jednostki?</w:t>
            </w:r>
          </w:p>
        </w:tc>
        <w:tc>
          <w:tcPr>
            <w:tcW w:w="709" w:type="dxa"/>
          </w:tcPr>
          <w:p w14:paraId="27FA9E1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48F5F2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B430922" w14:textId="7139183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066B0857" w14:textId="77777777" w:rsidTr="00E176D3">
        <w:trPr>
          <w:jc w:val="center"/>
        </w:trPr>
        <w:tc>
          <w:tcPr>
            <w:tcW w:w="704" w:type="dxa"/>
          </w:tcPr>
          <w:p w14:paraId="311DA5E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972C2A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Reakcja na ryzyko</w:t>
            </w:r>
          </w:p>
        </w:tc>
        <w:tc>
          <w:tcPr>
            <w:tcW w:w="4820" w:type="dxa"/>
          </w:tcPr>
          <w:p w14:paraId="22A310F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stosunku do każdego istotnego ryzyka został określony sposób radzenia sobie z tym ryzykiem (tzw. reakcja na ryzyko)?</w:t>
            </w:r>
          </w:p>
        </w:tc>
        <w:tc>
          <w:tcPr>
            <w:tcW w:w="709" w:type="dxa"/>
          </w:tcPr>
          <w:p w14:paraId="64CE63F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CDECAB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A136DE0" w14:textId="047CF32A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8FFE407" w14:textId="6BE4D62B" w:rsidR="00107CFF" w:rsidRPr="00E059A8" w:rsidRDefault="00107CFF" w:rsidP="00E176D3">
      <w:pPr>
        <w:pStyle w:val="Nagwek1"/>
      </w:pPr>
      <w:r w:rsidRPr="00E059A8">
        <w:t>Mechanizmy kontroli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4820"/>
        <w:gridCol w:w="708"/>
        <w:gridCol w:w="709"/>
        <w:gridCol w:w="1843"/>
      </w:tblGrid>
      <w:tr w:rsidR="00E176D3" w:rsidRPr="00E059A8" w14:paraId="36272D2C" w14:textId="77777777" w:rsidTr="00E176D3">
        <w:trPr>
          <w:cantSplit/>
          <w:tblHeader/>
          <w:jc w:val="center"/>
        </w:trPr>
        <w:tc>
          <w:tcPr>
            <w:tcW w:w="704" w:type="dxa"/>
          </w:tcPr>
          <w:p w14:paraId="2BDBA3C1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2425FA5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600152D6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8" w:type="dxa"/>
          </w:tcPr>
          <w:p w14:paraId="2DD3D248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3236D545" w14:textId="71A066B5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843" w:type="dxa"/>
          </w:tcPr>
          <w:p w14:paraId="7CA08BFC" w14:textId="385306B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25B5F9D5" w14:textId="77777777" w:rsidTr="00E176D3">
        <w:trPr>
          <w:cantSplit/>
          <w:jc w:val="center"/>
        </w:trPr>
        <w:tc>
          <w:tcPr>
            <w:tcW w:w="704" w:type="dxa"/>
          </w:tcPr>
          <w:p w14:paraId="544983D3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235325E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Dokumentowanie systemu kontroli zarządczej</w:t>
            </w:r>
          </w:p>
        </w:tc>
        <w:tc>
          <w:tcPr>
            <w:tcW w:w="4820" w:type="dxa"/>
          </w:tcPr>
          <w:p w14:paraId="47E19FC7" w14:textId="71131EBC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obowiązujące Panią/Pana procedury/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instrukcje dostępne na BIP są aktualne?</w:t>
            </w:r>
          </w:p>
        </w:tc>
        <w:tc>
          <w:tcPr>
            <w:tcW w:w="708" w:type="dxa"/>
          </w:tcPr>
          <w:p w14:paraId="35BB6A1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1E2A5A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EFB31E6" w14:textId="6E8064B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EE03437" w14:textId="77777777" w:rsidTr="00E176D3">
        <w:trPr>
          <w:cantSplit/>
          <w:jc w:val="center"/>
        </w:trPr>
        <w:tc>
          <w:tcPr>
            <w:tcW w:w="704" w:type="dxa"/>
          </w:tcPr>
          <w:p w14:paraId="513E1979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6642088" w14:textId="476BA7B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Nadzór nad wykonywaniem zadań</w:t>
            </w:r>
          </w:p>
        </w:tc>
        <w:tc>
          <w:tcPr>
            <w:tcW w:w="4820" w:type="dxa"/>
          </w:tcPr>
          <w:p w14:paraId="5A40D89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wewnętrzne procedury oraz przyjęte zasady w obszarze działania Pani/Pana jednostki gwarantują wykonanie zadań w sposób efektywny?</w:t>
            </w:r>
          </w:p>
        </w:tc>
        <w:tc>
          <w:tcPr>
            <w:tcW w:w="708" w:type="dxa"/>
          </w:tcPr>
          <w:p w14:paraId="04C336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FFEBA2A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A38C4BB" w14:textId="0FD456E2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3E89905" w14:textId="77777777" w:rsidTr="00E176D3">
        <w:trPr>
          <w:cantSplit/>
          <w:jc w:val="center"/>
        </w:trPr>
        <w:tc>
          <w:tcPr>
            <w:tcW w:w="704" w:type="dxa"/>
          </w:tcPr>
          <w:p w14:paraId="2A400C9B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D4BCE29" w14:textId="50ED1344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820" w:type="dxa"/>
          </w:tcPr>
          <w:p w14:paraId="4030E5B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zna Pani/Pan procedury służące utrzymaniu ciągłości działalności na wypadek awarii (np. pożaru, poważnej awarii), Instrukcję Bezpieczeństwa Pożarowego, lub innego zagrożenia?</w:t>
            </w:r>
          </w:p>
        </w:tc>
        <w:tc>
          <w:tcPr>
            <w:tcW w:w="708" w:type="dxa"/>
          </w:tcPr>
          <w:p w14:paraId="2EEA849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5EE45A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0F3614D" w14:textId="413C01C1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F474E77" w14:textId="77777777" w:rsidTr="00E176D3">
        <w:trPr>
          <w:cantSplit/>
          <w:jc w:val="center"/>
        </w:trPr>
        <w:tc>
          <w:tcPr>
            <w:tcW w:w="704" w:type="dxa"/>
          </w:tcPr>
          <w:p w14:paraId="2D432AB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4C95B90" w14:textId="6DD863A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820" w:type="dxa"/>
          </w:tcPr>
          <w:p w14:paraId="3BCA4A9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są ustalone zasady zastępstw zapewniających sprawną pracę jednostki w przypadku nieobecności poszczególnych pracowników?</w:t>
            </w:r>
          </w:p>
        </w:tc>
        <w:tc>
          <w:tcPr>
            <w:tcW w:w="708" w:type="dxa"/>
          </w:tcPr>
          <w:p w14:paraId="5A9BCA2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5A6674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BD5AC7E" w14:textId="713653A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50D08463" w14:textId="77777777" w:rsidTr="00E176D3">
        <w:trPr>
          <w:cantSplit/>
          <w:jc w:val="center"/>
        </w:trPr>
        <w:tc>
          <w:tcPr>
            <w:tcW w:w="704" w:type="dxa"/>
          </w:tcPr>
          <w:p w14:paraId="7D9A0C4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265687A9" w14:textId="04A4BE8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ochrony zasobów</w:t>
            </w:r>
          </w:p>
        </w:tc>
        <w:tc>
          <w:tcPr>
            <w:tcW w:w="4820" w:type="dxa"/>
          </w:tcPr>
          <w:p w14:paraId="609F3828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dokumenty/materiały/zasoby informatyczne, z których korzysta Pani/Pan w swojej pracy są Pani/Pana zdaniem odpowiednio chronione przed utratą lub zniszczeniem?</w:t>
            </w:r>
          </w:p>
        </w:tc>
        <w:tc>
          <w:tcPr>
            <w:tcW w:w="708" w:type="dxa"/>
          </w:tcPr>
          <w:p w14:paraId="573A479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1D996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35FE492" w14:textId="7C1D87F3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410C3B4" w14:textId="77777777" w:rsidTr="00E176D3">
        <w:trPr>
          <w:cantSplit/>
          <w:jc w:val="center"/>
        </w:trPr>
        <w:tc>
          <w:tcPr>
            <w:tcW w:w="704" w:type="dxa"/>
          </w:tcPr>
          <w:p w14:paraId="6A73B183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36DEFD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Szczegółowe mechanizmy kontroli dotyczące operacji finansowych i gospodarczych</w:t>
            </w:r>
          </w:p>
        </w:tc>
        <w:tc>
          <w:tcPr>
            <w:tcW w:w="4820" w:type="dxa"/>
          </w:tcPr>
          <w:p w14:paraId="5B96F1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 /Pana jednostce są przestrzegane zasady obiegu dokumentów finansowych obowiązujące w Uczelni? </w:t>
            </w:r>
          </w:p>
        </w:tc>
        <w:tc>
          <w:tcPr>
            <w:tcW w:w="708" w:type="dxa"/>
          </w:tcPr>
          <w:p w14:paraId="48BFB3B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D5EE06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BD3B698" w14:textId="47AF03C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36915BDF" w14:textId="77777777" w:rsidTr="00E176D3">
        <w:trPr>
          <w:cantSplit/>
          <w:jc w:val="center"/>
        </w:trPr>
        <w:tc>
          <w:tcPr>
            <w:tcW w:w="704" w:type="dxa"/>
          </w:tcPr>
          <w:p w14:paraId="5230AC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304747E0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Mechanizmy kontroli dotyczące systemów informatycznych</w:t>
            </w:r>
          </w:p>
        </w:tc>
        <w:tc>
          <w:tcPr>
            <w:tcW w:w="4820" w:type="dxa"/>
          </w:tcPr>
          <w:p w14:paraId="399D1B7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wśród mechanizmów służących ochronie zasobów określono mechanizmy służące zapewnieniu bezpieczeństwa danych i systemów informatycznych?</w:t>
            </w:r>
          </w:p>
        </w:tc>
        <w:tc>
          <w:tcPr>
            <w:tcW w:w="708" w:type="dxa"/>
          </w:tcPr>
          <w:p w14:paraId="5B337BD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1220E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2836A49" w14:textId="08AF6D0E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595CB02F" w14:textId="71223686" w:rsidR="00107CFF" w:rsidRPr="00E059A8" w:rsidRDefault="00107CFF" w:rsidP="00E176D3">
      <w:pPr>
        <w:pStyle w:val="Nagwek1"/>
      </w:pPr>
      <w:r w:rsidRPr="00E059A8">
        <w:t>Informacja i komunikacja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820"/>
        <w:gridCol w:w="709"/>
        <w:gridCol w:w="709"/>
        <w:gridCol w:w="1984"/>
      </w:tblGrid>
      <w:tr w:rsidR="00E176D3" w:rsidRPr="00E059A8" w14:paraId="0EA68F22" w14:textId="77777777" w:rsidTr="00E176D3">
        <w:trPr>
          <w:tblHeader/>
          <w:jc w:val="center"/>
        </w:trPr>
        <w:tc>
          <w:tcPr>
            <w:tcW w:w="562" w:type="dxa"/>
          </w:tcPr>
          <w:p w14:paraId="36269818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01A59090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47A78E7F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9" w:type="dxa"/>
          </w:tcPr>
          <w:p w14:paraId="02128219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1B159D80" w14:textId="27A2F884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4" w:type="dxa"/>
          </w:tcPr>
          <w:p w14:paraId="2747F59F" w14:textId="57C574B1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5146A9A1" w14:textId="77777777" w:rsidTr="00E176D3">
        <w:trPr>
          <w:jc w:val="center"/>
        </w:trPr>
        <w:tc>
          <w:tcPr>
            <w:tcW w:w="562" w:type="dxa"/>
          </w:tcPr>
          <w:p w14:paraId="31C14727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224CAC2" w14:textId="7C4BD19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36C4A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zapewniono przepływ informacji potrzebnych do oceny ryzyk  związanych z realizacją zadań?</w:t>
            </w:r>
          </w:p>
        </w:tc>
        <w:tc>
          <w:tcPr>
            <w:tcW w:w="709" w:type="dxa"/>
          </w:tcPr>
          <w:p w14:paraId="34DE177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7362B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433C62F" w14:textId="0E7CDD0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01B5FD8" w14:textId="77777777" w:rsidTr="00E176D3">
        <w:trPr>
          <w:jc w:val="center"/>
        </w:trPr>
        <w:tc>
          <w:tcPr>
            <w:tcW w:w="562" w:type="dxa"/>
          </w:tcPr>
          <w:p w14:paraId="1EE653F1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52EFED9" w14:textId="1132EA9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8A71" w14:textId="14B03FE2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pracownicy w Pani/Pana jednostce mają bieżący dostęp do procedur/instrukcji obowiązujących w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UMB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709" w:type="dxa"/>
          </w:tcPr>
          <w:p w14:paraId="7813196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0FC30E3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9042C11" w14:textId="063325CD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6D4C0CE" w14:textId="77777777" w:rsidTr="00E176D3">
        <w:trPr>
          <w:jc w:val="center"/>
        </w:trPr>
        <w:tc>
          <w:tcPr>
            <w:tcW w:w="562" w:type="dxa"/>
          </w:tcPr>
          <w:p w14:paraId="7538A8DF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4F02FCD" w14:textId="74DA5C8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wewnętrznej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68A4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istniejący system komunikacji wewnętrznej (narzędzia komunikacji, spotkania pracownicze, narady, e-maile itp.), z których Pani/Pan korzysta zapewniają sprawny przepływ informacji w Uczelni? </w:t>
            </w:r>
          </w:p>
        </w:tc>
        <w:tc>
          <w:tcPr>
            <w:tcW w:w="709" w:type="dxa"/>
          </w:tcPr>
          <w:p w14:paraId="41D30E6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8DD162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A7DCF7" w14:textId="26C26E6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104FD57" w14:textId="77777777" w:rsidTr="00E176D3">
        <w:trPr>
          <w:jc w:val="center"/>
        </w:trPr>
        <w:tc>
          <w:tcPr>
            <w:tcW w:w="562" w:type="dxa"/>
          </w:tcPr>
          <w:p w14:paraId="4AF566D7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4E42EB9" w14:textId="43DADAD9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E1351E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kierowana przez Panią/Pana jednostka współpracuje z podmiotami zewnętrznymi, które mają wpływ na osiąganie celów i realizację zadań jednostki?</w:t>
            </w:r>
          </w:p>
        </w:tc>
        <w:tc>
          <w:tcPr>
            <w:tcW w:w="709" w:type="dxa"/>
          </w:tcPr>
          <w:p w14:paraId="2ABF856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106EBC6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33DB2E7" w14:textId="4661BA3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9A5A75B" w14:textId="77777777" w:rsidTr="00E176D3">
        <w:trPr>
          <w:jc w:val="center"/>
        </w:trPr>
        <w:tc>
          <w:tcPr>
            <w:tcW w:w="562" w:type="dxa"/>
          </w:tcPr>
          <w:p w14:paraId="6777E00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CD95868" w14:textId="369F052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820" w:type="dxa"/>
          </w:tcPr>
          <w:p w14:paraId="39218A0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Pani/Pana jednostka utrzymuje efektywne kontakty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br/>
              <w:t>z podmiotami zewnętrznymi, które mają wpływ na osiągnięcie celów i realizację zadań?</w:t>
            </w:r>
          </w:p>
        </w:tc>
        <w:tc>
          <w:tcPr>
            <w:tcW w:w="709" w:type="dxa"/>
          </w:tcPr>
          <w:p w14:paraId="56B8753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D75E744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F361A8F" w14:textId="3814E4A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26CDD1F0" w14:textId="75F103CC" w:rsidR="00107CFF" w:rsidRPr="00E059A8" w:rsidRDefault="00107CFF" w:rsidP="00E176D3">
      <w:pPr>
        <w:pStyle w:val="Nagwek1"/>
      </w:pPr>
      <w:r w:rsidRPr="00E059A8">
        <w:t>Monitorowanie i ocena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751"/>
        <w:gridCol w:w="778"/>
        <w:gridCol w:w="709"/>
        <w:gridCol w:w="1984"/>
      </w:tblGrid>
      <w:tr w:rsidR="00E176D3" w:rsidRPr="00E059A8" w14:paraId="29518031" w14:textId="77777777" w:rsidTr="00E176D3">
        <w:trPr>
          <w:tblHeader/>
          <w:jc w:val="center"/>
        </w:trPr>
        <w:tc>
          <w:tcPr>
            <w:tcW w:w="562" w:type="dxa"/>
          </w:tcPr>
          <w:p w14:paraId="40FB9BB6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0F915F73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751" w:type="dxa"/>
          </w:tcPr>
          <w:p w14:paraId="57077972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78" w:type="dxa"/>
          </w:tcPr>
          <w:p w14:paraId="54CAECDE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07EDF46B" w14:textId="1507C84C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EC65256" w14:textId="0D5F5E5D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5D663F83" w14:textId="77777777" w:rsidTr="00E176D3">
        <w:trPr>
          <w:jc w:val="center"/>
        </w:trPr>
        <w:tc>
          <w:tcPr>
            <w:tcW w:w="562" w:type="dxa"/>
          </w:tcPr>
          <w:p w14:paraId="2DB89ABE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E152DB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Monitorowanie systemu kontroli zarządczej</w:t>
            </w:r>
          </w:p>
        </w:tc>
        <w:tc>
          <w:tcPr>
            <w:tcW w:w="4751" w:type="dxa"/>
          </w:tcPr>
          <w:p w14:paraId="2D876BEC" w14:textId="77777777" w:rsidR="00E176D3" w:rsidRPr="00E059A8" w:rsidRDefault="00E176D3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podejmuje Pani/Pan działania w celu oceny funkcjonowania poszczególnych elementów systemu kontroli zarządczej?</w:t>
            </w:r>
          </w:p>
        </w:tc>
        <w:tc>
          <w:tcPr>
            <w:tcW w:w="778" w:type="dxa"/>
          </w:tcPr>
          <w:p w14:paraId="3F43F72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D6E6D4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0627D1C" w14:textId="7087F4A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10ED9699" w14:textId="77777777" w:rsidTr="00E176D3">
        <w:trPr>
          <w:jc w:val="center"/>
        </w:trPr>
        <w:tc>
          <w:tcPr>
            <w:tcW w:w="562" w:type="dxa"/>
          </w:tcPr>
          <w:p w14:paraId="369F62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B835BAF" w14:textId="45FD19A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Samoocena funkcjonowania kontroli zarządczej</w:t>
            </w:r>
          </w:p>
        </w:tc>
        <w:tc>
          <w:tcPr>
            <w:tcW w:w="4751" w:type="dxa"/>
          </w:tcPr>
          <w:p w14:paraId="1961130E" w14:textId="77777777" w:rsidR="00E176D3" w:rsidRPr="00E059A8" w:rsidRDefault="00E176D3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zachęca Pani/Pan pracowników do sygnalizowania problemów i zagrożeń w realizacji powierzonych im zadań?</w:t>
            </w:r>
          </w:p>
        </w:tc>
        <w:tc>
          <w:tcPr>
            <w:tcW w:w="778" w:type="dxa"/>
          </w:tcPr>
          <w:p w14:paraId="3C24C8B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A34088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9377E1A" w14:textId="75D5E329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0AE6087B" w14:textId="77777777" w:rsidTr="00E176D3">
        <w:trPr>
          <w:jc w:val="center"/>
        </w:trPr>
        <w:tc>
          <w:tcPr>
            <w:tcW w:w="562" w:type="dxa"/>
          </w:tcPr>
          <w:p w14:paraId="654ABBB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F0F43F9" w14:textId="5289061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Prowadzenie audytu wewnętrznego</w:t>
            </w:r>
          </w:p>
        </w:tc>
        <w:tc>
          <w:tcPr>
            <w:tcW w:w="4751" w:type="dxa"/>
          </w:tcPr>
          <w:p w14:paraId="07AF9D06" w14:textId="77777777" w:rsidR="00E176D3" w:rsidRPr="00E059A8" w:rsidRDefault="00E176D3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78" w:type="dxa"/>
          </w:tcPr>
          <w:p w14:paraId="7727A28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69218F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DD476FF" w14:textId="11B32C2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6BF808F" w14:textId="77777777" w:rsidTr="00E176D3">
        <w:trPr>
          <w:jc w:val="center"/>
        </w:trPr>
        <w:tc>
          <w:tcPr>
            <w:tcW w:w="562" w:type="dxa"/>
          </w:tcPr>
          <w:p w14:paraId="05B7155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5BB9A4EF" w14:textId="434FD845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Uzyskanie oświadczenia o stanie kontroli zarządczej</w:t>
            </w:r>
          </w:p>
        </w:tc>
        <w:tc>
          <w:tcPr>
            <w:tcW w:w="4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3CDD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system kontroli zarządczej w jednostce zapewnia realizację celów i zadań w sposób zgodny z prawem, efektywny, oszczędny i terminowy?</w:t>
            </w:r>
          </w:p>
        </w:tc>
        <w:tc>
          <w:tcPr>
            <w:tcW w:w="778" w:type="dxa"/>
          </w:tcPr>
          <w:p w14:paraId="23A0D48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C06551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9FC7FCC" w14:textId="2B9D87F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2BB3EAC8" w14:textId="77777777" w:rsidR="00C90BF6" w:rsidRPr="00E059A8" w:rsidRDefault="00C90BF6" w:rsidP="00107CFF">
      <w:pPr>
        <w:spacing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sectPr w:rsidR="00C90BF6" w:rsidRPr="00E059A8" w:rsidSect="00E059A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F314" w14:textId="77777777" w:rsidR="005419E4" w:rsidRDefault="005419E4" w:rsidP="00EC09DB">
      <w:pPr>
        <w:spacing w:after="0" w:line="240" w:lineRule="auto"/>
      </w:pPr>
      <w:r>
        <w:separator/>
      </w:r>
    </w:p>
  </w:endnote>
  <w:endnote w:type="continuationSeparator" w:id="0">
    <w:p w14:paraId="10EB0EAF" w14:textId="77777777" w:rsidR="005419E4" w:rsidRDefault="005419E4" w:rsidP="00EC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8D36" w14:textId="77777777" w:rsidR="005419E4" w:rsidRDefault="005419E4" w:rsidP="00EC09DB">
      <w:pPr>
        <w:spacing w:after="0" w:line="240" w:lineRule="auto"/>
      </w:pPr>
      <w:r>
        <w:separator/>
      </w:r>
    </w:p>
  </w:footnote>
  <w:footnote w:type="continuationSeparator" w:id="0">
    <w:p w14:paraId="38D942DD" w14:textId="77777777" w:rsidR="005419E4" w:rsidRDefault="005419E4" w:rsidP="00EC09DB">
      <w:pPr>
        <w:spacing w:after="0" w:line="240" w:lineRule="auto"/>
      </w:pPr>
      <w:r>
        <w:continuationSeparator/>
      </w:r>
    </w:p>
  </w:footnote>
  <w:footnote w:id="1">
    <w:p w14:paraId="7EEA56F4" w14:textId="188A775A" w:rsidR="00E176D3" w:rsidRDefault="00E176D3">
      <w:pPr>
        <w:pStyle w:val="Tekstprzypisudolnego"/>
        <w:spacing w:afterAutospacing="0"/>
      </w:pPr>
      <w:r>
        <w:rPr>
          <w:rStyle w:val="Odwoanieprzypisudolnego"/>
        </w:rPr>
        <w:footnoteRef/>
      </w:r>
      <w:r>
        <w:t xml:space="preserve"> </w:t>
      </w:r>
      <w:r w:rsidRPr="00107CFF">
        <w:rPr>
          <w:rFonts w:asciiTheme="minorHAnsi" w:hAnsiTheme="minorHAnsi" w:cstheme="minorHAnsi"/>
          <w:sz w:val="24"/>
          <w:szCs w:val="24"/>
        </w:rPr>
        <w:t>udzielenie odpowiedzi „nie”- wymaga uzasadnienia w uwagach. Odpowiedzi należy udzielić na wszystkie pytania.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8C4"/>
    <w:multiLevelType w:val="hybridMultilevel"/>
    <w:tmpl w:val="6FD22932"/>
    <w:lvl w:ilvl="0" w:tplc="C42C41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201D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DB"/>
    <w:rsid w:val="00017412"/>
    <w:rsid w:val="00092F49"/>
    <w:rsid w:val="000D4E15"/>
    <w:rsid w:val="000E16B4"/>
    <w:rsid w:val="00107CFF"/>
    <w:rsid w:val="0015487F"/>
    <w:rsid w:val="0015522D"/>
    <w:rsid w:val="001E6C6E"/>
    <w:rsid w:val="001F614D"/>
    <w:rsid w:val="00224D95"/>
    <w:rsid w:val="0035444F"/>
    <w:rsid w:val="0036570C"/>
    <w:rsid w:val="00396CF5"/>
    <w:rsid w:val="0039782C"/>
    <w:rsid w:val="00421F14"/>
    <w:rsid w:val="0045393C"/>
    <w:rsid w:val="00466221"/>
    <w:rsid w:val="004F4804"/>
    <w:rsid w:val="0051473A"/>
    <w:rsid w:val="005419E4"/>
    <w:rsid w:val="00542F1F"/>
    <w:rsid w:val="005605C7"/>
    <w:rsid w:val="00566699"/>
    <w:rsid w:val="0057328F"/>
    <w:rsid w:val="005E0DB6"/>
    <w:rsid w:val="00612E12"/>
    <w:rsid w:val="006249BB"/>
    <w:rsid w:val="006666C5"/>
    <w:rsid w:val="0066773B"/>
    <w:rsid w:val="006A108D"/>
    <w:rsid w:val="006E0D83"/>
    <w:rsid w:val="007040E4"/>
    <w:rsid w:val="00751B12"/>
    <w:rsid w:val="00767A30"/>
    <w:rsid w:val="0079325E"/>
    <w:rsid w:val="007D04D2"/>
    <w:rsid w:val="007F0F26"/>
    <w:rsid w:val="00826B61"/>
    <w:rsid w:val="008A0D19"/>
    <w:rsid w:val="008A7537"/>
    <w:rsid w:val="00984229"/>
    <w:rsid w:val="00985105"/>
    <w:rsid w:val="009A05F1"/>
    <w:rsid w:val="009D3DED"/>
    <w:rsid w:val="00A15DF0"/>
    <w:rsid w:val="00A440E8"/>
    <w:rsid w:val="00AB4361"/>
    <w:rsid w:val="00B00F3F"/>
    <w:rsid w:val="00B11682"/>
    <w:rsid w:val="00B12848"/>
    <w:rsid w:val="00B26E08"/>
    <w:rsid w:val="00C2412C"/>
    <w:rsid w:val="00C90BF6"/>
    <w:rsid w:val="00C93CAD"/>
    <w:rsid w:val="00D40177"/>
    <w:rsid w:val="00D41E0A"/>
    <w:rsid w:val="00DF26EA"/>
    <w:rsid w:val="00E059A8"/>
    <w:rsid w:val="00E176D3"/>
    <w:rsid w:val="00E64AC6"/>
    <w:rsid w:val="00E74CB0"/>
    <w:rsid w:val="00E86876"/>
    <w:rsid w:val="00EC09DB"/>
    <w:rsid w:val="00EC62A6"/>
    <w:rsid w:val="00ED05EC"/>
    <w:rsid w:val="00EF517A"/>
    <w:rsid w:val="00F44257"/>
    <w:rsid w:val="00F653B1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DABA"/>
  <w15:chartTrackingRefBased/>
  <w15:docId w15:val="{017AFF05-8CDF-4880-97F9-12EAC4D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DB"/>
    <w:pPr>
      <w:spacing w:after="100" w:afterAutospacing="1" w:line="276" w:lineRule="auto"/>
      <w:ind w:right="-6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176D3"/>
    <w:pPr>
      <w:numPr>
        <w:numId w:val="3"/>
      </w:numPr>
      <w:spacing w:before="240" w:after="0" w:afterAutospacing="0"/>
      <w:ind w:left="142"/>
      <w:outlineLvl w:val="0"/>
    </w:pPr>
    <w:rPr>
      <w:rFonts w:asciiTheme="minorHAnsi" w:hAnsiTheme="minorHAnsi" w:cstheme="minorHAnsi"/>
      <w:b/>
      <w:color w:val="000000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09DB"/>
    <w:pPr>
      <w:spacing w:after="0" w:afterAutospacing="1" w:line="240" w:lineRule="auto"/>
      <w:ind w:right="-6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C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7C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5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5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5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6D3"/>
    <w:rPr>
      <w:rFonts w:eastAsia="Calibri" w:cstheme="minorHAnsi"/>
      <w:b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80C8-3ACD-42F4-B9A8-E67A45A2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997</Words>
  <Characters>4909</Characters>
  <Application>Microsoft Office Word</Application>
  <DocSecurity>0</DocSecurity>
  <Lines>136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25.2024 zał. 2 Kwestionariusz samooceny standardów kontroli zarządczej dla kierowników i dyrektorów jednostek organizacyjnych administracji i jednostek ogólnouczelnianych</vt:lpstr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25.2024 zał. 2 Kwestionariusz samooceny standardów kontroli zarządczej dla kierowników i dyrektorów jednostek organizacyjnych administracji i jednostek ogólnouczelnianych</dc:title>
  <dc:subject/>
  <dc:creator>Emilia Snarska</dc:creator>
  <cp:keywords/>
  <dc:description/>
  <cp:lastModifiedBy>Emilia Snarska</cp:lastModifiedBy>
  <cp:revision>7</cp:revision>
  <cp:lastPrinted>2023-10-31T08:40:00Z</cp:lastPrinted>
  <dcterms:created xsi:type="dcterms:W3CDTF">2024-02-14T14:01:00Z</dcterms:created>
  <dcterms:modified xsi:type="dcterms:W3CDTF">2024-02-20T13:50:00Z</dcterms:modified>
</cp:coreProperties>
</file>