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1EE7D" w14:textId="53EB79EB" w:rsidR="00B77BB0" w:rsidRPr="009E798E" w:rsidRDefault="00B77BB0" w:rsidP="00B77BB0">
      <w:pPr>
        <w:spacing w:after="0" w:line="360" w:lineRule="auto"/>
        <w:rPr>
          <w:rFonts w:cstheme="minorHAnsi"/>
          <w:bCs/>
          <w:sz w:val="20"/>
          <w:szCs w:val="20"/>
        </w:rPr>
      </w:pPr>
      <w:r w:rsidRPr="009E798E">
        <w:rPr>
          <w:rFonts w:cstheme="minorHAnsi"/>
          <w:bCs/>
          <w:sz w:val="20"/>
          <w:szCs w:val="20"/>
        </w:rPr>
        <w:t>Załącznik nr 1</w:t>
      </w:r>
      <w:r>
        <w:rPr>
          <w:rFonts w:cstheme="minorHAnsi"/>
          <w:bCs/>
          <w:sz w:val="20"/>
          <w:szCs w:val="20"/>
        </w:rPr>
        <w:t xml:space="preserve">.5 do </w:t>
      </w:r>
      <w:r w:rsidRPr="009E798E">
        <w:rPr>
          <w:rFonts w:cstheme="minorHAnsi"/>
          <w:bCs/>
          <w:sz w:val="20"/>
          <w:szCs w:val="20"/>
        </w:rPr>
        <w:t xml:space="preserve">Porozumienia </w:t>
      </w:r>
      <w:r w:rsidRPr="00A4692E">
        <w:rPr>
          <w:rFonts w:cstheme="minorHAnsi"/>
          <w:bCs/>
          <w:sz w:val="20"/>
          <w:szCs w:val="20"/>
        </w:rPr>
        <w:t xml:space="preserve">w sprawie zasad stosowania pracy zdalnej w Uniwersytecie Medycznym w Białymstoku </w:t>
      </w:r>
      <w:r w:rsidR="008F5DE2" w:rsidRPr="008F5DE2">
        <w:rPr>
          <w:rFonts w:cstheme="minorHAnsi"/>
          <w:bCs/>
          <w:sz w:val="20"/>
          <w:szCs w:val="20"/>
        </w:rPr>
        <w:t>z siedzibą: ul. Jana Kilińskiego 1, 15-089 Białystok</w:t>
      </w:r>
      <w:bookmarkStart w:id="0" w:name="_GoBack"/>
      <w:bookmarkEnd w:id="0"/>
      <w:r w:rsidRPr="00A4692E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br/>
      </w:r>
      <w:r w:rsidRPr="00A4692E">
        <w:rPr>
          <w:rFonts w:cstheme="minorHAnsi"/>
          <w:bCs/>
          <w:sz w:val="20"/>
          <w:szCs w:val="20"/>
        </w:rPr>
        <w:t>z dnia 24 lipca 2023 r.</w:t>
      </w:r>
      <w:r>
        <w:rPr>
          <w:rFonts w:cstheme="minorHAnsi"/>
          <w:bCs/>
          <w:sz w:val="20"/>
          <w:szCs w:val="20"/>
        </w:rPr>
        <w:t xml:space="preserve"> stanowiącego załącznik do Zarządzenia nr 72/2023 Rektora UMB z dnia 24.07.2023 r.</w:t>
      </w:r>
    </w:p>
    <w:tbl>
      <w:tblPr>
        <w:tblW w:w="1543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2392"/>
        <w:gridCol w:w="1993"/>
        <w:gridCol w:w="260"/>
        <w:gridCol w:w="260"/>
        <w:gridCol w:w="260"/>
        <w:gridCol w:w="323"/>
        <w:gridCol w:w="7064"/>
        <w:gridCol w:w="18"/>
        <w:gridCol w:w="241"/>
        <w:gridCol w:w="19"/>
        <w:gridCol w:w="240"/>
        <w:gridCol w:w="20"/>
        <w:gridCol w:w="239"/>
        <w:gridCol w:w="21"/>
        <w:gridCol w:w="238"/>
        <w:gridCol w:w="22"/>
        <w:gridCol w:w="834"/>
        <w:gridCol w:w="31"/>
      </w:tblGrid>
      <w:tr w:rsidR="003C5798" w:rsidRPr="003C5798" w14:paraId="055B440E" w14:textId="77777777" w:rsidTr="007F53F3">
        <w:trPr>
          <w:trHeight w:val="342"/>
        </w:trPr>
        <w:tc>
          <w:tcPr>
            <w:tcW w:w="15430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A82334" w14:textId="6E54561C" w:rsidR="003C5798" w:rsidRPr="003C5798" w:rsidRDefault="007F53F3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16"/>
                <w:lang w:eastAsia="pl-PL"/>
              </w:rPr>
              <w:t>O</w:t>
            </w:r>
            <w:r w:rsidR="003C5798" w:rsidRPr="007F53F3">
              <w:rPr>
                <w:rFonts w:ascii="Calibri" w:eastAsia="Times New Roman" w:hAnsi="Calibri" w:cs="Calibri"/>
                <w:b/>
                <w:bCs/>
                <w:color w:val="000000"/>
                <w:szCs w:val="16"/>
                <w:lang w:eastAsia="pl-PL"/>
              </w:rPr>
              <w:t>cena ryzyka zawodowego przy pracy zdalnej</w:t>
            </w:r>
          </w:p>
        </w:tc>
      </w:tr>
      <w:tr w:rsidR="003C5798" w:rsidRPr="003C5798" w14:paraId="1E7A6BA2" w14:textId="77777777" w:rsidTr="007F53F3">
        <w:trPr>
          <w:trHeight w:val="3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055EB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Zagrożenie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CE8EC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Przyczyna zagrożenia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06354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Możliwe skutki zagrożenia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F4CD6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34D84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17507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P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E37C19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R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1CB88E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Środki ochrony przed zagrożeniem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0E186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S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38A586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E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2E955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P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2E520D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R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E6D0E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Ocena ryzyka</w:t>
            </w:r>
          </w:p>
        </w:tc>
      </w:tr>
      <w:tr w:rsidR="00566F41" w:rsidRPr="003C5798" w14:paraId="736B247D" w14:textId="77777777" w:rsidTr="007F53F3">
        <w:trPr>
          <w:trHeight w:val="45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97FEC82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praca zdalna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C15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śliska podłoga i/lub przeszkody na podłodze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17D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złamanie kończyn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zwichnięcia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stłuczenia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4E26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6BC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BFD3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924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18</w:t>
            </w: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95A" w14:textId="5643F9D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przewody elektryczne rozmieszczone są w bezpieczny sposób, niestwarzający utrudnień dla przechodzących osób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 xml:space="preserve">- podłoga wolna od przeszkód mogących spowodować przewrócenie się, </w:t>
            </w:r>
            <w:proofErr w:type="spellStart"/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zaczepien</w:t>
            </w:r>
            <w:proofErr w:type="spellEnd"/>
            <w:r w:rsidR="007F53F3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 xml:space="preserve">  </w:t>
            </w:r>
            <w:proofErr w:type="spellStart"/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ie</w:t>
            </w:r>
            <w:proofErr w:type="spellEnd"/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powierzchnia podłogi jest sucha i czysta (nie stwarza zagrożenia poślizgnięcia się się)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248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6CCE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A9A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F86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E2B6FC1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Akceptowalne</w:t>
            </w:r>
          </w:p>
        </w:tc>
      </w:tr>
      <w:tr w:rsidR="003C5798" w:rsidRPr="003C5798" w14:paraId="000E917D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C66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FB9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97A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89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E86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A01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2F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D5A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252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5AC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9B4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A69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64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27FA257F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0DC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3D7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534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616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86C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5CA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318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177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B04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812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35F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2B0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E97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76E7CC1C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3EB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569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zbyt mała powierzchnia i wysokość pomieszczenia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6B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93B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7D2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CDB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98F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C0C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 co najmniej 2 m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vertAlign w:val="superscript"/>
                <w:lang w:eastAsia="pl-PL"/>
              </w:rPr>
              <w:t xml:space="preserve">2 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wolnej powierzchni podłogi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stanowisko pracy jest wydzielone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661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15B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DE2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9C7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A1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36659E08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581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39D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9BE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7B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993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D51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86A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AB4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D75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55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66D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AE6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C2B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7AC37942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7CC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181E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mikroklimat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FC5C" w14:textId="61C56136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osłabi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en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ie odporności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przeziębienia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78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80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002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2FA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96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odpowiednia temperatura w pomieszczeniu (nie mniej niż 18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vertAlign w:val="superscript"/>
                <w:lang w:eastAsia="pl-PL"/>
              </w:rPr>
              <w:t>0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C)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optymalna wilgotność powietrza w pomieszczeniach powinna wynosić od 40 do 60%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0B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24D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A4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77B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DD8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60FF72BD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CFA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BC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7FE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9FB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476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9B7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4A1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66F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2A1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1FA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AD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F9E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2C2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2C665CDA" w14:textId="77777777" w:rsidTr="007F53F3">
        <w:trPr>
          <w:trHeight w:val="34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9AB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76ED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hałas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614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zmęczenie, rozdrażnienie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B77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C9D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EC4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C36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E51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poziom hałasu w pomieszczeniu umożliwiający koncentrację uwagi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EBB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0A0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14D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70B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286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456EC28D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D1B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2E00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oświetlenie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BA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podrażnienie spojówek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obciążenie narządu wzroku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040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0DC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777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218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049" w14:textId="618300E1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optymalne jest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 xml:space="preserve"> 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oświetlenie naturalne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możliwość regulacji oświetlenia na stanowisku pracy (naturalnego i sztucznego)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możliwość zapobieżenia odbiciom światła na ekranie monitora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w razie potrzeby możliwość korzystania z dodatkowego oświetlenia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B9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7F5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5DF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7E1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C68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41A98656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6A7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AC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4EF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7B4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1DF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ADD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1FA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02C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DC6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A5B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948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F5A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F61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57702819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55E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AE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124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11C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D82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60B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C1F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F6A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51A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8BB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1A9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B33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576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7D39E2D8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1AB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3A24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prąd elektryczny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4D4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śmierć lub inne skutki porażenia prądem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F6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4FB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E4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B28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841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gniazdka elektryczne są nieuszkodzone a przewody odpowiednio izolowane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616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F68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1BB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566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85F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26B62D87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718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C7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FC4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33B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1B1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282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427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DBB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EBB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CFB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DD2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9E0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33F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1F128B5C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6BD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C44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gorące płyny i powierzchnie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24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oparzenia pierwszego i drugiego stopnia części ciała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7B8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3B3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98C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F2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B20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zapewnienie ochrony przed oparzeniami spowodowanymi przez gorące powierzchnie i przedmioty, gorący tłuszcz i parę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530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9B3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7F5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77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998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0F46BE99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035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0B6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15A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DB2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C90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F0A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D11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908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9EF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BF8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2D9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912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984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0F2FA7D7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A3E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018E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problemy ze sprzętem komputerowym i łączami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B3D" w14:textId="77A3AE79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stres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 xml:space="preserve">- brak 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możliwości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 xml:space="preserve"> wykonania pracy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0E6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659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679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D60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446" w14:textId="56DA1CDF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pracownik dysponuje telefonem i zapewniony jest sprzęt komputerowy i oprogramowanie pozwalające na wykonywanie zadań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łącza internetowe umożliwiają efektywną pracę z zapewnieniem bezpieczeństwa danych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zapewnione jest wsparcie informatyczne w przypadku problemów technicznych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781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C8D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F30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A80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69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1A683B5A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8A7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F8C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C69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D3A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E79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722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13B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5ED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7EF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15F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443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638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E31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54AA2CEC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B14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CD5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BF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88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8CE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01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F8E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477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1A0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E21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B9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EDD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5A3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7662DEBB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34C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5E02" w14:textId="77777777" w:rsidR="003C5798" w:rsidRPr="003C5798" w:rsidRDefault="003C5798" w:rsidP="003C5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problemy w posługiwaniu się sprzętem komputerowym i oprogramowaniem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308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18B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049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D69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841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45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oprogramowanie adekwatne do wiedzy i umiejętności pracownika</w:t>
            </w:r>
            <w:r w:rsidRPr="003C5798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pracodawca przeprowadził szkolenie w zakresie obsługi komputera i programów niezbędnych do pracy zdalnej</w:t>
            </w: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788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FCF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B6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ED3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4FAA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04078BD2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B20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A252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F87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841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02D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59C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19A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F684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250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A6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6AC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25BE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AE81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8" w:rsidRPr="003C5798" w14:paraId="1D4510B9" w14:textId="77777777" w:rsidTr="007F53F3">
        <w:trPr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B28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E56C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5965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4698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F2F6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949F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55A7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C2D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2793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7F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36C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BC79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46AB" w14:textId="77777777" w:rsidR="003C5798" w:rsidRPr="003C5798" w:rsidRDefault="003C5798" w:rsidP="003C5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5FC89122" w14:textId="77777777" w:rsidTr="007F53F3">
        <w:trPr>
          <w:gridAfter w:val="1"/>
          <w:wAfter w:w="31" w:type="dxa"/>
          <w:trHeight w:val="34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4A637" w14:textId="2F0C0414" w:rsidR="00566F41" w:rsidRPr="00566F41" w:rsidRDefault="00566F41" w:rsidP="00843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lastRenderedPageBreak/>
              <w:t>Zagrożenie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B95BA1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Przyczyna zagrożenia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D0C8D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Możliwe skutki zagrożenia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747A1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3AD20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7582F7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P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2DE525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R</w:t>
            </w: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BC84BF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Środki ochrony przed zagrożeniem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D7818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S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4E8FD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E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DB1B90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P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D1B23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R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6CD8E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6"/>
                <w:lang w:eastAsia="pl-PL"/>
              </w:rPr>
              <w:t>Ocena ryzyka</w:t>
            </w:r>
          </w:p>
        </w:tc>
      </w:tr>
      <w:tr w:rsidR="00566F41" w:rsidRPr="00566F41" w14:paraId="68404E79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C74A94F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praca zdalna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FB04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obciążenie fizyczne o charakterze statycznym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8E9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choroby stawów, barku, kręgosłupa i układu ruchu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AEF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F84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9BC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B8F4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18</w:t>
            </w:r>
          </w:p>
        </w:tc>
        <w:tc>
          <w:tcPr>
            <w:tcW w:w="7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6BFE" w14:textId="116C5E78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krzesło posiadające możliwość regulacji: wysokości siedziska, wysokości oparcia, kąta odchylenia oparcia od pozycji pionowej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wystarczająco dużo miejsca na nogi pod biurkiem oraz wolnej powierzchni roboczej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odpowiednio ustawiona rozdzielczość monitora i jego odległość od oczu, wielkość czcionki, kontrast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oddzielna klawiatura i wygodna w użytkowaniu myszka komputerowa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podparcie stóp, gdy jest to potrzebne dla osób niższego wzrostu, które nie sięgają stopami do podłogi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możliwość zrobienia przerwy, zmiany pozycji ciała zależnie od potrzeby pracownika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2C8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95C0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A39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74BE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6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43B7690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Akceptowalne</w:t>
            </w:r>
          </w:p>
        </w:tc>
      </w:tr>
      <w:tr w:rsidR="00566F41" w:rsidRPr="00566F41" w14:paraId="096D853D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61D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F51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E6A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03FF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3333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06CD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663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64A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6E7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530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E2D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83C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56C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A498585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205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DB53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E1F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0984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EAED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454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1F0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55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376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4B7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0170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99B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7FFB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2C2A311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ECB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51E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8C1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312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0E8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FA38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0E18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064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0087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B74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1679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050F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FF62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41FB58DA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6A6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2B6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ABD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6C1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0395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062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E1B8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FDC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BA0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0717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EA53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3DD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E9C9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B810F5D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C7BE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5E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9299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D01B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639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1469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EB5B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48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5F7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01D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A79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29D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085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FD8DD3D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172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587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E755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7851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5CC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480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292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EF3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412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70C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7D4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96A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6D6B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3397FF44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391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4BB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wydłużony czas pracy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5C3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nerwice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choroby układu pokarmowego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psychozy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58E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CB1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136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5A8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CB6" w14:textId="550CA0D0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ilość zadań możliwa do wykonania w godzinach pracy, bez wydłużania czasu pracy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przy pracy z monitorem ekranowym stosowanie przerw od pracy z monitorem (5min przerwy po każdej godzinie pracy, kobieta w ciąży lub kobieta karmiąca dziecko piersią - 10min przerwy po 50min pracy)</w:t>
            </w: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752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2EF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F927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21B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2648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3DA70356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8943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EAE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9EF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C52C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08F7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5C5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E369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FEC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8C92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A0E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C5A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161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777A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B6E88C8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CBC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9A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A87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018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84F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95B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E70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63D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117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F51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5EE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641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CB6D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42221689" w14:textId="77777777" w:rsidTr="007F53F3">
        <w:trPr>
          <w:gridAfter w:val="1"/>
          <w:wAfter w:w="31" w:type="dxa"/>
          <w:trHeight w:val="34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2291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9D0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presja czasu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46F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FE90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FBC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6BE4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CAD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74A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liczba zadań do wykonania umożliwia ich realizację bez presji czasu</w:t>
            </w: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753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FE6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2C8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F132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F75A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B14AA77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517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6DC9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słaba komunikacja i współpraca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9D0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C35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2205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A31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414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7EB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możliwość wymiany informacji w zespołach pracowników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wsparcie ze strony przełożonych</w:t>
            </w: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DDB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AADF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DFB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0FE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B09D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33F3C788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C3D4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4A9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CB9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B04D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886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425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084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400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CA7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4DF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881F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F22B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D0F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729BBFA7" w14:textId="77777777" w:rsidTr="007F53F3">
        <w:trPr>
          <w:gridAfter w:val="1"/>
          <w:wAfter w:w="31" w:type="dxa"/>
          <w:trHeight w:val="342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A6A4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C0CD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poczucie izolacji społecznej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2E1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373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747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053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C5AC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AD4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podjęcie działań w celu ograniczenia izolacji społecznej (np. imprezy integracyjne)</w:t>
            </w: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878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E3BF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FE24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8C5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E70C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245ED694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531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8914" w14:textId="77777777" w:rsidR="00566F41" w:rsidRPr="00566F41" w:rsidRDefault="00566F41" w:rsidP="0056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brak równowagi między życiem prywatnym a zawodowym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711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DB13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06C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204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A2F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53B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</w:pP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t>- sytuacja rodzinna i mieszkaniowa jest uwzględniana przy zlecaniu zadań w systemie pracy zdalnej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praca wykonywana jest w przeznaczonym do tego pomieszczeniu lub wydzielonej części pomieszczenia (nie wykorzystywanej przez członków rodziny)</w:t>
            </w:r>
            <w:r w:rsidRPr="00566F41">
              <w:rPr>
                <w:rFonts w:ascii="Calibri" w:eastAsia="Times New Roman" w:hAnsi="Calibri" w:cs="Calibri"/>
                <w:color w:val="000000"/>
                <w:sz w:val="18"/>
                <w:szCs w:val="16"/>
                <w:lang w:eastAsia="pl-PL"/>
              </w:rPr>
              <w:br/>
              <w:t>- harmonogram czasu pracy uzgodniony z pracownikiem</w:t>
            </w: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4C0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83D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B7EE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862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D03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03D04A7F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A45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566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7B1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A159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776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AF0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7FFF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0E15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F85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409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18A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8811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DB2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516592B9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A4F4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50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BF6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AB8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990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C82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A8BB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C0D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8343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832F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19C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1BE4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CBF0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566F41" w:rsidRPr="00566F41" w14:paraId="5D737539" w14:textId="77777777" w:rsidTr="007F53F3">
        <w:trPr>
          <w:gridAfter w:val="1"/>
          <w:wAfter w:w="31" w:type="dxa"/>
          <w:trHeight w:val="45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AA98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B16F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09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FEB3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AD81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CE7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B7837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918D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9136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286EE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F28C8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7612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A5C4A" w14:textId="77777777" w:rsidR="00566F41" w:rsidRPr="00566F41" w:rsidRDefault="00566F41" w:rsidP="0056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D01BD8" w14:textId="319AC9D7" w:rsidR="00566F41" w:rsidRDefault="00566F41" w:rsidP="00B77BB0">
      <w:pPr>
        <w:spacing w:before="120" w:line="480" w:lineRule="auto"/>
      </w:pPr>
      <w:r w:rsidRPr="00566F41">
        <w:t>Oświadczam, że zapoznałam/em się z oceną ryzyka zawodowego</w:t>
      </w:r>
      <w:r w:rsidR="00B77BB0">
        <w:t>.</w:t>
      </w:r>
    </w:p>
    <w:p w14:paraId="36BA8B8C" w14:textId="544336D1" w:rsidR="00566F41" w:rsidRPr="00B77BB0" w:rsidRDefault="00B77BB0" w:rsidP="00B77BB0">
      <w:pPr>
        <w:spacing w:line="720" w:lineRule="auto"/>
        <w:rPr>
          <w:rFonts w:cstheme="minorHAnsi"/>
          <w:b/>
          <w:bCs/>
          <w:sz w:val="24"/>
          <w:szCs w:val="24"/>
        </w:rPr>
      </w:pPr>
      <w:r w:rsidRPr="00CB009C">
        <w:rPr>
          <w:rFonts w:cstheme="minorHAnsi"/>
          <w:b/>
          <w:bCs/>
          <w:sz w:val="24"/>
          <w:szCs w:val="24"/>
        </w:rPr>
        <w:t>data i podpis Pracownika:  …………….…………………………..</w:t>
      </w:r>
      <w:r w:rsidR="00566F41">
        <w:tab/>
      </w:r>
      <w:r w:rsidR="00566F41">
        <w:tab/>
      </w:r>
      <w:r w:rsidR="00566F41">
        <w:tab/>
      </w:r>
    </w:p>
    <w:sectPr w:rsidR="00566F41" w:rsidRPr="00B77BB0" w:rsidSect="007F53F3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61"/>
    <w:rsid w:val="003C5798"/>
    <w:rsid w:val="004E7291"/>
    <w:rsid w:val="00566F41"/>
    <w:rsid w:val="007F53F3"/>
    <w:rsid w:val="008328AF"/>
    <w:rsid w:val="00843785"/>
    <w:rsid w:val="00890A80"/>
    <w:rsid w:val="008D73D9"/>
    <w:rsid w:val="008F5DE2"/>
    <w:rsid w:val="00AA0B41"/>
    <w:rsid w:val="00B35864"/>
    <w:rsid w:val="00B77BB0"/>
    <w:rsid w:val="00D43D3A"/>
    <w:rsid w:val="00F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2F69"/>
  <w15:chartTrackingRefBased/>
  <w15:docId w15:val="{C6C68248-03A2-4F0D-A486-563314EC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7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72.2023 zał. 1.5 Ocena ryzyka zawodowego przy pracy zdalnej</dc:title>
  <dc:subject/>
  <dc:creator>Elżbieta Roszkowska</dc:creator>
  <cp:keywords/>
  <dc:description/>
  <cp:lastModifiedBy>Emilia Snarska</cp:lastModifiedBy>
  <cp:revision>8</cp:revision>
  <cp:lastPrinted>2023-07-26T10:34:00Z</cp:lastPrinted>
  <dcterms:created xsi:type="dcterms:W3CDTF">2023-07-06T08:01:00Z</dcterms:created>
  <dcterms:modified xsi:type="dcterms:W3CDTF">2023-07-26T10:34:00Z</dcterms:modified>
</cp:coreProperties>
</file>