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D9" w:rsidRPr="003719D9" w:rsidRDefault="003719D9" w:rsidP="003719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719D9" w:rsidRPr="003719D9" w:rsidRDefault="003719D9" w:rsidP="003719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719D9">
        <w:rPr>
          <w:rFonts w:ascii="Times New Roman" w:hAnsi="Times New Roman" w:cs="Times New Roman"/>
          <w:b/>
          <w:sz w:val="24"/>
        </w:rPr>
        <w:t>Uchwała nr 43/2015</w:t>
      </w:r>
    </w:p>
    <w:p w:rsidR="003719D9" w:rsidRPr="003719D9" w:rsidRDefault="003719D9" w:rsidP="003719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719D9">
        <w:rPr>
          <w:rFonts w:ascii="Times New Roman" w:hAnsi="Times New Roman" w:cs="Times New Roman"/>
          <w:b/>
          <w:sz w:val="24"/>
        </w:rPr>
        <w:t>Senatu Uniwersytetu Medycznego w Białymstoku</w:t>
      </w:r>
    </w:p>
    <w:p w:rsidR="003719D9" w:rsidRPr="003719D9" w:rsidRDefault="003719D9" w:rsidP="003719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719D9">
        <w:rPr>
          <w:rFonts w:ascii="Times New Roman" w:hAnsi="Times New Roman" w:cs="Times New Roman"/>
          <w:b/>
          <w:sz w:val="24"/>
        </w:rPr>
        <w:t>z dnia 23.04.2015r.</w:t>
      </w:r>
    </w:p>
    <w:p w:rsidR="003719D9" w:rsidRPr="003719D9" w:rsidRDefault="003719D9" w:rsidP="003719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719D9">
        <w:rPr>
          <w:rFonts w:ascii="Times New Roman" w:hAnsi="Times New Roman" w:cs="Times New Roman"/>
          <w:b/>
          <w:sz w:val="24"/>
        </w:rPr>
        <w:t>w sprawie zatwierdzenia efektów kształcenia na cykl kształcenia rozpoczynający się w roku akademickim 2015/2016 na poszczególne kierunki studiów Wydziału Lekarskiego                            z Oddziałem Stomatologii i Oddziałem Nauczania w Języku Angielskim Uniwersytetu Medycznego w Białymstoku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>Na podstawie §40 ust 2 pkt 5 Statutu UMB, uchwala się, co następuje: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>§1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>Zatwierdza się następujące efekty kształcenia na cykl kształcenia rozpoczynający się w roku akademickim 2015/2016 na Wydziale Lekarskim z Oddziałem Stomatologii i Oddziałem Nauczania w Języku Angielskim na poszczególnych kierunkach, stanowiące załączniki do niniejszej uchwały :</w:t>
      </w:r>
    </w:p>
    <w:p w:rsidR="003719D9" w:rsidRPr="003719D9" w:rsidRDefault="003719D9" w:rsidP="003719D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 xml:space="preserve">Załącznik nr 1 – Efekty kształcenia na kierunku lekarskim, </w:t>
      </w:r>
    </w:p>
    <w:p w:rsidR="003719D9" w:rsidRPr="003719D9" w:rsidRDefault="003719D9" w:rsidP="003719D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 xml:space="preserve">Załącznik nr 2 – Efekty kształcenia na kierunku lekarsko-dentystycznym, </w:t>
      </w:r>
    </w:p>
    <w:p w:rsidR="003719D9" w:rsidRPr="003719D9" w:rsidRDefault="003719D9" w:rsidP="003719D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>Załącznik nr 3 – Efekty kształcenia na kierunku techniki dentystyczne,</w:t>
      </w:r>
    </w:p>
    <w:p w:rsidR="003719D9" w:rsidRPr="003719D9" w:rsidRDefault="003719D9" w:rsidP="003719D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>Załącznik nr 4 – Efekty kształcenia na studiach doktoranckich.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9D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  <w:t>Przewodniczący Senatu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  <w:t>Rektor</w:t>
      </w: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719D9" w:rsidRPr="003719D9" w:rsidRDefault="003719D9" w:rsidP="003719D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</w:r>
      <w:r w:rsidRPr="003719D9">
        <w:rPr>
          <w:rFonts w:ascii="Times New Roman" w:hAnsi="Times New Roman" w:cs="Times New Roman"/>
          <w:sz w:val="24"/>
        </w:rPr>
        <w:tab/>
        <w:t xml:space="preserve">prof. dr hab. Jacek </w:t>
      </w:r>
      <w:proofErr w:type="spellStart"/>
      <w:r w:rsidRPr="003719D9">
        <w:rPr>
          <w:rFonts w:ascii="Times New Roman" w:hAnsi="Times New Roman" w:cs="Times New Roman"/>
          <w:sz w:val="24"/>
        </w:rPr>
        <w:t>Nikliński</w:t>
      </w:r>
      <w:proofErr w:type="spellEnd"/>
    </w:p>
    <w:p w:rsidR="00C61061" w:rsidRDefault="00C61061">
      <w:bookmarkStart w:id="0" w:name="_GoBack"/>
      <w:bookmarkEnd w:id="0"/>
    </w:p>
    <w:sectPr w:rsidR="00C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B7184"/>
    <w:multiLevelType w:val="hybridMultilevel"/>
    <w:tmpl w:val="D472B7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D9"/>
    <w:rsid w:val="003719D9"/>
    <w:rsid w:val="00880B20"/>
    <w:rsid w:val="00C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A10C6-7E39-436A-BF23-C2346D5A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Minasz</dc:creator>
  <cp:keywords/>
  <dc:description/>
  <cp:lastModifiedBy>Emilia Minasz</cp:lastModifiedBy>
  <cp:revision>1</cp:revision>
  <dcterms:created xsi:type="dcterms:W3CDTF">2015-05-08T11:38:00Z</dcterms:created>
  <dcterms:modified xsi:type="dcterms:W3CDTF">2015-05-08T11:38:00Z</dcterms:modified>
</cp:coreProperties>
</file>