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7CAC" w:rsidRPr="004F52BB" w:rsidRDefault="001942F2" w:rsidP="00ED0B27">
      <w:pPr>
        <w:spacing w:before="100" w:line="360" w:lineRule="auto"/>
        <w:rPr>
          <w:rFonts w:ascii="Calibri" w:hAnsi="Calibri" w:cs="Calibri"/>
          <w:b/>
          <w:color w:val="auto"/>
          <w:sz w:val="24"/>
          <w:szCs w:val="24"/>
        </w:rPr>
      </w:pPr>
      <w:r w:rsidRPr="004F52BB">
        <w:rPr>
          <w:rFonts w:ascii="Calibri" w:hAnsi="Calibri" w:cs="Calibri"/>
          <w:b/>
          <w:color w:val="auto"/>
          <w:sz w:val="24"/>
          <w:szCs w:val="24"/>
        </w:rPr>
        <w:t>UMOWA LICENCYJNA</w:t>
      </w:r>
    </w:p>
    <w:p w:rsidR="004F457D" w:rsidRPr="004F52BB" w:rsidRDefault="00A47CAC" w:rsidP="00ED0B27">
      <w:pPr>
        <w:spacing w:after="300" w:line="360" w:lineRule="auto"/>
        <w:rPr>
          <w:rFonts w:ascii="Calibri" w:hAnsi="Calibri" w:cs="Calibri"/>
          <w:b/>
          <w:color w:val="auto"/>
          <w:sz w:val="24"/>
          <w:szCs w:val="24"/>
        </w:rPr>
      </w:pPr>
      <w:r w:rsidRPr="004F52BB">
        <w:rPr>
          <w:rFonts w:ascii="Calibri" w:hAnsi="Calibri" w:cs="Calibri"/>
          <w:b/>
          <w:color w:val="auto"/>
          <w:sz w:val="24"/>
          <w:szCs w:val="24"/>
        </w:rPr>
        <w:t>(LICENCJA WYŁĄCZNA)</w:t>
      </w:r>
    </w:p>
    <w:p w:rsidR="000D747C" w:rsidRPr="004F52BB" w:rsidRDefault="000D747C" w:rsidP="00ED0B27">
      <w:pPr>
        <w:autoSpaceDE w:val="0"/>
        <w:autoSpaceDN w:val="0"/>
        <w:spacing w:after="200"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4F52BB">
        <w:rPr>
          <w:rFonts w:ascii="Calibri" w:eastAsia="Times New Roman" w:hAnsi="Calibri" w:cs="Calibri"/>
          <w:color w:val="auto"/>
          <w:sz w:val="24"/>
          <w:szCs w:val="24"/>
        </w:rPr>
        <w:t>Umowa zawarta w dniu ....................... w</w:t>
      </w:r>
      <w:r w:rsidR="00A2474F" w:rsidRPr="004F52BB">
        <w:rPr>
          <w:rFonts w:ascii="Calibri" w:eastAsia="Times New Roman" w:hAnsi="Calibri" w:cs="Calibri"/>
          <w:color w:val="auto"/>
          <w:sz w:val="24"/>
          <w:szCs w:val="24"/>
        </w:rPr>
        <w:t xml:space="preserve"> Białymstoku</w:t>
      </w:r>
    </w:p>
    <w:p w:rsidR="00152A9A" w:rsidRPr="004F52BB" w:rsidRDefault="00152A9A" w:rsidP="004F52BB">
      <w:p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4F52BB">
        <w:rPr>
          <w:rFonts w:ascii="Calibri" w:eastAsia="Times New Roman" w:hAnsi="Calibri" w:cs="Calibri"/>
          <w:color w:val="auto"/>
          <w:sz w:val="24"/>
          <w:szCs w:val="24"/>
        </w:rPr>
        <w:t>pomiędzy:</w:t>
      </w:r>
    </w:p>
    <w:p w:rsidR="00E73941" w:rsidRPr="004F52BB" w:rsidRDefault="00E73941" w:rsidP="004F52BB">
      <w:p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4F52BB">
        <w:rPr>
          <w:rFonts w:ascii="Calibri" w:eastAsia="Times New Roman" w:hAnsi="Calibri" w:cs="Calibri"/>
          <w:color w:val="auto"/>
          <w:sz w:val="24"/>
          <w:szCs w:val="24"/>
        </w:rPr>
        <w:t>Uniwersytetem Medycznym w Białymstoku, ul. Jana Kilińskiego 1, 15-089 Białystok,</w:t>
      </w:r>
      <w:r w:rsidR="00ED0B27">
        <w:rPr>
          <w:rFonts w:ascii="Calibri" w:eastAsia="Times New Roman" w:hAnsi="Calibri" w:cs="Calibri"/>
          <w:color w:val="auto"/>
          <w:sz w:val="24"/>
          <w:szCs w:val="24"/>
        </w:rPr>
        <w:br/>
      </w:r>
      <w:r w:rsidRPr="004F52BB">
        <w:rPr>
          <w:rFonts w:ascii="Calibri" w:eastAsia="Times New Roman" w:hAnsi="Calibri" w:cs="Calibri"/>
          <w:color w:val="auto"/>
          <w:sz w:val="24"/>
          <w:szCs w:val="24"/>
        </w:rPr>
        <w:t>NIP 542</w:t>
      </w:r>
      <w:r w:rsidR="00ED0B27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4F52BB">
        <w:rPr>
          <w:rFonts w:ascii="Calibri" w:eastAsia="Times New Roman" w:hAnsi="Calibri" w:cs="Calibri"/>
          <w:color w:val="auto"/>
          <w:sz w:val="24"/>
          <w:szCs w:val="24"/>
        </w:rPr>
        <w:t>021 17 17</w:t>
      </w:r>
    </w:p>
    <w:p w:rsidR="00E73941" w:rsidRPr="004F52BB" w:rsidRDefault="00E73941" w:rsidP="004F52BB">
      <w:p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4F52BB">
        <w:rPr>
          <w:rFonts w:ascii="Calibri" w:eastAsia="Times New Roman" w:hAnsi="Calibri" w:cs="Calibri"/>
          <w:color w:val="auto"/>
          <w:sz w:val="24"/>
          <w:szCs w:val="24"/>
        </w:rPr>
        <w:t>reprezentowanym przez:</w:t>
      </w:r>
    </w:p>
    <w:p w:rsidR="00152A9A" w:rsidRPr="004F52BB" w:rsidRDefault="00060214" w:rsidP="00060214">
      <w:pPr>
        <w:tabs>
          <w:tab w:val="left" w:leader="dot" w:pos="3261"/>
        </w:tabs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>
        <w:rPr>
          <w:rFonts w:ascii="Calibri" w:eastAsia="Times New Roman" w:hAnsi="Calibri" w:cs="Calibri"/>
          <w:color w:val="auto"/>
          <w:sz w:val="24"/>
          <w:szCs w:val="24"/>
        </w:rPr>
        <w:tab/>
      </w:r>
      <w:r w:rsidR="00E73941" w:rsidRPr="004F52BB">
        <w:rPr>
          <w:rFonts w:ascii="Calibri" w:eastAsia="Times New Roman" w:hAnsi="Calibri" w:cs="Calibri"/>
          <w:color w:val="auto"/>
          <w:sz w:val="24"/>
          <w:szCs w:val="24"/>
        </w:rPr>
        <w:t xml:space="preserve"> - Dyrektor</w:t>
      </w:r>
      <w:r w:rsidR="00CA5CE1" w:rsidRPr="004F52BB"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="00E73941" w:rsidRPr="004F52BB">
        <w:rPr>
          <w:rFonts w:ascii="Calibri" w:eastAsia="Times New Roman" w:hAnsi="Calibri" w:cs="Calibri"/>
          <w:color w:val="auto"/>
          <w:sz w:val="24"/>
          <w:szCs w:val="24"/>
        </w:rPr>
        <w:t xml:space="preserve"> Biblioteki Głównej Uniwersytetu Medycznego w Białymstoku, działającą na podstawie pełnomocnictwa szczególnego z dnia ……</w:t>
      </w:r>
      <w:r>
        <w:rPr>
          <w:rFonts w:ascii="Calibri" w:eastAsia="Times New Roman" w:hAnsi="Calibri" w:cs="Calibri"/>
          <w:color w:val="auto"/>
          <w:sz w:val="24"/>
          <w:szCs w:val="24"/>
        </w:rPr>
        <w:t>……….</w:t>
      </w:r>
      <w:r w:rsidR="00E73941" w:rsidRPr="004F52BB">
        <w:rPr>
          <w:rFonts w:ascii="Calibri" w:eastAsia="Times New Roman" w:hAnsi="Calibri" w:cs="Calibri"/>
          <w:color w:val="auto"/>
          <w:sz w:val="24"/>
          <w:szCs w:val="24"/>
        </w:rPr>
        <w:t>……… udzielonego przez Rektora Uniwersytetu Medycznego w Białymstoku</w:t>
      </w:r>
    </w:p>
    <w:p w:rsidR="00152A9A" w:rsidRPr="004F52BB" w:rsidRDefault="00152A9A" w:rsidP="00ED0B27">
      <w:pPr>
        <w:autoSpaceDE w:val="0"/>
        <w:autoSpaceDN w:val="0"/>
        <w:spacing w:after="160"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4F52BB">
        <w:rPr>
          <w:rFonts w:ascii="Calibri" w:eastAsia="Times New Roman" w:hAnsi="Calibri" w:cs="Calibri"/>
          <w:color w:val="auto"/>
          <w:sz w:val="24"/>
          <w:szCs w:val="24"/>
        </w:rPr>
        <w:t>zwanym dalej Licencjobiorcą</w:t>
      </w:r>
    </w:p>
    <w:p w:rsidR="000D747C" w:rsidRPr="004F52BB" w:rsidRDefault="000D747C" w:rsidP="00ED0B27">
      <w:pPr>
        <w:autoSpaceDE w:val="0"/>
        <w:autoSpaceDN w:val="0"/>
        <w:spacing w:after="100"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4F52BB">
        <w:rPr>
          <w:rFonts w:ascii="Calibri" w:eastAsia="Times New Roman" w:hAnsi="Calibri" w:cs="Calibri"/>
          <w:color w:val="auto"/>
          <w:sz w:val="24"/>
          <w:szCs w:val="24"/>
        </w:rPr>
        <w:t>a</w:t>
      </w:r>
    </w:p>
    <w:p w:rsidR="00F90980" w:rsidRPr="004F52BB" w:rsidRDefault="00F90980" w:rsidP="00F90980">
      <w:pPr>
        <w:autoSpaceDE w:val="0"/>
        <w:autoSpaceDN w:val="0"/>
        <w:spacing w:after="200" w:line="360" w:lineRule="auto"/>
        <w:rPr>
          <w:rFonts w:ascii="Calibri" w:eastAsia="Times New Roman" w:hAnsi="Calibri" w:cs="Calibri"/>
          <w:bCs/>
          <w:color w:val="auto"/>
          <w:sz w:val="24"/>
          <w:szCs w:val="24"/>
        </w:rPr>
      </w:pPr>
      <w:r>
        <w:rPr>
          <w:rFonts w:ascii="Calibri" w:eastAsia="Times New Roman" w:hAnsi="Calibri" w:cs="Calibri"/>
          <w:bCs/>
          <w:color w:val="auto"/>
          <w:sz w:val="24"/>
          <w:szCs w:val="24"/>
        </w:rPr>
        <w:t>I</w:t>
      </w:r>
      <w:r w:rsidRPr="004F52BB">
        <w:rPr>
          <w:rFonts w:ascii="Calibri" w:eastAsia="Times New Roman" w:hAnsi="Calibri" w:cs="Calibri"/>
          <w:bCs/>
          <w:color w:val="auto"/>
          <w:sz w:val="24"/>
          <w:szCs w:val="24"/>
        </w:rPr>
        <w:t>mi</w:t>
      </w:r>
      <w:r>
        <w:rPr>
          <w:rFonts w:ascii="Calibri" w:eastAsia="Times New Roman" w:hAnsi="Calibri" w:cs="Calibri"/>
          <w:bCs/>
          <w:color w:val="auto"/>
          <w:sz w:val="24"/>
          <w:szCs w:val="24"/>
        </w:rPr>
        <w:t>ę, nazwisko, adres zamieszkania:</w:t>
      </w:r>
    </w:p>
    <w:p w:rsidR="000D747C" w:rsidRPr="004F52BB" w:rsidRDefault="00F90980" w:rsidP="00060214">
      <w:pPr>
        <w:tabs>
          <w:tab w:val="left" w:leader="dot" w:pos="9051"/>
        </w:tabs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>
        <w:rPr>
          <w:rFonts w:ascii="Calibri" w:eastAsia="Times New Roman" w:hAnsi="Calibri" w:cs="Calibri"/>
          <w:color w:val="auto"/>
          <w:sz w:val="24"/>
          <w:szCs w:val="24"/>
        </w:rPr>
        <w:tab/>
      </w:r>
    </w:p>
    <w:p w:rsidR="000D747C" w:rsidRPr="004F52BB" w:rsidRDefault="000D747C" w:rsidP="004F52BB">
      <w:p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4F52BB">
        <w:rPr>
          <w:rFonts w:ascii="Calibri" w:eastAsia="Times New Roman" w:hAnsi="Calibri" w:cs="Calibri"/>
          <w:color w:val="auto"/>
          <w:sz w:val="24"/>
          <w:szCs w:val="24"/>
        </w:rPr>
        <w:t xml:space="preserve">zwanym dalej </w:t>
      </w:r>
      <w:r w:rsidRPr="004F52BB">
        <w:rPr>
          <w:rFonts w:ascii="Calibri" w:eastAsia="Times New Roman" w:hAnsi="Calibri" w:cs="Calibri"/>
          <w:b/>
          <w:color w:val="auto"/>
          <w:sz w:val="24"/>
          <w:szCs w:val="24"/>
        </w:rPr>
        <w:t>Licencjodawcą</w:t>
      </w:r>
    </w:p>
    <w:p w:rsidR="003B4CC1" w:rsidRPr="004F52BB" w:rsidRDefault="003B4CC1" w:rsidP="004F52BB">
      <w:p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zwani dalej z osobna „</w:t>
      </w:r>
      <w:r w:rsidRPr="004F52BB">
        <w:rPr>
          <w:rFonts w:ascii="Calibri" w:hAnsi="Calibri" w:cs="Calibri"/>
          <w:b/>
          <w:color w:val="auto"/>
          <w:sz w:val="24"/>
          <w:szCs w:val="24"/>
        </w:rPr>
        <w:t>Stroną”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bądź łącznie „</w:t>
      </w:r>
      <w:r w:rsidRPr="004F52BB">
        <w:rPr>
          <w:rFonts w:ascii="Calibri" w:hAnsi="Calibri" w:cs="Calibri"/>
          <w:b/>
          <w:color w:val="auto"/>
          <w:sz w:val="24"/>
          <w:szCs w:val="24"/>
        </w:rPr>
        <w:t>Stronami”</w:t>
      </w:r>
    </w:p>
    <w:p w:rsidR="000D747C" w:rsidRPr="004F52BB" w:rsidRDefault="003B4CC1" w:rsidP="00ED0B27">
      <w:pPr>
        <w:spacing w:after="200" w:line="360" w:lineRule="auto"/>
        <w:rPr>
          <w:rFonts w:ascii="Calibri" w:hAnsi="Calibri" w:cs="Calibri"/>
          <w:b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zwana dalej „</w:t>
      </w:r>
      <w:r w:rsidR="000D747C" w:rsidRPr="004F52BB">
        <w:rPr>
          <w:rFonts w:ascii="Calibri" w:hAnsi="Calibri" w:cs="Calibri"/>
          <w:b/>
          <w:color w:val="auto"/>
          <w:sz w:val="24"/>
          <w:szCs w:val="24"/>
        </w:rPr>
        <w:t>Umową”</w:t>
      </w:r>
      <w:r w:rsidR="00ED0B27">
        <w:rPr>
          <w:rFonts w:ascii="Calibri" w:hAnsi="Calibri" w:cs="Calibri"/>
          <w:b/>
          <w:color w:val="auto"/>
          <w:sz w:val="24"/>
          <w:szCs w:val="24"/>
        </w:rPr>
        <w:t>.</w:t>
      </w:r>
    </w:p>
    <w:p w:rsidR="00E43DA8" w:rsidRPr="004F52BB" w:rsidRDefault="00E43DA8" w:rsidP="004F52BB">
      <w:pPr>
        <w:pStyle w:val="Nagwek1"/>
      </w:pPr>
      <w:r w:rsidRPr="004F52BB">
        <w:t>§</w:t>
      </w:r>
      <w:r w:rsidR="00A45B82" w:rsidRPr="004F52BB">
        <w:t xml:space="preserve"> </w:t>
      </w:r>
      <w:r w:rsidRPr="004F52BB">
        <w:t>1</w:t>
      </w:r>
    </w:p>
    <w:p w:rsidR="001F5CA3" w:rsidRPr="004F52BB" w:rsidRDefault="000D747C" w:rsidP="004F52BB">
      <w:pPr>
        <w:pStyle w:val="Nagwek1"/>
      </w:pPr>
      <w:r w:rsidRPr="004F52BB">
        <w:t>(DEFINICJE)</w:t>
      </w:r>
    </w:p>
    <w:p w:rsidR="00E43DA8" w:rsidRPr="004F52BB" w:rsidRDefault="0010397E" w:rsidP="004F52BB">
      <w:p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Strony postanawiają, że wyrażenia użyte w niniejszej umowie będą miały następujące znaczenia:</w:t>
      </w:r>
    </w:p>
    <w:p w:rsidR="00ED1EBD" w:rsidRPr="004F52BB" w:rsidRDefault="00E43DA8" w:rsidP="004F52BB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ED0B27">
        <w:rPr>
          <w:rFonts w:ascii="Calibri" w:hAnsi="Calibri" w:cs="Calibri"/>
          <w:bCs/>
          <w:color w:val="auto"/>
          <w:sz w:val="24"/>
          <w:szCs w:val="24"/>
        </w:rPr>
        <w:t>Pa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rtnerzy Projektu </w:t>
      </w:r>
      <w:r w:rsidR="00CB35B1" w:rsidRPr="004F52BB">
        <w:rPr>
          <w:rFonts w:ascii="Calibri" w:hAnsi="Calibri" w:cs="Calibri"/>
          <w:color w:val="auto"/>
          <w:sz w:val="24"/>
          <w:szCs w:val="24"/>
        </w:rPr>
        <w:t xml:space="preserve">Polskiej Platformy Medycznej (Partnerzy Projektu </w:t>
      </w:r>
      <w:r w:rsidRPr="004F52BB">
        <w:rPr>
          <w:rFonts w:ascii="Calibri" w:hAnsi="Calibri" w:cs="Calibri"/>
          <w:color w:val="auto"/>
          <w:sz w:val="24"/>
          <w:szCs w:val="24"/>
        </w:rPr>
        <w:t>PPM</w:t>
      </w:r>
      <w:r w:rsidR="00CB35B1" w:rsidRPr="004F52BB">
        <w:rPr>
          <w:rFonts w:ascii="Calibri" w:hAnsi="Calibri" w:cs="Calibri"/>
          <w:color w:val="auto"/>
          <w:sz w:val="24"/>
          <w:szCs w:val="24"/>
        </w:rPr>
        <w:t xml:space="preserve">) </w:t>
      </w:r>
      <w:r w:rsidR="0010397E" w:rsidRPr="004F52BB">
        <w:rPr>
          <w:rFonts w:ascii="Calibri" w:hAnsi="Calibri" w:cs="Calibri"/>
          <w:color w:val="auto"/>
          <w:sz w:val="24"/>
          <w:szCs w:val="24"/>
        </w:rPr>
        <w:t xml:space="preserve">oznaczają łącznie wszystkich Partnerów Projektu Polskiej Platformy Medycznej (Partnerzy Projektu PPM), tj.: </w:t>
      </w:r>
      <w:r w:rsidR="00332406" w:rsidRPr="004F52BB">
        <w:rPr>
          <w:rFonts w:ascii="Calibri" w:hAnsi="Calibri" w:cs="Calibri"/>
          <w:color w:val="auto"/>
          <w:sz w:val="24"/>
          <w:szCs w:val="24"/>
        </w:rPr>
        <w:t>Uniwersytet Medyczny</w:t>
      </w:r>
      <w:r w:rsidR="001F5CA3" w:rsidRPr="004F52BB">
        <w:rPr>
          <w:rFonts w:ascii="Calibri" w:hAnsi="Calibri" w:cs="Calibri"/>
          <w:color w:val="auto"/>
          <w:sz w:val="24"/>
          <w:szCs w:val="24"/>
        </w:rPr>
        <w:t xml:space="preserve"> im. Piastów Śląskich we Wrocławiu,</w:t>
      </w:r>
      <w:r w:rsidR="00452E87"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32406" w:rsidRPr="004F52BB">
        <w:rPr>
          <w:rFonts w:ascii="Calibri" w:hAnsi="Calibri" w:cs="Calibri"/>
          <w:color w:val="auto"/>
          <w:sz w:val="24"/>
          <w:szCs w:val="24"/>
        </w:rPr>
        <w:t>Uniwersytet Medyczny w Białymstoku, Gdański Uniwersytet Medyczny, Śląski</w:t>
      </w:r>
      <w:r w:rsidR="001F5CA3" w:rsidRPr="004F52BB">
        <w:rPr>
          <w:rFonts w:ascii="Calibri" w:hAnsi="Calibri" w:cs="Calibri"/>
          <w:color w:val="auto"/>
          <w:sz w:val="24"/>
          <w:szCs w:val="24"/>
        </w:rPr>
        <w:t xml:space="preserve"> Uniwersyte</w:t>
      </w:r>
      <w:r w:rsidR="00332406" w:rsidRPr="004F52BB">
        <w:rPr>
          <w:rFonts w:ascii="Calibri" w:hAnsi="Calibri" w:cs="Calibri"/>
          <w:color w:val="auto"/>
          <w:sz w:val="24"/>
          <w:szCs w:val="24"/>
        </w:rPr>
        <w:t>t Medyczny</w:t>
      </w:r>
      <w:r w:rsidR="001F5CA3" w:rsidRPr="004F52BB">
        <w:rPr>
          <w:rFonts w:ascii="Calibri" w:hAnsi="Calibri" w:cs="Calibri"/>
          <w:color w:val="auto"/>
          <w:sz w:val="24"/>
          <w:szCs w:val="24"/>
        </w:rPr>
        <w:t xml:space="preserve"> w Katowicach, Uniwersytet</w:t>
      </w:r>
      <w:r w:rsidR="00332406" w:rsidRPr="004F52BB">
        <w:rPr>
          <w:rFonts w:ascii="Calibri" w:hAnsi="Calibri" w:cs="Calibri"/>
          <w:color w:val="auto"/>
          <w:sz w:val="24"/>
          <w:szCs w:val="24"/>
        </w:rPr>
        <w:t xml:space="preserve"> Medyczny w Lublinie, Pomorski Uniwersytet Medyczny</w:t>
      </w:r>
      <w:r w:rsidR="001F5CA3" w:rsidRPr="004F52BB">
        <w:rPr>
          <w:rFonts w:ascii="Calibri" w:hAnsi="Calibri" w:cs="Calibri"/>
          <w:color w:val="auto"/>
          <w:sz w:val="24"/>
          <w:szCs w:val="24"/>
        </w:rPr>
        <w:t xml:space="preserve"> w </w:t>
      </w:r>
      <w:r w:rsidR="00332406" w:rsidRPr="004F52BB">
        <w:rPr>
          <w:rFonts w:ascii="Calibri" w:hAnsi="Calibri" w:cs="Calibri"/>
          <w:color w:val="auto"/>
          <w:sz w:val="24"/>
          <w:szCs w:val="24"/>
        </w:rPr>
        <w:t>Szczecinie, Warszawski Uniwersytet Medyczny, Instytut</w:t>
      </w:r>
      <w:r w:rsidR="001F5CA3" w:rsidRPr="004F52BB">
        <w:rPr>
          <w:rFonts w:ascii="Calibri" w:hAnsi="Calibri" w:cs="Calibri"/>
          <w:color w:val="auto"/>
          <w:sz w:val="24"/>
          <w:szCs w:val="24"/>
        </w:rPr>
        <w:t xml:space="preserve"> Medycyny Pracy imienia prof. dr</w:t>
      </w:r>
      <w:r w:rsidR="000D747C" w:rsidRPr="004F52BB">
        <w:rPr>
          <w:rFonts w:ascii="Calibri" w:hAnsi="Calibri" w:cs="Calibri"/>
          <w:color w:val="auto"/>
          <w:sz w:val="24"/>
          <w:szCs w:val="24"/>
        </w:rPr>
        <w:t>a med. Jerzego Nofera w Łodzi;</w:t>
      </w:r>
    </w:p>
    <w:p w:rsidR="00E56BDD" w:rsidRPr="004F52BB" w:rsidRDefault="000D747C" w:rsidP="004F52BB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lastRenderedPageBreak/>
        <w:t>u</w:t>
      </w:r>
      <w:r w:rsidR="00E56BDD" w:rsidRPr="004F52BB">
        <w:rPr>
          <w:rFonts w:ascii="Calibri" w:hAnsi="Calibri" w:cs="Calibri"/>
          <w:color w:val="auto"/>
          <w:sz w:val="24"/>
          <w:szCs w:val="24"/>
        </w:rPr>
        <w:t xml:space="preserve">twór </w:t>
      </w:r>
      <w:r w:rsidRPr="004F52BB">
        <w:rPr>
          <w:rFonts w:ascii="Calibri" w:hAnsi="Calibri" w:cs="Calibri"/>
          <w:color w:val="auto"/>
          <w:sz w:val="24"/>
          <w:szCs w:val="24"/>
        </w:rPr>
        <w:t>z</w:t>
      </w:r>
      <w:r w:rsidR="00E56BDD" w:rsidRPr="004F52BB">
        <w:rPr>
          <w:rFonts w:ascii="Calibri" w:hAnsi="Calibri" w:cs="Calibri"/>
          <w:color w:val="auto"/>
          <w:sz w:val="24"/>
          <w:szCs w:val="24"/>
        </w:rPr>
        <w:t xml:space="preserve">ależny – jakiekolwiek opracowanie </w:t>
      </w:r>
      <w:r w:rsidRPr="004F52BB">
        <w:rPr>
          <w:rFonts w:ascii="Calibri" w:hAnsi="Calibri" w:cs="Calibri"/>
          <w:color w:val="auto"/>
          <w:sz w:val="24"/>
          <w:szCs w:val="24"/>
        </w:rPr>
        <w:t>u</w:t>
      </w:r>
      <w:r w:rsidR="00E56BDD" w:rsidRPr="004F52BB">
        <w:rPr>
          <w:rFonts w:ascii="Calibri" w:hAnsi="Calibri" w:cs="Calibri"/>
          <w:color w:val="auto"/>
          <w:sz w:val="24"/>
          <w:szCs w:val="24"/>
        </w:rPr>
        <w:t>tworu, w szczególności tłumaczenie, przeróbka, adaptacja, aranżacja, zmiana, przetworzenie lub inna modyfikacja stanowiące przedmiot prawa autorskiego;</w:t>
      </w:r>
    </w:p>
    <w:p w:rsidR="00E56BDD" w:rsidRPr="004F52BB" w:rsidRDefault="000D747C" w:rsidP="004F52BB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prawa a</w:t>
      </w:r>
      <w:r w:rsidR="00E56BDD" w:rsidRPr="004F52BB">
        <w:rPr>
          <w:rFonts w:ascii="Calibri" w:hAnsi="Calibri" w:cs="Calibri"/>
          <w:color w:val="auto"/>
          <w:sz w:val="24"/>
          <w:szCs w:val="24"/>
        </w:rPr>
        <w:t>utorskie – oznaczają prawa autorskie majątkowe polegające na wyłącznym prawie do korzystania z utworu i rozporządzania nim na wszystkich polach eksploatacji oraz do wynagrodzenia za korzystanie z utworu;</w:t>
      </w:r>
    </w:p>
    <w:p w:rsidR="00E56BDD" w:rsidRPr="004F52BB" w:rsidRDefault="000D747C" w:rsidP="004F52BB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prawa p</w:t>
      </w:r>
      <w:r w:rsidR="00E56BDD" w:rsidRPr="004F52BB">
        <w:rPr>
          <w:rFonts w:ascii="Calibri" w:hAnsi="Calibri" w:cs="Calibri"/>
          <w:color w:val="auto"/>
          <w:sz w:val="24"/>
          <w:szCs w:val="24"/>
        </w:rPr>
        <w:t xml:space="preserve">okrewne </w:t>
      </w:r>
      <w:r w:rsidRPr="004F52BB">
        <w:rPr>
          <w:rFonts w:ascii="Calibri" w:hAnsi="Calibri" w:cs="Calibri"/>
          <w:color w:val="auto"/>
          <w:sz w:val="24"/>
          <w:szCs w:val="24"/>
        </w:rPr>
        <w:t>–</w:t>
      </w:r>
      <w:r w:rsidR="00E56BDD" w:rsidRPr="004F52BB">
        <w:rPr>
          <w:rFonts w:ascii="Calibri" w:hAnsi="Calibri" w:cs="Calibri"/>
          <w:color w:val="auto"/>
          <w:sz w:val="24"/>
          <w:szCs w:val="24"/>
        </w:rPr>
        <w:t xml:space="preserve"> prawa określone w rozdziale 11 ustawy z dnia 4 lutego 1994 r.</w:t>
      </w:r>
      <w:r w:rsidR="00A46751">
        <w:rPr>
          <w:rFonts w:ascii="Calibri" w:hAnsi="Calibri" w:cs="Calibri"/>
          <w:color w:val="auto"/>
          <w:sz w:val="24"/>
          <w:szCs w:val="24"/>
        </w:rPr>
        <w:br/>
      </w:r>
      <w:r w:rsidR="00E56BDD" w:rsidRPr="004F52BB">
        <w:rPr>
          <w:rFonts w:ascii="Calibri" w:hAnsi="Calibri" w:cs="Calibri"/>
          <w:color w:val="auto"/>
          <w:sz w:val="24"/>
          <w:szCs w:val="24"/>
        </w:rPr>
        <w:t>o</w:t>
      </w:r>
      <w:r w:rsidR="00A4675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E56BDD" w:rsidRPr="004F52BB">
        <w:rPr>
          <w:rFonts w:ascii="Calibri" w:hAnsi="Calibri" w:cs="Calibri"/>
          <w:color w:val="auto"/>
          <w:sz w:val="24"/>
          <w:szCs w:val="24"/>
        </w:rPr>
        <w:t>prawie autorskim i prawach pokrewnych (</w:t>
      </w:r>
      <w:r w:rsidRPr="004F52BB">
        <w:rPr>
          <w:rFonts w:ascii="Calibri" w:hAnsi="Calibri" w:cs="Calibri"/>
          <w:color w:val="auto"/>
          <w:sz w:val="24"/>
          <w:szCs w:val="24"/>
        </w:rPr>
        <w:t>Dz. U. z 201</w:t>
      </w:r>
      <w:r w:rsidR="00C739EE" w:rsidRPr="004F52BB">
        <w:rPr>
          <w:rFonts w:ascii="Calibri" w:hAnsi="Calibri" w:cs="Calibri"/>
          <w:color w:val="auto"/>
          <w:sz w:val="24"/>
          <w:szCs w:val="24"/>
        </w:rPr>
        <w:t>9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r. poz. 1</w:t>
      </w:r>
      <w:r w:rsidR="00C739EE" w:rsidRPr="004F52BB">
        <w:rPr>
          <w:rFonts w:ascii="Calibri" w:hAnsi="Calibri" w:cs="Calibri"/>
          <w:color w:val="auto"/>
          <w:sz w:val="24"/>
          <w:szCs w:val="24"/>
        </w:rPr>
        <w:t>231</w:t>
      </w:r>
      <w:r w:rsidRPr="004F52BB">
        <w:rPr>
          <w:rFonts w:ascii="Calibri" w:hAnsi="Calibri" w:cs="Calibri"/>
          <w:color w:val="auto"/>
          <w:sz w:val="24"/>
          <w:szCs w:val="24"/>
        </w:rPr>
        <w:t>, z późn. zm.</w:t>
      </w:r>
      <w:r w:rsidR="00EE239E" w:rsidRPr="004F52BB">
        <w:rPr>
          <w:rFonts w:ascii="Calibri" w:hAnsi="Calibri" w:cs="Calibri"/>
          <w:color w:val="auto"/>
          <w:sz w:val="24"/>
          <w:szCs w:val="24"/>
        </w:rPr>
        <w:t>)</w:t>
      </w:r>
      <w:r w:rsidR="00E56BDD" w:rsidRPr="004F52BB">
        <w:rPr>
          <w:rFonts w:ascii="Calibri" w:hAnsi="Calibri" w:cs="Calibri"/>
          <w:color w:val="auto"/>
          <w:sz w:val="24"/>
          <w:szCs w:val="24"/>
        </w:rPr>
        <w:t>.</w:t>
      </w:r>
    </w:p>
    <w:p w:rsidR="00ED1EBD" w:rsidRPr="004F52BB" w:rsidRDefault="000D747C" w:rsidP="004F52BB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p</w:t>
      </w:r>
      <w:r w:rsidR="001F5CA3" w:rsidRPr="004F52BB">
        <w:rPr>
          <w:rFonts w:ascii="Calibri" w:hAnsi="Calibri" w:cs="Calibri"/>
          <w:color w:val="auto"/>
          <w:sz w:val="24"/>
          <w:szCs w:val="24"/>
        </w:rPr>
        <w:t xml:space="preserve">ublikacja – utwór opublikowany, który za zezwoleniem </w:t>
      </w:r>
      <w:r w:rsidRPr="004F52BB">
        <w:rPr>
          <w:rFonts w:ascii="Calibri" w:hAnsi="Calibri" w:cs="Calibri"/>
          <w:color w:val="auto"/>
          <w:sz w:val="24"/>
          <w:szCs w:val="24"/>
        </w:rPr>
        <w:t>a</w:t>
      </w:r>
      <w:r w:rsidR="001F5CA3" w:rsidRPr="004F52BB">
        <w:rPr>
          <w:rFonts w:ascii="Calibri" w:hAnsi="Calibri" w:cs="Calibri"/>
          <w:color w:val="auto"/>
          <w:sz w:val="24"/>
          <w:szCs w:val="24"/>
        </w:rPr>
        <w:t xml:space="preserve">utora został zwielokrotniony </w:t>
      </w:r>
      <w:r w:rsidR="00A46751">
        <w:rPr>
          <w:rFonts w:ascii="Calibri" w:hAnsi="Calibri" w:cs="Calibri"/>
          <w:color w:val="auto"/>
          <w:sz w:val="24"/>
          <w:szCs w:val="24"/>
        </w:rPr>
        <w:t xml:space="preserve">i </w:t>
      </w:r>
      <w:r w:rsidR="001F5CA3" w:rsidRPr="004F52BB">
        <w:rPr>
          <w:rFonts w:ascii="Calibri" w:hAnsi="Calibri" w:cs="Calibri"/>
          <w:color w:val="auto"/>
          <w:sz w:val="24"/>
          <w:szCs w:val="24"/>
        </w:rPr>
        <w:t>którego egzemplarze zostały udostępnione publicznie lub utwór rozpowszechniony udostępniony publicznie w taki sposób, aby każdy mógł mieć do niego dostęp</w:t>
      </w:r>
      <w:r w:rsidR="00A46751">
        <w:rPr>
          <w:rFonts w:ascii="Calibri" w:hAnsi="Calibri" w:cs="Calibri"/>
          <w:color w:val="auto"/>
          <w:sz w:val="24"/>
          <w:szCs w:val="24"/>
        </w:rPr>
        <w:br/>
      </w:r>
      <w:r w:rsidR="001F5CA3" w:rsidRPr="004F52BB">
        <w:rPr>
          <w:rFonts w:ascii="Calibri" w:hAnsi="Calibri" w:cs="Calibri"/>
          <w:color w:val="auto"/>
          <w:sz w:val="24"/>
          <w:szCs w:val="24"/>
        </w:rPr>
        <w:t>w</w:t>
      </w:r>
      <w:r w:rsidR="00A4675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F5CA3" w:rsidRPr="004F52BB">
        <w:rPr>
          <w:rFonts w:ascii="Calibri" w:hAnsi="Calibri" w:cs="Calibri"/>
          <w:color w:val="auto"/>
          <w:sz w:val="24"/>
          <w:szCs w:val="24"/>
        </w:rPr>
        <w:t>miejscu i czasie przez siebie wybranym. Publikacjami są w szczególności: publikacje w</w:t>
      </w:r>
      <w:r w:rsidR="00ED0B2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F5CA3" w:rsidRPr="004F52BB">
        <w:rPr>
          <w:rFonts w:ascii="Calibri" w:hAnsi="Calibri" w:cs="Calibri"/>
          <w:color w:val="auto"/>
          <w:sz w:val="24"/>
          <w:szCs w:val="24"/>
        </w:rPr>
        <w:t xml:space="preserve">czasopismach naukowych, publikacje w recenzowanych materiałach z konferencji, </w:t>
      </w:r>
      <w:r w:rsidR="00E43DA8" w:rsidRPr="004F52BB">
        <w:rPr>
          <w:rFonts w:ascii="Calibri" w:hAnsi="Calibri" w:cs="Calibri"/>
          <w:color w:val="auto"/>
          <w:sz w:val="24"/>
          <w:szCs w:val="24"/>
        </w:rPr>
        <w:t xml:space="preserve">monografie naukowe, </w:t>
      </w:r>
      <w:r w:rsidR="001F5CA3" w:rsidRPr="004F52BB">
        <w:rPr>
          <w:rFonts w:ascii="Calibri" w:hAnsi="Calibri" w:cs="Calibri"/>
          <w:color w:val="auto"/>
          <w:sz w:val="24"/>
          <w:szCs w:val="24"/>
        </w:rPr>
        <w:t xml:space="preserve">rozdziały w monografiach naukowych, </w:t>
      </w:r>
      <w:r w:rsidR="00332406" w:rsidRPr="004F52BB">
        <w:rPr>
          <w:rFonts w:ascii="Calibri" w:hAnsi="Calibri" w:cs="Calibri"/>
          <w:color w:val="auto"/>
          <w:sz w:val="24"/>
          <w:szCs w:val="24"/>
        </w:rPr>
        <w:t>rozprawy doktorskie,</w:t>
      </w:r>
      <w:r w:rsidR="0010397E"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F52BB">
        <w:rPr>
          <w:rFonts w:ascii="Calibri" w:hAnsi="Calibri" w:cs="Calibri"/>
          <w:color w:val="auto"/>
          <w:sz w:val="24"/>
          <w:szCs w:val="24"/>
        </w:rPr>
        <w:t>dysertacje;</w:t>
      </w:r>
    </w:p>
    <w:p w:rsidR="00ED1EBD" w:rsidRPr="004F52BB" w:rsidRDefault="001F5CA3" w:rsidP="004F52BB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 xml:space="preserve">Repozytorium </w:t>
      </w:r>
      <w:r w:rsidR="00CB35B1" w:rsidRPr="004F52BB">
        <w:rPr>
          <w:rFonts w:ascii="Calibri" w:hAnsi="Calibri" w:cs="Calibri"/>
          <w:color w:val="auto"/>
          <w:sz w:val="24"/>
          <w:szCs w:val="24"/>
        </w:rPr>
        <w:t xml:space="preserve">Polskiej Platformy Medycznej (Repozytorium </w:t>
      </w:r>
      <w:r w:rsidRPr="004F52BB">
        <w:rPr>
          <w:rFonts w:ascii="Calibri" w:hAnsi="Calibri" w:cs="Calibri"/>
          <w:color w:val="auto"/>
          <w:sz w:val="24"/>
          <w:szCs w:val="24"/>
        </w:rPr>
        <w:t>PPM</w:t>
      </w:r>
      <w:r w:rsidR="00CB35B1" w:rsidRPr="004F52BB">
        <w:rPr>
          <w:rFonts w:ascii="Calibri" w:hAnsi="Calibri" w:cs="Calibri"/>
          <w:color w:val="auto"/>
          <w:sz w:val="24"/>
          <w:szCs w:val="24"/>
        </w:rPr>
        <w:t>)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– narzędzie informatyczne służące do udostępniania publicznie dorobku naukowego Partnerów Projektu PPM deponowanego i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> </w:t>
      </w:r>
      <w:r w:rsidRPr="004F52BB">
        <w:rPr>
          <w:rFonts w:ascii="Calibri" w:hAnsi="Calibri" w:cs="Calibri"/>
          <w:color w:val="auto"/>
          <w:sz w:val="24"/>
          <w:szCs w:val="24"/>
        </w:rPr>
        <w:t>przechowywanego w repozyt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>oriach lokalnych;</w:t>
      </w:r>
    </w:p>
    <w:p w:rsidR="001F5CA3" w:rsidRPr="004F52BB" w:rsidRDefault="001F5CA3" w:rsidP="004F52BB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Repozytorium Lokalne</w:t>
      </w:r>
      <w:r w:rsidR="00FF1284" w:rsidRPr="004F52BB">
        <w:rPr>
          <w:rFonts w:ascii="Calibri" w:hAnsi="Calibri" w:cs="Calibri"/>
          <w:color w:val="auto"/>
          <w:sz w:val="24"/>
          <w:szCs w:val="24"/>
        </w:rPr>
        <w:t xml:space="preserve"> PPM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12579" w:rsidRPr="004F52BB">
        <w:rPr>
          <w:rFonts w:ascii="Calibri" w:hAnsi="Calibri" w:cs="Calibri"/>
          <w:color w:val="auto"/>
          <w:sz w:val="24"/>
          <w:szCs w:val="24"/>
        </w:rPr>
        <w:t>(Repozytorium Uniwersytetu Medycznego w</w:t>
      </w:r>
      <w:r w:rsidR="00E73941" w:rsidRPr="004F52BB">
        <w:rPr>
          <w:rFonts w:ascii="Calibri" w:hAnsi="Calibri" w:cs="Calibri"/>
          <w:color w:val="auto"/>
          <w:sz w:val="24"/>
          <w:szCs w:val="24"/>
        </w:rPr>
        <w:t xml:space="preserve"> Białymstoku</w:t>
      </w:r>
      <w:r w:rsidR="00D12579" w:rsidRPr="004F52BB">
        <w:rPr>
          <w:rFonts w:ascii="Calibri" w:hAnsi="Calibri" w:cs="Calibri"/>
          <w:color w:val="auto"/>
          <w:sz w:val="24"/>
          <w:szCs w:val="24"/>
        </w:rPr>
        <w:t xml:space="preserve">) 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 xml:space="preserve">– </w:t>
      </w:r>
      <w:r w:rsidRPr="004F52BB">
        <w:rPr>
          <w:rFonts w:ascii="Calibri" w:hAnsi="Calibri" w:cs="Calibri"/>
          <w:color w:val="auto"/>
          <w:sz w:val="24"/>
          <w:szCs w:val="24"/>
        </w:rPr>
        <w:t>narzędzie informatyczne służące do deponowania, przechowywania i udostępniania dorobku naukowego Partnera Projektu PPM w taki sposób, aby każdy mógł mieć do niego dostęp w miejscu i czasie przez siebie wybranym na warunkach otwa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>rtej licencji Creative Commons;</w:t>
      </w:r>
    </w:p>
    <w:p w:rsidR="00263179" w:rsidRPr="004F52BB" w:rsidRDefault="00263179" w:rsidP="00ED0B27">
      <w:pPr>
        <w:pStyle w:val="Akapitzlist"/>
        <w:numPr>
          <w:ilvl w:val="0"/>
          <w:numId w:val="8"/>
        </w:numPr>
        <w:spacing w:after="200" w:line="360" w:lineRule="auto"/>
        <w:ind w:left="568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u</w:t>
      </w:r>
      <w:r w:rsidR="00E56BDD" w:rsidRPr="004F52BB">
        <w:rPr>
          <w:rFonts w:ascii="Calibri" w:hAnsi="Calibri" w:cs="Calibri"/>
          <w:color w:val="auto"/>
          <w:sz w:val="24"/>
          <w:szCs w:val="24"/>
        </w:rPr>
        <w:t xml:space="preserve">stawa </w:t>
      </w:r>
      <w:bookmarkStart w:id="0" w:name="highlightHit_8"/>
      <w:bookmarkEnd w:id="0"/>
      <w:r w:rsidR="00E56BDD" w:rsidRPr="004F52BB">
        <w:rPr>
          <w:rFonts w:ascii="Calibri" w:hAnsi="Calibri" w:cs="Calibri"/>
          <w:bCs/>
          <w:color w:val="auto"/>
          <w:sz w:val="24"/>
          <w:szCs w:val="24"/>
        </w:rPr>
        <w:t>– oznacza ustawę o</w:t>
      </w:r>
      <w:r w:rsidR="00E56BDD" w:rsidRPr="004F52BB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 </w:t>
      </w:r>
      <w:bookmarkStart w:id="1" w:name="highlightHit_9"/>
      <w:bookmarkEnd w:id="1"/>
      <w:r w:rsidR="00E56BDD" w:rsidRPr="004F52BB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prawie </w:t>
      </w:r>
      <w:bookmarkStart w:id="2" w:name="highlightHit_10"/>
      <w:bookmarkEnd w:id="2"/>
      <w:r w:rsidR="00E56BDD" w:rsidRPr="004F52BB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autorskim </w:t>
      </w:r>
      <w:bookmarkStart w:id="3" w:name="highlightHit_11"/>
      <w:bookmarkEnd w:id="3"/>
      <w:r w:rsidR="00E56BDD" w:rsidRPr="004F52BB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i prawach </w:t>
      </w:r>
      <w:bookmarkStart w:id="4" w:name="highlightHit_13"/>
      <w:bookmarkEnd w:id="4"/>
      <w:r w:rsidR="00E56BDD" w:rsidRPr="004F52BB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pokrewnych </w:t>
      </w:r>
      <w:r w:rsidR="00E56BDD" w:rsidRPr="004F52BB">
        <w:rPr>
          <w:rFonts w:ascii="Calibri" w:eastAsia="Times New Roman" w:hAnsi="Calibri" w:cs="Calibri"/>
          <w:color w:val="auto"/>
          <w:sz w:val="24"/>
          <w:szCs w:val="24"/>
        </w:rPr>
        <w:t>z dnia 4 lutego 1994 r. (</w:t>
      </w:r>
      <w:r w:rsidRPr="004F52BB">
        <w:rPr>
          <w:rFonts w:ascii="Calibri" w:eastAsia="Times New Roman" w:hAnsi="Calibri" w:cs="Calibri"/>
          <w:color w:val="auto"/>
          <w:sz w:val="24"/>
          <w:szCs w:val="24"/>
        </w:rPr>
        <w:t>Dz. U. z 201</w:t>
      </w:r>
      <w:r w:rsidR="00C739EE" w:rsidRPr="004F52BB">
        <w:rPr>
          <w:rFonts w:ascii="Calibri" w:eastAsia="Times New Roman" w:hAnsi="Calibri" w:cs="Calibri"/>
          <w:color w:val="auto"/>
          <w:sz w:val="24"/>
          <w:szCs w:val="24"/>
        </w:rPr>
        <w:t>9</w:t>
      </w:r>
      <w:r w:rsidRPr="004F52BB">
        <w:rPr>
          <w:rFonts w:ascii="Calibri" w:eastAsia="Times New Roman" w:hAnsi="Calibri" w:cs="Calibri"/>
          <w:color w:val="auto"/>
          <w:sz w:val="24"/>
          <w:szCs w:val="24"/>
        </w:rPr>
        <w:t xml:space="preserve"> r. poz. 1</w:t>
      </w:r>
      <w:r w:rsidR="00C739EE" w:rsidRPr="004F52BB">
        <w:rPr>
          <w:rFonts w:ascii="Calibri" w:eastAsia="Times New Roman" w:hAnsi="Calibri" w:cs="Calibri"/>
          <w:color w:val="auto"/>
          <w:sz w:val="24"/>
          <w:szCs w:val="24"/>
        </w:rPr>
        <w:t>23</w:t>
      </w:r>
      <w:r w:rsidRPr="004F52BB">
        <w:rPr>
          <w:rFonts w:ascii="Calibri" w:eastAsia="Times New Roman" w:hAnsi="Calibri" w:cs="Calibri"/>
          <w:color w:val="auto"/>
          <w:sz w:val="24"/>
          <w:szCs w:val="24"/>
        </w:rPr>
        <w:t>1, z późn. zm.</w:t>
      </w:r>
      <w:r w:rsidR="00E56BDD" w:rsidRPr="004F52BB">
        <w:rPr>
          <w:rFonts w:ascii="Calibri" w:eastAsia="Times New Roman" w:hAnsi="Calibri" w:cs="Calibri"/>
          <w:color w:val="auto"/>
          <w:sz w:val="24"/>
          <w:szCs w:val="24"/>
        </w:rPr>
        <w:t>)</w:t>
      </w:r>
      <w:r w:rsidRPr="004F52BB">
        <w:rPr>
          <w:rFonts w:ascii="Calibri" w:eastAsia="Times New Roman" w:hAnsi="Calibri" w:cs="Calibri"/>
          <w:color w:val="auto"/>
          <w:sz w:val="24"/>
          <w:szCs w:val="24"/>
        </w:rPr>
        <w:t>.</w:t>
      </w:r>
    </w:p>
    <w:p w:rsidR="004F457D" w:rsidRPr="004F52BB" w:rsidRDefault="00267CDE" w:rsidP="004F52BB">
      <w:pPr>
        <w:pStyle w:val="Nagwek1"/>
      </w:pPr>
      <w:r w:rsidRPr="004F52BB">
        <w:t>§</w:t>
      </w:r>
      <w:r w:rsidR="00A45B82" w:rsidRPr="004F52BB">
        <w:t xml:space="preserve"> </w:t>
      </w:r>
      <w:r w:rsidR="000A58E9" w:rsidRPr="004F52BB">
        <w:t>2</w:t>
      </w:r>
    </w:p>
    <w:p w:rsidR="004F457D" w:rsidRPr="004F52BB" w:rsidRDefault="00263179" w:rsidP="004F52BB">
      <w:pPr>
        <w:pStyle w:val="Nagwek1"/>
      </w:pPr>
      <w:r w:rsidRPr="004F52BB">
        <w:t>(*PRZEDMIOT UMOWY)</w:t>
      </w:r>
    </w:p>
    <w:p w:rsidR="00A47CAC" w:rsidRPr="004F52BB" w:rsidRDefault="00DB07EE" w:rsidP="00ED0B27">
      <w:pPr>
        <w:tabs>
          <w:tab w:val="left" w:pos="900"/>
        </w:tabs>
        <w:spacing w:after="200" w:line="360" w:lineRule="auto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Licencjodawca udziela Licencjobiorcy nieodpłatnej, wyłącznej</w:t>
      </w:r>
      <w:r w:rsidR="00916C88" w:rsidRPr="004F52BB">
        <w:rPr>
          <w:rFonts w:ascii="Calibri" w:hAnsi="Calibri" w:cs="Calibri"/>
          <w:color w:val="auto"/>
          <w:sz w:val="24"/>
          <w:szCs w:val="24"/>
        </w:rPr>
        <w:t>,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16C88" w:rsidRPr="004F52BB">
        <w:rPr>
          <w:rFonts w:ascii="Calibri" w:hAnsi="Calibri" w:cs="Calibri"/>
          <w:color w:val="auto"/>
          <w:sz w:val="24"/>
          <w:szCs w:val="24"/>
        </w:rPr>
        <w:t>bezterminowej</w:t>
      </w:r>
      <w:r w:rsidRPr="004F52BB">
        <w:rPr>
          <w:rFonts w:ascii="Calibri" w:hAnsi="Calibri" w:cs="Calibri"/>
          <w:color w:val="auto"/>
          <w:sz w:val="24"/>
          <w:szCs w:val="24"/>
        </w:rPr>
        <w:t>, nieograniczonej terytorialnie</w:t>
      </w:r>
      <w:r w:rsidR="00916C88" w:rsidRPr="004F52BB">
        <w:rPr>
          <w:rFonts w:ascii="Calibri" w:hAnsi="Calibri" w:cs="Calibri"/>
          <w:color w:val="auto"/>
          <w:sz w:val="24"/>
          <w:szCs w:val="24"/>
        </w:rPr>
        <w:t xml:space="preserve"> licencji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do korzystania z</w:t>
      </w:r>
      <w:r w:rsidR="00E56BDD" w:rsidRPr="004F52BB">
        <w:rPr>
          <w:rFonts w:ascii="Calibri" w:hAnsi="Calibri" w:cs="Calibri"/>
          <w:color w:val="auto"/>
          <w:sz w:val="24"/>
          <w:szCs w:val="24"/>
        </w:rPr>
        <w:t>: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12579" w:rsidRPr="004F52BB">
        <w:rPr>
          <w:rFonts w:ascii="Calibri" w:hAnsi="Calibri" w:cs="Calibri"/>
          <w:color w:val="auto"/>
          <w:sz w:val="24"/>
          <w:szCs w:val="24"/>
        </w:rPr>
        <w:t>(</w:t>
      </w:r>
      <w:r w:rsidR="00D12579" w:rsidRPr="004F52BB">
        <w:rPr>
          <w:rFonts w:ascii="Calibri" w:hAnsi="Calibri" w:cs="Calibri"/>
          <w:i/>
          <w:color w:val="auto"/>
          <w:sz w:val="24"/>
          <w:szCs w:val="24"/>
        </w:rPr>
        <w:t>tytuł i</w:t>
      </w:r>
      <w:r w:rsidR="00060214">
        <w:rPr>
          <w:rFonts w:ascii="Calibri" w:hAnsi="Calibri" w:cs="Calibri"/>
          <w:i/>
          <w:color w:val="auto"/>
          <w:sz w:val="24"/>
          <w:szCs w:val="24"/>
        </w:rPr>
        <w:t xml:space="preserve"> </w:t>
      </w:r>
      <w:r w:rsidR="00D12579" w:rsidRPr="004F52BB">
        <w:rPr>
          <w:rFonts w:ascii="Calibri" w:hAnsi="Calibri" w:cs="Calibri"/>
          <w:i/>
          <w:color w:val="auto"/>
          <w:sz w:val="24"/>
          <w:szCs w:val="24"/>
        </w:rPr>
        <w:t>/</w:t>
      </w:r>
      <w:r w:rsidR="00060214">
        <w:rPr>
          <w:rFonts w:ascii="Calibri" w:hAnsi="Calibri" w:cs="Calibri"/>
          <w:i/>
          <w:color w:val="auto"/>
          <w:sz w:val="24"/>
          <w:szCs w:val="24"/>
        </w:rPr>
        <w:t xml:space="preserve"> </w:t>
      </w:r>
      <w:r w:rsidR="00D12579" w:rsidRPr="004F52BB">
        <w:rPr>
          <w:rFonts w:ascii="Calibri" w:hAnsi="Calibri" w:cs="Calibri"/>
          <w:i/>
          <w:color w:val="auto"/>
          <w:sz w:val="24"/>
          <w:szCs w:val="24"/>
        </w:rPr>
        <w:t>lub krótki opis utworu</w:t>
      </w:r>
      <w:r w:rsidR="00263179" w:rsidRPr="004F52BB">
        <w:rPr>
          <w:rFonts w:ascii="Calibri" w:hAnsi="Calibri" w:cs="Calibri"/>
          <w:i/>
          <w:color w:val="auto"/>
          <w:sz w:val="24"/>
          <w:szCs w:val="24"/>
        </w:rPr>
        <w:t>)</w:t>
      </w:r>
      <w:r w:rsidR="00D12579" w:rsidRPr="004F52BB">
        <w:rPr>
          <w:rFonts w:ascii="Calibri" w:hAnsi="Calibri" w:cs="Calibri"/>
          <w:i/>
          <w:color w:val="auto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2579" w:rsidRPr="004F52BB">
        <w:rPr>
          <w:rFonts w:ascii="Calibri" w:hAnsi="Calibri" w:cs="Calibri"/>
          <w:i/>
          <w:color w:val="auto"/>
          <w:sz w:val="24"/>
          <w:szCs w:val="24"/>
        </w:rPr>
        <w:lastRenderedPageBreak/>
        <w:t>…………………</w:t>
      </w:r>
      <w:r w:rsidR="00263179" w:rsidRPr="004F52BB">
        <w:rPr>
          <w:rFonts w:ascii="Calibri" w:hAnsi="Calibri" w:cs="Calibri"/>
          <w:i/>
          <w:color w:val="auto"/>
          <w:sz w:val="24"/>
          <w:szCs w:val="24"/>
        </w:rPr>
        <w:t>……………………………</w:t>
      </w:r>
      <w:r w:rsidR="00D12579" w:rsidRPr="004F52BB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9A5C9D" w:rsidRPr="004F52BB">
        <w:rPr>
          <w:rFonts w:ascii="Calibri" w:hAnsi="Calibri" w:cs="Calibri"/>
          <w:color w:val="auto"/>
          <w:sz w:val="24"/>
          <w:szCs w:val="24"/>
        </w:rPr>
        <w:t>w tym utworów współautorskich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61EF9" w:rsidRPr="004F52BB">
        <w:rPr>
          <w:rFonts w:ascii="Calibri" w:hAnsi="Calibri" w:cs="Calibri"/>
          <w:color w:val="auto"/>
          <w:sz w:val="24"/>
          <w:szCs w:val="24"/>
        </w:rPr>
        <w:t xml:space="preserve">oraz części </w:t>
      </w:r>
      <w:r w:rsidR="00A47CAC" w:rsidRPr="004F52BB">
        <w:rPr>
          <w:rFonts w:ascii="Calibri" w:hAnsi="Calibri" w:cs="Calibri"/>
          <w:color w:val="auto"/>
          <w:sz w:val="24"/>
          <w:szCs w:val="24"/>
        </w:rPr>
        <w:t>utworu mającej samodzielne znaczenie</w:t>
      </w:r>
      <w:r w:rsidR="00261EF9" w:rsidRPr="004F52BB">
        <w:rPr>
          <w:rFonts w:ascii="Calibri" w:hAnsi="Calibri" w:cs="Calibri"/>
          <w:color w:val="auto"/>
          <w:sz w:val="24"/>
          <w:szCs w:val="24"/>
        </w:rPr>
        <w:t xml:space="preserve">, </w:t>
      </w:r>
      <w:r w:rsidRPr="004F52BB">
        <w:rPr>
          <w:rFonts w:ascii="Calibri" w:hAnsi="Calibri" w:cs="Calibri"/>
          <w:color w:val="auto"/>
          <w:sz w:val="24"/>
          <w:szCs w:val="24"/>
        </w:rPr>
        <w:t>takich jak</w:t>
      </w:r>
      <w:r w:rsidR="00332406"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>p</w:t>
      </w:r>
      <w:r w:rsidR="00332406" w:rsidRPr="004F52BB">
        <w:rPr>
          <w:rFonts w:ascii="Calibri" w:hAnsi="Calibri" w:cs="Calibri"/>
          <w:color w:val="auto"/>
          <w:sz w:val="24"/>
          <w:szCs w:val="24"/>
        </w:rPr>
        <w:t xml:space="preserve">ublikacje oraz </w:t>
      </w:r>
      <w:r w:rsidR="00263F3E" w:rsidRPr="004F52BB">
        <w:rPr>
          <w:rFonts w:ascii="Calibri" w:hAnsi="Calibri" w:cs="Calibri"/>
          <w:color w:val="auto"/>
          <w:sz w:val="24"/>
          <w:szCs w:val="24"/>
        </w:rPr>
        <w:t>utwory</w:t>
      </w:r>
      <w:r w:rsidR="00257560" w:rsidRPr="004F52BB">
        <w:rPr>
          <w:rFonts w:ascii="Calibri" w:hAnsi="Calibri" w:cs="Calibri"/>
          <w:color w:val="auto"/>
          <w:sz w:val="24"/>
          <w:szCs w:val="24"/>
        </w:rPr>
        <w:t xml:space="preserve"> naukowe</w:t>
      </w:r>
      <w:r w:rsidR="00263F3E" w:rsidRPr="004F52BB">
        <w:rPr>
          <w:rFonts w:ascii="Calibri" w:hAnsi="Calibri" w:cs="Calibri"/>
          <w:color w:val="auto"/>
          <w:sz w:val="24"/>
          <w:szCs w:val="24"/>
        </w:rPr>
        <w:t>, choćby miały postać nieukończoną,</w:t>
      </w:r>
      <w:r w:rsidR="00257560" w:rsidRPr="004F52BB">
        <w:rPr>
          <w:rFonts w:ascii="Calibri" w:hAnsi="Calibri" w:cs="Calibri"/>
          <w:color w:val="auto"/>
          <w:sz w:val="24"/>
          <w:szCs w:val="24"/>
        </w:rPr>
        <w:t xml:space="preserve"> w </w:t>
      </w:r>
      <w:r w:rsidR="00263F3E" w:rsidRPr="004F52BB">
        <w:rPr>
          <w:rFonts w:ascii="Calibri" w:hAnsi="Calibri" w:cs="Calibri"/>
          <w:color w:val="auto"/>
          <w:sz w:val="24"/>
          <w:szCs w:val="24"/>
        </w:rPr>
        <w:t xml:space="preserve">tym w </w:t>
      </w:r>
      <w:r w:rsidR="00257560" w:rsidRPr="004F52BB">
        <w:rPr>
          <w:rFonts w:ascii="Calibri" w:hAnsi="Calibri" w:cs="Calibri"/>
          <w:color w:val="auto"/>
          <w:sz w:val="24"/>
          <w:szCs w:val="24"/>
        </w:rPr>
        <w:t>wersji nieopublikowanej</w:t>
      </w:r>
      <w:r w:rsidR="00263F3E" w:rsidRPr="004F52BB">
        <w:rPr>
          <w:rFonts w:ascii="Calibri" w:hAnsi="Calibri" w:cs="Calibri"/>
          <w:color w:val="auto"/>
          <w:sz w:val="24"/>
          <w:szCs w:val="24"/>
        </w:rPr>
        <w:t xml:space="preserve"> lub w wersji dopu</w:t>
      </w:r>
      <w:r w:rsidR="00332406" w:rsidRPr="004F52BB">
        <w:rPr>
          <w:rFonts w:ascii="Calibri" w:hAnsi="Calibri" w:cs="Calibri"/>
          <w:color w:val="auto"/>
          <w:sz w:val="24"/>
          <w:szCs w:val="24"/>
        </w:rPr>
        <w:t xml:space="preserve">szczonej przez politykę wydawcy, </w:t>
      </w:r>
      <w:r w:rsidR="002361B5"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zwanych dalej łącznie: </w:t>
      </w:r>
      <w:r w:rsidR="00263179"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utworami, osobno zaś: utworem</w:t>
      </w:r>
      <w:r w:rsidRPr="004F52BB">
        <w:rPr>
          <w:rFonts w:ascii="Calibri" w:hAnsi="Calibri" w:cs="Calibri"/>
          <w:color w:val="auto"/>
          <w:sz w:val="24"/>
          <w:szCs w:val="24"/>
        </w:rPr>
        <w:t>, na warunkach i polach ek</w:t>
      </w:r>
      <w:r w:rsidR="00A47CAC" w:rsidRPr="004F52BB">
        <w:rPr>
          <w:rFonts w:ascii="Calibri" w:hAnsi="Calibri" w:cs="Calibri"/>
          <w:color w:val="auto"/>
          <w:sz w:val="24"/>
          <w:szCs w:val="24"/>
        </w:rPr>
        <w:t xml:space="preserve">sploatacji określonych w 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>u</w:t>
      </w:r>
      <w:r w:rsidR="00A47CAC" w:rsidRPr="004F52BB">
        <w:rPr>
          <w:rFonts w:ascii="Calibri" w:hAnsi="Calibri" w:cs="Calibri"/>
          <w:color w:val="auto"/>
          <w:sz w:val="24"/>
          <w:szCs w:val="24"/>
        </w:rPr>
        <w:t>mowie</w:t>
      </w:r>
      <w:r w:rsidRPr="004F52BB">
        <w:rPr>
          <w:rFonts w:ascii="Calibri" w:hAnsi="Calibri" w:cs="Calibri"/>
          <w:color w:val="auto"/>
          <w:sz w:val="24"/>
          <w:szCs w:val="24"/>
        </w:rPr>
        <w:t>.</w:t>
      </w:r>
    </w:p>
    <w:p w:rsidR="004F457D" w:rsidRPr="004F52BB" w:rsidRDefault="00267CDE" w:rsidP="004F52BB">
      <w:pPr>
        <w:pStyle w:val="Nagwek1"/>
      </w:pPr>
      <w:r w:rsidRPr="004F52BB">
        <w:t>§</w:t>
      </w:r>
      <w:r w:rsidR="00A45B82" w:rsidRPr="004F52BB">
        <w:t xml:space="preserve"> </w:t>
      </w:r>
      <w:r w:rsidRPr="004F52BB">
        <w:t>3</w:t>
      </w:r>
    </w:p>
    <w:p w:rsidR="004F457D" w:rsidRPr="004F52BB" w:rsidRDefault="00263179" w:rsidP="004F52BB">
      <w:pPr>
        <w:pStyle w:val="Nagwek1"/>
      </w:pPr>
      <w:r w:rsidRPr="004F52BB">
        <w:t>(OŚWIADCZENIA STRON)</w:t>
      </w:r>
    </w:p>
    <w:p w:rsidR="004F457D" w:rsidRPr="004F52BB" w:rsidRDefault="001942F2" w:rsidP="004F52BB">
      <w:p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Licencjodawca oświadcza, że:</w:t>
      </w:r>
    </w:p>
    <w:p w:rsidR="00791EDC" w:rsidRPr="004F52BB" w:rsidRDefault="00791EDC" w:rsidP="004F52BB">
      <w:pPr>
        <w:pStyle w:val="Akapitzlist"/>
        <w:numPr>
          <w:ilvl w:val="0"/>
          <w:numId w:val="36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 xml:space="preserve">przysługują mu 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>prawa a</w:t>
      </w:r>
      <w:r w:rsidR="00916C88" w:rsidRPr="004F52BB">
        <w:rPr>
          <w:rFonts w:ascii="Calibri" w:hAnsi="Calibri" w:cs="Calibri"/>
          <w:color w:val="auto"/>
          <w:sz w:val="24"/>
          <w:szCs w:val="24"/>
        </w:rPr>
        <w:t>utorskie i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 xml:space="preserve"> prawa p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okrewne do 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>u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tworu w zakresie objętym niniejszą umową. Licencjodawca oświadcza, że korzystanie z 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>u</w:t>
      </w:r>
      <w:r w:rsidR="00916C88" w:rsidRPr="004F52BB">
        <w:rPr>
          <w:rFonts w:ascii="Calibri" w:hAnsi="Calibri" w:cs="Calibri"/>
          <w:color w:val="auto"/>
          <w:sz w:val="24"/>
          <w:szCs w:val="24"/>
        </w:rPr>
        <w:t>tworu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przez Licencjobiorcę nie będzie naruszać praw osób trzecich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>;</w:t>
      </w:r>
    </w:p>
    <w:p w:rsidR="00A47CAC" w:rsidRPr="004F52BB" w:rsidRDefault="00263179" w:rsidP="004F52BB">
      <w:pPr>
        <w:pStyle w:val="Akapitzlist"/>
        <w:numPr>
          <w:ilvl w:val="0"/>
          <w:numId w:val="36"/>
        </w:numPr>
        <w:spacing w:line="360" w:lineRule="auto"/>
        <w:ind w:left="566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u</w:t>
      </w:r>
      <w:r w:rsidR="00916C88" w:rsidRPr="004F52BB">
        <w:rPr>
          <w:rFonts w:ascii="Calibri" w:hAnsi="Calibri" w:cs="Calibri"/>
          <w:color w:val="auto"/>
          <w:sz w:val="24"/>
          <w:szCs w:val="24"/>
        </w:rPr>
        <w:t xml:space="preserve">twór został przez niego wykonany osobiście i nie jest opracowaniem, przeróbką lub adaptacją cudzego utworu, zaś </w:t>
      </w:r>
      <w:r w:rsidR="00791EDC" w:rsidRPr="004F52BB">
        <w:rPr>
          <w:rFonts w:ascii="Calibri" w:hAnsi="Calibri" w:cs="Calibri"/>
          <w:color w:val="auto"/>
          <w:sz w:val="24"/>
          <w:szCs w:val="24"/>
        </w:rPr>
        <w:t xml:space="preserve">w przypadku </w:t>
      </w:r>
      <w:r w:rsidR="00791EDC" w:rsidRPr="004F52BB">
        <w:rPr>
          <w:rFonts w:ascii="Calibri" w:eastAsia="Times New Roman" w:hAnsi="Calibri" w:cs="Calibri"/>
          <w:color w:val="auto"/>
          <w:sz w:val="24"/>
          <w:szCs w:val="24"/>
        </w:rPr>
        <w:t>utworu współautorskiego</w:t>
      </w:r>
      <w:r w:rsidR="00791EDC"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47CAC" w:rsidRPr="004F52BB">
        <w:rPr>
          <w:rFonts w:ascii="Calibri" w:hAnsi="Calibri" w:cs="Calibri"/>
          <w:color w:val="auto"/>
          <w:sz w:val="24"/>
          <w:szCs w:val="24"/>
        </w:rPr>
        <w:t>posiada zgodę wszys</w:t>
      </w:r>
      <w:r w:rsidR="009A5C9D" w:rsidRPr="004F52BB">
        <w:rPr>
          <w:rFonts w:ascii="Calibri" w:hAnsi="Calibri" w:cs="Calibri"/>
          <w:color w:val="auto"/>
          <w:sz w:val="24"/>
          <w:szCs w:val="24"/>
        </w:rPr>
        <w:t>tkich współtwórców</w:t>
      </w:r>
      <w:r w:rsidR="00A47CAC"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47CAC" w:rsidRPr="004F52BB">
        <w:rPr>
          <w:rFonts w:ascii="Calibri" w:eastAsia="Times New Roman" w:hAnsi="Calibri" w:cs="Calibri"/>
          <w:color w:val="auto"/>
          <w:sz w:val="24"/>
          <w:szCs w:val="24"/>
        </w:rPr>
        <w:t xml:space="preserve">do wykonywania prawa autorskiego do całości </w:t>
      </w:r>
      <w:r w:rsidR="009A5C9D" w:rsidRPr="004F52BB">
        <w:rPr>
          <w:rFonts w:ascii="Calibri" w:eastAsia="Times New Roman" w:hAnsi="Calibri" w:cs="Calibri"/>
          <w:color w:val="auto"/>
          <w:sz w:val="24"/>
          <w:szCs w:val="24"/>
        </w:rPr>
        <w:t>utworu współautorskiego, w szczególności do z</w:t>
      </w:r>
      <w:r w:rsidRPr="004F52BB">
        <w:rPr>
          <w:rFonts w:ascii="Calibri" w:eastAsia="Times New Roman" w:hAnsi="Calibri" w:cs="Calibri"/>
          <w:color w:val="auto"/>
          <w:sz w:val="24"/>
          <w:szCs w:val="24"/>
        </w:rPr>
        <w:t>awarcia i wykonania niniejszej umowy;</w:t>
      </w:r>
    </w:p>
    <w:p w:rsidR="004F457D" w:rsidRPr="004F52BB" w:rsidRDefault="001942F2" w:rsidP="00ED0B27">
      <w:pPr>
        <w:pStyle w:val="Akapitzlist"/>
        <w:numPr>
          <w:ilvl w:val="0"/>
          <w:numId w:val="36"/>
        </w:numPr>
        <w:spacing w:after="200" w:line="360" w:lineRule="auto"/>
        <w:ind w:left="568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bookmarkStart w:id="5" w:name="mip43329223"/>
      <w:bookmarkEnd w:id="5"/>
      <w:r w:rsidRPr="004F52BB">
        <w:rPr>
          <w:rFonts w:ascii="Calibri" w:hAnsi="Calibri" w:cs="Calibri"/>
          <w:color w:val="auto"/>
          <w:sz w:val="24"/>
          <w:szCs w:val="24"/>
        </w:rPr>
        <w:t xml:space="preserve">nie udzielił dotychczas osobie trzeciej licencji na korzystanie z 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>u</w:t>
      </w:r>
      <w:r w:rsidR="00257560" w:rsidRPr="004F52BB">
        <w:rPr>
          <w:rFonts w:ascii="Calibri" w:hAnsi="Calibri" w:cs="Calibri"/>
          <w:color w:val="auto"/>
          <w:sz w:val="24"/>
          <w:szCs w:val="24"/>
        </w:rPr>
        <w:t>tworu</w:t>
      </w:r>
      <w:r w:rsidRPr="004F52BB">
        <w:rPr>
          <w:rFonts w:ascii="Calibri" w:hAnsi="Calibri" w:cs="Calibri"/>
          <w:color w:val="auto"/>
          <w:sz w:val="24"/>
          <w:szCs w:val="24"/>
        </w:rPr>
        <w:t>.</w:t>
      </w:r>
    </w:p>
    <w:p w:rsidR="004F457D" w:rsidRPr="004F52BB" w:rsidRDefault="00267CDE" w:rsidP="004F52BB">
      <w:pPr>
        <w:pStyle w:val="Nagwek1"/>
      </w:pPr>
      <w:r w:rsidRPr="004F52BB">
        <w:t>§</w:t>
      </w:r>
      <w:r w:rsidR="00A45B82" w:rsidRPr="004F52BB">
        <w:t xml:space="preserve"> </w:t>
      </w:r>
      <w:r w:rsidRPr="004F52BB">
        <w:t>4</w:t>
      </w:r>
    </w:p>
    <w:p w:rsidR="004F457D" w:rsidRPr="004F52BB" w:rsidRDefault="00263179" w:rsidP="004F52BB">
      <w:pPr>
        <w:pStyle w:val="Nagwek1"/>
      </w:pPr>
      <w:r w:rsidRPr="004F52BB">
        <w:t>(ZAKRES LICENCJI)</w:t>
      </w:r>
    </w:p>
    <w:p w:rsidR="00E43DA8" w:rsidRPr="004F52BB" w:rsidRDefault="00E43DA8" w:rsidP="004F52BB">
      <w:pPr>
        <w:spacing w:line="36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4F52BB">
        <w:rPr>
          <w:rFonts w:ascii="Calibri" w:eastAsia="Calibri" w:hAnsi="Calibri" w:cs="Calibri"/>
          <w:color w:val="auto"/>
          <w:sz w:val="24"/>
          <w:szCs w:val="24"/>
        </w:rPr>
        <w:t>Licencjodawca udziela Licencjobiorcy zgody na korzys</w:t>
      </w:r>
      <w:r w:rsidR="00532ABC" w:rsidRPr="004F52BB">
        <w:rPr>
          <w:rFonts w:ascii="Calibri" w:eastAsia="Calibri" w:hAnsi="Calibri" w:cs="Calibri"/>
          <w:color w:val="auto"/>
          <w:sz w:val="24"/>
          <w:szCs w:val="24"/>
        </w:rPr>
        <w:t xml:space="preserve">tanie z </w:t>
      </w:r>
      <w:r w:rsidR="00263179" w:rsidRPr="004F52BB">
        <w:rPr>
          <w:rFonts w:ascii="Calibri" w:eastAsia="Calibri" w:hAnsi="Calibri" w:cs="Calibri"/>
          <w:color w:val="auto"/>
          <w:sz w:val="24"/>
          <w:szCs w:val="24"/>
        </w:rPr>
        <w:t>u</w:t>
      </w:r>
      <w:r w:rsidR="00257560" w:rsidRPr="004F52BB">
        <w:rPr>
          <w:rFonts w:ascii="Calibri" w:hAnsi="Calibri" w:cs="Calibri"/>
          <w:color w:val="auto"/>
          <w:sz w:val="24"/>
          <w:szCs w:val="24"/>
        </w:rPr>
        <w:t xml:space="preserve">tworu </w:t>
      </w:r>
      <w:r w:rsidR="00BF3A72" w:rsidRPr="004F52BB">
        <w:rPr>
          <w:rFonts w:ascii="Calibri" w:hAnsi="Calibri" w:cs="Calibri"/>
          <w:color w:val="auto"/>
          <w:sz w:val="24"/>
          <w:szCs w:val="24"/>
        </w:rPr>
        <w:t xml:space="preserve">i </w:t>
      </w:r>
      <w:r w:rsidR="00263179" w:rsidRPr="004F52BB">
        <w:rPr>
          <w:rFonts w:ascii="Calibri" w:hAnsi="Calibri" w:cs="Calibri"/>
          <w:color w:val="auto"/>
          <w:sz w:val="24"/>
          <w:szCs w:val="24"/>
        </w:rPr>
        <w:t>utworu z</w:t>
      </w:r>
      <w:r w:rsidR="00BF3A72" w:rsidRPr="004F52BB">
        <w:rPr>
          <w:rFonts w:ascii="Calibri" w:hAnsi="Calibri" w:cs="Calibri"/>
          <w:color w:val="auto"/>
          <w:sz w:val="24"/>
          <w:szCs w:val="24"/>
        </w:rPr>
        <w:t xml:space="preserve">ależnego </w:t>
      </w:r>
      <w:r w:rsidRPr="004F52BB">
        <w:rPr>
          <w:rFonts w:ascii="Calibri" w:eastAsia="Calibri" w:hAnsi="Calibri" w:cs="Calibri"/>
          <w:color w:val="auto"/>
          <w:sz w:val="24"/>
          <w:szCs w:val="24"/>
        </w:rPr>
        <w:t xml:space="preserve">na następujących polach eksploatacji: </w:t>
      </w:r>
    </w:p>
    <w:p w:rsidR="00B20D9F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utrwalenia i zwielokrotnienia dowolną techniką, w dowolnie wybranej formie,</w:t>
      </w:r>
      <w:r w:rsidR="00ED0B27">
        <w:rPr>
          <w:rFonts w:ascii="Calibri" w:hAnsi="Calibri" w:cs="Calibri"/>
          <w:color w:val="auto"/>
          <w:sz w:val="24"/>
          <w:szCs w:val="24"/>
        </w:rPr>
        <w:br/>
      </w:r>
      <w:r w:rsidRPr="004F52BB">
        <w:rPr>
          <w:rFonts w:ascii="Calibri" w:hAnsi="Calibri" w:cs="Calibri"/>
          <w:color w:val="auto"/>
          <w:sz w:val="24"/>
          <w:szCs w:val="24"/>
        </w:rPr>
        <w:t>w</w:t>
      </w:r>
      <w:r w:rsidR="00ED0B2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F52BB">
        <w:rPr>
          <w:rFonts w:ascii="Calibri" w:hAnsi="Calibri" w:cs="Calibri"/>
          <w:color w:val="auto"/>
          <w:sz w:val="24"/>
          <w:szCs w:val="24"/>
        </w:rPr>
        <w:t>dowolnej liczbie egzemplarzy, w szczególności techniką fotograficzną, techniką drukarską, reprograficzną, zapisu magnetycznego, zapisu cyfrowego na dowolnych nośnikach, niezależnie od przyjętego w obrocie standardu, systemu i formatu plików,</w:t>
      </w:r>
      <w:r w:rsidR="00ED0B27">
        <w:rPr>
          <w:rFonts w:ascii="Calibri" w:hAnsi="Calibri" w:cs="Calibri"/>
          <w:color w:val="auto"/>
          <w:sz w:val="24"/>
          <w:szCs w:val="24"/>
        </w:rPr>
        <w:br/>
      </w:r>
      <w:r w:rsidRPr="004F52BB">
        <w:rPr>
          <w:rFonts w:ascii="Calibri" w:hAnsi="Calibri" w:cs="Calibri"/>
          <w:color w:val="auto"/>
          <w:sz w:val="24"/>
          <w:szCs w:val="24"/>
        </w:rPr>
        <w:t>a</w:t>
      </w:r>
      <w:r w:rsidR="00ED0B2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F52BB">
        <w:rPr>
          <w:rFonts w:ascii="Calibri" w:hAnsi="Calibri" w:cs="Calibri"/>
          <w:color w:val="auto"/>
          <w:sz w:val="24"/>
          <w:szCs w:val="24"/>
        </w:rPr>
        <w:t>także rozpowszechnianie zwielokr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otnionych kopii nośnika utworu;</w:t>
      </w:r>
    </w:p>
    <w:p w:rsidR="00B20D9F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wprowadzania do obrotu, oddawania w nieodpłatne użyczenie utworu lub najmu oryginału albo egzemplarzy zarówno w całości jak i dowolnie wybranych fragmentów, w tym łączenie fragmentów różnych dowolnie wybranych utworów tworzących jedną całość, a także wykorzystywanie we wszelkiego rodzaju prezentacjach, konferencjach prasowych, eventach wszelkiego typu, w mailingu – w tym komercj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alizacja utworów na rynku;</w:t>
      </w:r>
    </w:p>
    <w:p w:rsidR="00B20D9F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lastRenderedPageBreak/>
        <w:t>wprowadzania do pamięci dowolnej liczby komputerów lub innych urządzeń posiadających pamięć elektroniczną (np. kart pamięci, pamięć RAM, FLASH) – w tym urządzeń mobilnych (np. tablet, smartfon) oraz urządzeń korzystających z tzw. pamięci wirtualnej lub udostępnianych zasobów pamięci (tzw. cloud computing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);</w:t>
      </w:r>
    </w:p>
    <w:p w:rsidR="00257560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publiczne wykonanie, wystawienie, wyświetlenie, odtworzenie oraz nadawanie</w:t>
      </w:r>
      <w:r w:rsidR="00ED0B27">
        <w:rPr>
          <w:rFonts w:ascii="Calibri" w:hAnsi="Calibri" w:cs="Calibri"/>
          <w:color w:val="auto"/>
          <w:sz w:val="24"/>
          <w:szCs w:val="24"/>
        </w:rPr>
        <w:br/>
      </w:r>
      <w:r w:rsidRPr="004F52BB">
        <w:rPr>
          <w:rFonts w:ascii="Calibri" w:hAnsi="Calibri" w:cs="Calibri"/>
          <w:color w:val="auto"/>
          <w:sz w:val="24"/>
          <w:szCs w:val="24"/>
        </w:rPr>
        <w:t>i</w:t>
      </w:r>
      <w:r w:rsidR="00ED0B2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F52BB">
        <w:rPr>
          <w:rFonts w:ascii="Calibri" w:hAnsi="Calibri" w:cs="Calibri"/>
          <w:color w:val="auto"/>
          <w:sz w:val="24"/>
          <w:szCs w:val="24"/>
        </w:rPr>
        <w:t>reemitowanie, a także publiczne udostępnianie, a więc udostępnianie w taki sposób</w:t>
      </w:r>
      <w:r w:rsidR="005F1531">
        <w:rPr>
          <w:rFonts w:ascii="Calibri" w:hAnsi="Calibri" w:cs="Calibri"/>
          <w:color w:val="auto"/>
          <w:sz w:val="24"/>
          <w:szCs w:val="24"/>
        </w:rPr>
        <w:t>,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aby każdy mógł mieć do niego dostęp w miejscu i w czasie przez siebie dowolnie wybranym</w:t>
      </w:r>
      <w:r w:rsidR="00610B5B" w:rsidRPr="004F52BB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532ABC" w:rsidRPr="004F52BB">
        <w:rPr>
          <w:rFonts w:ascii="Calibri" w:hAnsi="Calibri" w:cs="Calibri"/>
          <w:color w:val="auto"/>
          <w:sz w:val="24"/>
          <w:szCs w:val="24"/>
        </w:rPr>
        <w:t xml:space="preserve">w </w:t>
      </w:r>
      <w:r w:rsidR="00257560" w:rsidRPr="004F52BB">
        <w:rPr>
          <w:rFonts w:ascii="Calibri" w:hAnsi="Calibri" w:cs="Calibri"/>
          <w:color w:val="auto"/>
          <w:sz w:val="24"/>
          <w:szCs w:val="24"/>
        </w:rPr>
        <w:t>tym w otwartych cza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sopismach i książkach naukowych;</w:t>
      </w:r>
    </w:p>
    <w:p w:rsidR="00532ABC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wprowadzania</w:t>
      </w:r>
      <w:r w:rsidR="00257560" w:rsidRPr="004F52BB">
        <w:rPr>
          <w:rFonts w:ascii="Calibri" w:hAnsi="Calibri" w:cs="Calibri"/>
          <w:color w:val="auto"/>
          <w:sz w:val="24"/>
          <w:szCs w:val="24"/>
        </w:rPr>
        <w:t>, deponowania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i udostępniania do sieci Internet i innych sieciach komputerowych – w</w:t>
      </w:r>
      <w:r w:rsidR="00ED0B2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F52BB">
        <w:rPr>
          <w:rFonts w:ascii="Calibri" w:hAnsi="Calibri" w:cs="Calibri"/>
          <w:color w:val="auto"/>
          <w:sz w:val="24"/>
          <w:szCs w:val="24"/>
        </w:rPr>
        <w:t>tym sieci Intranet,</w:t>
      </w:r>
      <w:r w:rsidR="00532ABC" w:rsidRPr="004F52BB">
        <w:rPr>
          <w:rFonts w:ascii="Calibri" w:hAnsi="Calibri" w:cs="Calibri"/>
          <w:color w:val="auto"/>
          <w:sz w:val="24"/>
          <w:szCs w:val="24"/>
        </w:rPr>
        <w:t>.</w:t>
      </w:r>
      <w:r w:rsidR="00257560" w:rsidRPr="004F52BB">
        <w:rPr>
          <w:rFonts w:ascii="Calibri" w:hAnsi="Calibri" w:cs="Calibri"/>
          <w:color w:val="auto"/>
          <w:sz w:val="24"/>
          <w:szCs w:val="24"/>
        </w:rPr>
        <w:t xml:space="preserve"> Repozytorium </w:t>
      </w:r>
      <w:r w:rsidR="00CB35B1" w:rsidRPr="004F52BB">
        <w:rPr>
          <w:rFonts w:ascii="Calibri" w:hAnsi="Calibri" w:cs="Calibri"/>
          <w:color w:val="auto"/>
          <w:sz w:val="24"/>
          <w:szCs w:val="24"/>
        </w:rPr>
        <w:t>Lokalne</w:t>
      </w:r>
      <w:r w:rsidR="00FF1284" w:rsidRPr="004F52BB">
        <w:rPr>
          <w:rFonts w:ascii="Calibri" w:hAnsi="Calibri" w:cs="Calibri"/>
          <w:color w:val="auto"/>
          <w:sz w:val="24"/>
          <w:szCs w:val="24"/>
        </w:rPr>
        <w:t xml:space="preserve"> PPM</w:t>
      </w:r>
      <w:r w:rsidR="00257560" w:rsidRPr="004F52BB">
        <w:rPr>
          <w:rFonts w:ascii="Calibri" w:hAnsi="Calibri" w:cs="Calibri"/>
          <w:color w:val="auto"/>
          <w:sz w:val="24"/>
          <w:szCs w:val="24"/>
        </w:rPr>
        <w:t>, a także do prezentowania tych ut</w:t>
      </w:r>
      <w:r w:rsidR="00BF3A72" w:rsidRPr="004F52BB">
        <w:rPr>
          <w:rFonts w:ascii="Calibri" w:hAnsi="Calibri" w:cs="Calibri"/>
          <w:color w:val="auto"/>
          <w:sz w:val="24"/>
          <w:szCs w:val="24"/>
        </w:rPr>
        <w:t>worów oraz danych badawczych w R</w:t>
      </w:r>
      <w:r w:rsidR="00257560" w:rsidRPr="004F52BB">
        <w:rPr>
          <w:rFonts w:ascii="Calibri" w:hAnsi="Calibri" w:cs="Calibri"/>
          <w:color w:val="auto"/>
          <w:sz w:val="24"/>
          <w:szCs w:val="24"/>
        </w:rPr>
        <w:t xml:space="preserve">epozytorium </w:t>
      </w:r>
      <w:r w:rsidR="00BF3A72" w:rsidRPr="004F52BB">
        <w:rPr>
          <w:rFonts w:ascii="Calibri" w:hAnsi="Calibri" w:cs="Calibri"/>
          <w:color w:val="auto"/>
          <w:sz w:val="24"/>
          <w:szCs w:val="24"/>
        </w:rPr>
        <w:t>PPM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;</w:t>
      </w:r>
    </w:p>
    <w:p w:rsidR="00B20D9F" w:rsidRPr="004F52BB" w:rsidRDefault="00EB3E6D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oznaczania w Repozytorium Lokalnym</w:t>
      </w:r>
      <w:r w:rsidR="00FF1284" w:rsidRPr="004F52BB">
        <w:rPr>
          <w:rFonts w:ascii="Calibri" w:hAnsi="Calibri" w:cs="Calibri"/>
          <w:color w:val="auto"/>
          <w:sz w:val="24"/>
          <w:szCs w:val="24"/>
        </w:rPr>
        <w:t xml:space="preserve"> PPM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u</w:t>
      </w:r>
      <w:r w:rsidRPr="004F52BB">
        <w:rPr>
          <w:rFonts w:ascii="Calibri" w:hAnsi="Calibri" w:cs="Calibri"/>
          <w:color w:val="auto"/>
          <w:sz w:val="24"/>
          <w:szCs w:val="24"/>
        </w:rPr>
        <w:t>tworu informacją, że każdy może korzystać z</w:t>
      </w:r>
      <w:r w:rsidR="00ED0B2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F52BB">
        <w:rPr>
          <w:rFonts w:ascii="Calibri" w:hAnsi="Calibri" w:cs="Calibri"/>
          <w:color w:val="auto"/>
          <w:sz w:val="24"/>
          <w:szCs w:val="24"/>
        </w:rPr>
        <w:t>utworu na licencji Creative Commons wybranej przez Licencjobiorcę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;</w:t>
      </w:r>
    </w:p>
    <w:p w:rsidR="00B20D9F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wprowadzania i udostępniania w sieciach telekomunikacyjnych i informatycznych oraz innych formach przekazu danych teleinformatycznych (np. w formie SMS, MMS, EMS, IVR, WAP, VPN),</w:t>
      </w:r>
    </w:p>
    <w:p w:rsidR="00B20D9F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rozpowszechniania w publikacjach periodycznych i nieperiodycznych, w tym nietworzących zamkniętej całości, opatrzonych lub niestałym tytułem albo przyjętą nazwą, w tym w dziennikach, tygodnikach i czasopismach, różnego rodzaju serwisach agencyjnych, stałych przekazach, biuletynach publicznych i prywatnych, programach stacji radiowych i telewizy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jnych, kronikach filmowych;</w:t>
      </w:r>
    </w:p>
    <w:p w:rsidR="00B20D9F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rozpowszechniania i udostępniania w ogólnie dostępnych tzw. bankach utworów, w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 </w:t>
      </w:r>
      <w:r w:rsidRPr="004F52BB">
        <w:rPr>
          <w:rFonts w:ascii="Calibri" w:hAnsi="Calibri" w:cs="Calibri"/>
          <w:color w:val="auto"/>
          <w:sz w:val="24"/>
          <w:szCs w:val="24"/>
        </w:rPr>
        <w:t>tym bankach zdjęć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 xml:space="preserve"> – dostępnych w sieci Internet;</w:t>
      </w:r>
    </w:p>
    <w:p w:rsidR="00B20D9F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rozpowszechniania za pomocą technologii na żądanie nieodpłatnie lub odpłatnie bez względu na sposób zapłaty np. “pay per view”, “on de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mand” lub innych form płatności;</w:t>
      </w:r>
    </w:p>
    <w:p w:rsidR="00B20D9F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 xml:space="preserve">łączenia całości oraz fragmentów z innymi utworami, także takimi które nie powstały w wyniku działań Licencjobiorcy – które tworzą jednorodne opracowanie przedmiotu 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u</w:t>
      </w:r>
      <w:r w:rsidR="00BF3A72" w:rsidRPr="004F52BB">
        <w:rPr>
          <w:rFonts w:ascii="Calibri" w:hAnsi="Calibri" w:cs="Calibri"/>
          <w:color w:val="auto"/>
          <w:sz w:val="24"/>
          <w:szCs w:val="24"/>
        </w:rPr>
        <w:t>mowy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;</w:t>
      </w:r>
    </w:p>
    <w:p w:rsidR="00B20D9F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 xml:space="preserve">nadawania za pomocą wizji lub fonii przewodowej, a także bezprzewodowej, za pośrednictwem satelity i innych form ogólnego przekazu lub publicznego udostępniania utworu przez telewizję 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mobilną, w dowolnej technologii;</w:t>
      </w:r>
    </w:p>
    <w:p w:rsidR="00B20D9F" w:rsidRPr="004F52BB" w:rsidRDefault="00B20D9F" w:rsidP="004F52BB">
      <w:pPr>
        <w:pStyle w:val="Akapitzlist"/>
        <w:numPr>
          <w:ilvl w:val="0"/>
          <w:numId w:val="37"/>
        </w:numPr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lastRenderedPageBreak/>
        <w:t>współautorskiego wydania zbiorowego, w tym w postaci książkowej, albumu, katalogu, leksykonu, kalendarza, w wydawnictwach multimedialnych, w utworach audiowizualnych, samodzielnie lub w wydaniach z utworami innych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 xml:space="preserve"> autorów (tzw. utwory zbiorowe);</w:t>
      </w:r>
    </w:p>
    <w:p w:rsidR="004F457D" w:rsidRPr="004F52BB" w:rsidRDefault="00B20D9F" w:rsidP="00ED0B27">
      <w:pPr>
        <w:pStyle w:val="Akapitzlist"/>
        <w:numPr>
          <w:ilvl w:val="0"/>
          <w:numId w:val="37"/>
        </w:numPr>
        <w:spacing w:after="200" w:line="360" w:lineRule="auto"/>
        <w:ind w:left="568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 xml:space="preserve">wykorzystania </w:t>
      </w:r>
      <w:r w:rsidR="00DB1065" w:rsidRPr="004F52BB">
        <w:rPr>
          <w:rFonts w:ascii="Calibri" w:hAnsi="Calibri" w:cs="Calibri"/>
          <w:color w:val="auto"/>
          <w:sz w:val="24"/>
          <w:szCs w:val="24"/>
        </w:rPr>
        <w:t>w innych utworach w postaci nie</w:t>
      </w:r>
      <w:r w:rsidRPr="004F52BB">
        <w:rPr>
          <w:rFonts w:ascii="Calibri" w:hAnsi="Calibri" w:cs="Calibri"/>
          <w:color w:val="auto"/>
          <w:sz w:val="24"/>
          <w:szCs w:val="24"/>
        </w:rPr>
        <w:t>stanowiącej opracowania, w tym</w:t>
      </w:r>
      <w:r w:rsidR="00ED0B27">
        <w:rPr>
          <w:rFonts w:ascii="Calibri" w:hAnsi="Calibri" w:cs="Calibri"/>
          <w:color w:val="auto"/>
          <w:sz w:val="24"/>
          <w:szCs w:val="24"/>
        </w:rPr>
        <w:br/>
      </w:r>
      <w:r w:rsidRPr="004F52BB">
        <w:rPr>
          <w:rFonts w:ascii="Calibri" w:hAnsi="Calibri" w:cs="Calibri"/>
          <w:color w:val="auto"/>
          <w:sz w:val="24"/>
          <w:szCs w:val="24"/>
        </w:rPr>
        <w:t>w</w:t>
      </w:r>
      <w:r w:rsidR="00ED0B2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F52BB">
        <w:rPr>
          <w:rFonts w:ascii="Calibri" w:hAnsi="Calibri" w:cs="Calibri"/>
          <w:color w:val="auto"/>
          <w:sz w:val="24"/>
          <w:szCs w:val="24"/>
        </w:rPr>
        <w:t>utworach audiowizualnych lub multimedialnych, w zakresie wskazanym powyżej.</w:t>
      </w:r>
    </w:p>
    <w:p w:rsidR="004F457D" w:rsidRPr="004F52BB" w:rsidRDefault="00267CDE" w:rsidP="004F52BB">
      <w:pPr>
        <w:pStyle w:val="Nagwek1"/>
      </w:pPr>
      <w:r w:rsidRPr="004F52BB">
        <w:t>§</w:t>
      </w:r>
      <w:r w:rsidR="00A45B82" w:rsidRPr="004F52BB">
        <w:t xml:space="preserve"> </w:t>
      </w:r>
      <w:r w:rsidR="00332406" w:rsidRPr="004F52BB">
        <w:t>5</w:t>
      </w:r>
    </w:p>
    <w:p w:rsidR="00F02AC3" w:rsidRPr="004F52BB" w:rsidRDefault="00017EC5" w:rsidP="004F52BB">
      <w:pPr>
        <w:pStyle w:val="Nagwek1"/>
      </w:pPr>
      <w:r w:rsidRPr="004F52BB">
        <w:t>(SUBLICENCJA)</w:t>
      </w:r>
    </w:p>
    <w:p w:rsidR="00865560" w:rsidRPr="004F52BB" w:rsidRDefault="00865560" w:rsidP="004F52BB">
      <w:pPr>
        <w:pStyle w:val="Akapitzlist"/>
        <w:numPr>
          <w:ilvl w:val="2"/>
          <w:numId w:val="37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Licencja obejmuje prawo do udzielenia dalszej licencji na korzystanie z</w:t>
      </w:r>
      <w:r w:rsidR="00ED0B2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17EC5" w:rsidRPr="004F52BB">
        <w:rPr>
          <w:rFonts w:ascii="Calibri" w:hAnsi="Calibri" w:cs="Calibri"/>
          <w:color w:val="auto"/>
          <w:sz w:val="24"/>
          <w:szCs w:val="24"/>
        </w:rPr>
        <w:t>u</w:t>
      </w:r>
      <w:r w:rsidRPr="004F52BB">
        <w:rPr>
          <w:rFonts w:ascii="Calibri" w:hAnsi="Calibri" w:cs="Calibri"/>
          <w:color w:val="auto"/>
          <w:sz w:val="24"/>
          <w:szCs w:val="24"/>
        </w:rPr>
        <w:t>tworu.</w:t>
      </w:r>
    </w:p>
    <w:p w:rsidR="004F457D" w:rsidRPr="004F52BB" w:rsidRDefault="001942F2" w:rsidP="00ED0B27">
      <w:pPr>
        <w:pStyle w:val="Akapitzlist"/>
        <w:numPr>
          <w:ilvl w:val="2"/>
          <w:numId w:val="37"/>
        </w:numPr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 xml:space="preserve">Udzielenie przez Licencjobiorcę sublicencji </w:t>
      </w:r>
      <w:r w:rsidR="00865560" w:rsidRPr="004F52BB">
        <w:rPr>
          <w:rFonts w:ascii="Calibri" w:hAnsi="Calibri" w:cs="Calibri"/>
          <w:color w:val="auto"/>
          <w:sz w:val="24"/>
          <w:szCs w:val="24"/>
        </w:rPr>
        <w:t>nie wymaga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65560" w:rsidRPr="004F52BB">
        <w:rPr>
          <w:rFonts w:ascii="Calibri" w:hAnsi="Calibri" w:cs="Calibri"/>
          <w:color w:val="auto"/>
          <w:sz w:val="24"/>
          <w:szCs w:val="24"/>
        </w:rPr>
        <w:t>uprzedniej zgody Licencjodawcy</w:t>
      </w:r>
      <w:r w:rsidRPr="004F52BB">
        <w:rPr>
          <w:rFonts w:ascii="Calibri" w:hAnsi="Calibri" w:cs="Calibri"/>
          <w:color w:val="auto"/>
          <w:sz w:val="24"/>
          <w:szCs w:val="24"/>
        </w:rPr>
        <w:t>.</w:t>
      </w:r>
    </w:p>
    <w:p w:rsidR="00B20D9F" w:rsidRPr="004F52BB" w:rsidRDefault="00332406" w:rsidP="004F52BB">
      <w:pPr>
        <w:pStyle w:val="Nagwek1"/>
      </w:pPr>
      <w:r w:rsidRPr="004F52BB">
        <w:t>§</w:t>
      </w:r>
      <w:r w:rsidR="00A45B82" w:rsidRPr="004F52BB">
        <w:t xml:space="preserve"> </w:t>
      </w:r>
      <w:r w:rsidRPr="004F52BB">
        <w:t>6</w:t>
      </w:r>
    </w:p>
    <w:p w:rsidR="00D12579" w:rsidRPr="004F52BB" w:rsidRDefault="00A45B82" w:rsidP="004F52BB">
      <w:pPr>
        <w:pStyle w:val="Nagwek1"/>
      </w:pPr>
      <w:r w:rsidRPr="004F52BB">
        <w:t>(ZEZWOLENIE – ZALEŻNE PRAWA AUTORSKIE)</w:t>
      </w:r>
    </w:p>
    <w:p w:rsidR="00BF3A72" w:rsidRPr="004F52BB" w:rsidRDefault="00BF3A72" w:rsidP="004F52B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</w:pPr>
      <w:r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Licencjodawca</w:t>
      </w:r>
      <w:r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przenosi na rzecz </w:t>
      </w:r>
      <w:r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Licencjobiorcy</w:t>
      </w:r>
      <w:r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wyłączne prawo do zezwalania na wykon</w:t>
      </w:r>
      <w:r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yw</w:t>
      </w:r>
      <w:r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anie </w:t>
      </w:r>
      <w:r w:rsidR="00A45B82"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utworu z</w:t>
      </w:r>
      <w:r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ależnego </w:t>
      </w:r>
      <w:r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w nieograniczonym zakresie, a w szczególności w zakresie pól eksploatacji wymienionych w </w:t>
      </w:r>
      <w:r w:rsidR="00BC5E05"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§4</w:t>
      </w:r>
      <w:r w:rsidRPr="004F52BB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.</w:t>
      </w:r>
    </w:p>
    <w:p w:rsidR="00A45B82" w:rsidRPr="004F52BB" w:rsidRDefault="00B20D9F" w:rsidP="00ED0B2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 xml:space="preserve">Jeżeli elementem </w:t>
      </w:r>
      <w:r w:rsidR="00865560" w:rsidRPr="004F52BB">
        <w:rPr>
          <w:rFonts w:ascii="Calibri" w:hAnsi="Calibri" w:cs="Calibri"/>
          <w:color w:val="auto"/>
          <w:sz w:val="24"/>
          <w:szCs w:val="24"/>
        </w:rPr>
        <w:t>Utworu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jest również baza danych, zezwolenie, o którym mowa w ust. 1 powyżej, obejmuje także</w:t>
      </w:r>
      <w:r w:rsidR="00A45B82" w:rsidRPr="004F52BB">
        <w:rPr>
          <w:rFonts w:ascii="Calibri" w:hAnsi="Calibri" w:cs="Calibri"/>
          <w:color w:val="auto"/>
          <w:sz w:val="24"/>
          <w:szCs w:val="24"/>
        </w:rPr>
        <w:t xml:space="preserve"> sporządzenie jej opracowania.</w:t>
      </w:r>
    </w:p>
    <w:p w:rsidR="00A45B82" w:rsidRPr="004F52BB" w:rsidRDefault="00332406" w:rsidP="004F52BB">
      <w:pPr>
        <w:pStyle w:val="Nagwek1"/>
      </w:pPr>
      <w:r w:rsidRPr="004F52BB">
        <w:t>§</w:t>
      </w:r>
      <w:r w:rsidR="00A45B82" w:rsidRPr="004F52BB">
        <w:t xml:space="preserve"> </w:t>
      </w:r>
      <w:r w:rsidRPr="004F52BB">
        <w:t>7</w:t>
      </w:r>
    </w:p>
    <w:p w:rsidR="00A45B82" w:rsidRPr="004F52BB" w:rsidRDefault="00A45B82" w:rsidP="004F52BB">
      <w:pPr>
        <w:pStyle w:val="Nagwek1"/>
      </w:pPr>
      <w:r w:rsidRPr="004F52BB">
        <w:t>(ROSZCZENIA)</w:t>
      </w:r>
    </w:p>
    <w:p w:rsidR="00791EDC" w:rsidRPr="004F52BB" w:rsidRDefault="00865560" w:rsidP="004F52B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bCs/>
          <w:color w:val="auto"/>
          <w:sz w:val="24"/>
          <w:szCs w:val="24"/>
        </w:rPr>
        <w:t>L</w:t>
      </w:r>
      <w:r w:rsidR="00791EDC" w:rsidRPr="004F52BB">
        <w:rPr>
          <w:rFonts w:ascii="Calibri" w:hAnsi="Calibri" w:cs="Calibri"/>
          <w:bCs/>
          <w:color w:val="auto"/>
          <w:sz w:val="24"/>
          <w:szCs w:val="24"/>
        </w:rPr>
        <w:t>icencjobiorca jest uprawniony do dochodzenia roszczeń z tytułu naruszen</w:t>
      </w:r>
      <w:r w:rsidRPr="004F52BB">
        <w:rPr>
          <w:rFonts w:ascii="Calibri" w:hAnsi="Calibri" w:cs="Calibri"/>
          <w:bCs/>
          <w:color w:val="auto"/>
          <w:sz w:val="24"/>
          <w:szCs w:val="24"/>
        </w:rPr>
        <w:t xml:space="preserve">ia </w:t>
      </w:r>
      <w:r w:rsidR="00A45B82" w:rsidRPr="004F52BB">
        <w:rPr>
          <w:rFonts w:ascii="Calibri" w:hAnsi="Calibri" w:cs="Calibri"/>
          <w:bCs/>
          <w:color w:val="auto"/>
          <w:sz w:val="24"/>
          <w:szCs w:val="24"/>
        </w:rPr>
        <w:t>praw a</w:t>
      </w:r>
      <w:r w:rsidRPr="004F52BB">
        <w:rPr>
          <w:rFonts w:ascii="Calibri" w:hAnsi="Calibri" w:cs="Calibri"/>
          <w:bCs/>
          <w:color w:val="auto"/>
          <w:sz w:val="24"/>
          <w:szCs w:val="24"/>
        </w:rPr>
        <w:t xml:space="preserve">utorskich </w:t>
      </w:r>
      <w:r w:rsidR="00791EDC" w:rsidRPr="004F52BB">
        <w:rPr>
          <w:rFonts w:ascii="Calibri" w:hAnsi="Calibri" w:cs="Calibri"/>
          <w:bCs/>
          <w:color w:val="auto"/>
          <w:sz w:val="24"/>
          <w:szCs w:val="24"/>
        </w:rPr>
        <w:t xml:space="preserve">dotyczących zakresu, na </w:t>
      </w:r>
      <w:r w:rsidRPr="004F52BB">
        <w:rPr>
          <w:rFonts w:ascii="Calibri" w:hAnsi="Calibri" w:cs="Calibri"/>
          <w:bCs/>
          <w:color w:val="auto"/>
          <w:sz w:val="24"/>
          <w:szCs w:val="24"/>
        </w:rPr>
        <w:t>jaki została udzielona licencja</w:t>
      </w:r>
      <w:r w:rsidR="00E7533F" w:rsidRPr="004F52BB">
        <w:rPr>
          <w:rFonts w:ascii="Calibri" w:hAnsi="Calibri" w:cs="Calibri"/>
          <w:bCs/>
          <w:color w:val="auto"/>
          <w:sz w:val="24"/>
          <w:szCs w:val="24"/>
        </w:rPr>
        <w:t>.</w:t>
      </w:r>
    </w:p>
    <w:p w:rsidR="00865560" w:rsidRPr="004F52BB" w:rsidRDefault="00865560" w:rsidP="004F52BB">
      <w:pPr>
        <w:pStyle w:val="Akapitzlist"/>
        <w:numPr>
          <w:ilvl w:val="0"/>
          <w:numId w:val="39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 xml:space="preserve">W razie skierowania przeciwko Licencjobiorcy roszczeń przez osoby trzecie z tytułu naruszenia przysługujących im praw autorskich - w wyniku korzystania przez Licencjobiorcę z </w:t>
      </w:r>
      <w:r w:rsidR="00A45B82" w:rsidRPr="004F52BB">
        <w:rPr>
          <w:rFonts w:ascii="Calibri" w:hAnsi="Calibri" w:cs="Calibri"/>
          <w:color w:val="auto"/>
          <w:sz w:val="24"/>
          <w:szCs w:val="24"/>
        </w:rPr>
        <w:t>u</w:t>
      </w:r>
      <w:r w:rsidRPr="004F52BB">
        <w:rPr>
          <w:rFonts w:ascii="Calibri" w:hAnsi="Calibri" w:cs="Calibri"/>
          <w:color w:val="auto"/>
          <w:sz w:val="24"/>
          <w:szCs w:val="24"/>
        </w:rPr>
        <w:t>tworu w zakre</w:t>
      </w:r>
      <w:r w:rsidR="00A45B82" w:rsidRPr="004F52BB">
        <w:rPr>
          <w:rFonts w:ascii="Calibri" w:hAnsi="Calibri" w:cs="Calibri"/>
          <w:color w:val="auto"/>
          <w:sz w:val="24"/>
          <w:szCs w:val="24"/>
        </w:rPr>
        <w:t>sie określonym przez niniejszą u</w:t>
      </w:r>
      <w:r w:rsidRPr="004F52BB">
        <w:rPr>
          <w:rFonts w:ascii="Calibri" w:hAnsi="Calibri" w:cs="Calibri"/>
          <w:color w:val="auto"/>
          <w:sz w:val="24"/>
          <w:szCs w:val="24"/>
        </w:rPr>
        <w:t>mowę - Licencjobiorca zawiadomi o tym fakcie niezwłocznie Licencjodawcę.</w:t>
      </w:r>
    </w:p>
    <w:p w:rsidR="00E43DA8" w:rsidRPr="004F52BB" w:rsidRDefault="00E43DA8" w:rsidP="00ED0B27">
      <w:pPr>
        <w:pStyle w:val="Akapitzlist"/>
        <w:numPr>
          <w:ilvl w:val="0"/>
          <w:numId w:val="39"/>
        </w:numPr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Licenc</w:t>
      </w:r>
      <w:r w:rsidR="00A45B82" w:rsidRPr="004F52BB">
        <w:rPr>
          <w:rFonts w:ascii="Calibri" w:hAnsi="Calibri" w:cs="Calibri"/>
          <w:color w:val="auto"/>
          <w:sz w:val="24"/>
          <w:szCs w:val="24"/>
        </w:rPr>
        <w:t>jobiorca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zobowiązany jest współdziałać z Licencjodawcą w zakresie potrzebnym dla ochrony </w:t>
      </w:r>
      <w:r w:rsidR="00A45B82" w:rsidRPr="004F52BB">
        <w:rPr>
          <w:rFonts w:ascii="Calibri" w:hAnsi="Calibri" w:cs="Calibri"/>
          <w:color w:val="auto"/>
          <w:sz w:val="24"/>
          <w:szCs w:val="24"/>
        </w:rPr>
        <w:t>praw a</w:t>
      </w:r>
      <w:r w:rsidR="00D849AB" w:rsidRPr="004F52BB">
        <w:rPr>
          <w:rFonts w:ascii="Calibri" w:hAnsi="Calibri" w:cs="Calibri"/>
          <w:color w:val="auto"/>
          <w:sz w:val="24"/>
          <w:szCs w:val="24"/>
        </w:rPr>
        <w:t>utorskich.</w:t>
      </w:r>
    </w:p>
    <w:p w:rsidR="00B20D9F" w:rsidRPr="004F52BB" w:rsidRDefault="00332406" w:rsidP="004F52BB">
      <w:pPr>
        <w:pStyle w:val="Nagwek1"/>
      </w:pPr>
      <w:r w:rsidRPr="004F52BB">
        <w:t>§</w:t>
      </w:r>
      <w:r w:rsidR="00A45B82" w:rsidRPr="004F52BB">
        <w:t xml:space="preserve"> </w:t>
      </w:r>
      <w:r w:rsidR="00CA5CE1" w:rsidRPr="004F52BB">
        <w:t>8</w:t>
      </w:r>
    </w:p>
    <w:p w:rsidR="005F7A94" w:rsidRPr="004F52BB" w:rsidRDefault="00A45B82" w:rsidP="004F52BB">
      <w:pPr>
        <w:pStyle w:val="Nagwek1"/>
      </w:pPr>
      <w:r w:rsidRPr="004F52BB">
        <w:t>(KORESPONDENCJA)</w:t>
      </w:r>
    </w:p>
    <w:p w:rsidR="00B20D9F" w:rsidRPr="004F52BB" w:rsidRDefault="00B20D9F" w:rsidP="004F52B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 xml:space="preserve">Strony wyrażają zgodę na prowadzenie korespondencji za pośrednictwem poczty </w:t>
      </w:r>
      <w:r w:rsidRPr="004F52BB">
        <w:rPr>
          <w:rFonts w:ascii="Calibri" w:hAnsi="Calibri" w:cs="Calibri"/>
          <w:color w:val="auto"/>
          <w:sz w:val="24"/>
          <w:szCs w:val="24"/>
        </w:rPr>
        <w:lastRenderedPageBreak/>
        <w:t>elektronicznej pod wskazanymi poniżej adresami:</w:t>
      </w:r>
    </w:p>
    <w:p w:rsidR="00B20D9F" w:rsidRPr="004F52BB" w:rsidRDefault="00B20D9F" w:rsidP="004F52B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Licencjodawca: email:</w:t>
      </w:r>
      <w:r w:rsidR="00060214">
        <w:rPr>
          <w:rFonts w:ascii="Calibri" w:hAnsi="Calibri" w:cs="Calibri"/>
          <w:color w:val="auto"/>
          <w:sz w:val="24"/>
          <w:szCs w:val="24"/>
        </w:rPr>
        <w:t xml:space="preserve"> …………………………………………………………………………</w:t>
      </w:r>
      <w:r w:rsidRPr="004F52BB">
        <w:rPr>
          <w:rFonts w:ascii="Calibri" w:hAnsi="Calibri" w:cs="Calibri"/>
          <w:color w:val="auto"/>
          <w:sz w:val="24"/>
          <w:szCs w:val="24"/>
        </w:rPr>
        <w:t>…………………</w:t>
      </w:r>
      <w:r w:rsidR="00A45B82" w:rsidRPr="004F52BB">
        <w:rPr>
          <w:rFonts w:ascii="Calibri" w:hAnsi="Calibri" w:cs="Calibri"/>
          <w:color w:val="auto"/>
          <w:sz w:val="24"/>
          <w:szCs w:val="24"/>
        </w:rPr>
        <w:t>….</w:t>
      </w:r>
      <w:r w:rsidR="00D849AB" w:rsidRPr="004F52BB">
        <w:rPr>
          <w:rFonts w:ascii="Calibri" w:hAnsi="Calibri" w:cs="Calibri"/>
          <w:color w:val="auto"/>
          <w:sz w:val="24"/>
          <w:szCs w:val="24"/>
        </w:rPr>
        <w:t>…;</w:t>
      </w:r>
    </w:p>
    <w:p w:rsidR="00B20D9F" w:rsidRPr="004F52BB" w:rsidRDefault="00B20D9F" w:rsidP="004F52B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Licencjo</w:t>
      </w:r>
      <w:r w:rsidR="00D12579" w:rsidRPr="004F52BB">
        <w:rPr>
          <w:rFonts w:ascii="Calibri" w:hAnsi="Calibri" w:cs="Calibri"/>
          <w:color w:val="auto"/>
          <w:sz w:val="24"/>
          <w:szCs w:val="24"/>
        </w:rPr>
        <w:t>biorca</w:t>
      </w:r>
      <w:r w:rsidRPr="004F52BB">
        <w:rPr>
          <w:rFonts w:ascii="Calibri" w:hAnsi="Calibri" w:cs="Calibri"/>
          <w:color w:val="auto"/>
          <w:sz w:val="24"/>
          <w:szCs w:val="24"/>
        </w:rPr>
        <w:t>: email:</w:t>
      </w:r>
      <w:r w:rsidR="00E73941" w:rsidRPr="004F52B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A5CE1" w:rsidRPr="004F52BB">
        <w:rPr>
          <w:rFonts w:ascii="Calibri" w:hAnsi="Calibri" w:cs="Calibri"/>
          <w:color w:val="auto"/>
          <w:sz w:val="24"/>
          <w:szCs w:val="24"/>
        </w:rPr>
        <w:t>……</w:t>
      </w:r>
      <w:r w:rsidR="00060214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…………………………………………………………………………</w:t>
      </w:r>
      <w:r w:rsidR="00CA5CE1" w:rsidRPr="004F52BB">
        <w:rPr>
          <w:rFonts w:ascii="Calibri" w:hAnsi="Calibri" w:cs="Calibri"/>
          <w:color w:val="auto"/>
          <w:sz w:val="24"/>
          <w:szCs w:val="24"/>
        </w:rPr>
        <w:t>…………………..</w:t>
      </w:r>
    </w:p>
    <w:p w:rsidR="00A45B82" w:rsidRPr="004F52BB" w:rsidRDefault="00A45B82" w:rsidP="004F52B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Za datę otrzymania korespondencji uznaje się dzień przekazania korespondencji za pomocą poczty elektronicznej, jeżeli treść korespondencji zostanie niezwłocznie potwierdzona tą samą drogą.</w:t>
      </w:r>
    </w:p>
    <w:p w:rsidR="00B20D9F" w:rsidRPr="004F52BB" w:rsidRDefault="004F2F84" w:rsidP="004F52B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Tradycyjną korespondencję pocztową należy kierować na adresy Stron, wskazane</w:t>
      </w:r>
      <w:r w:rsidR="00ED0B27">
        <w:rPr>
          <w:rFonts w:ascii="Calibri" w:hAnsi="Calibri" w:cs="Calibri"/>
          <w:color w:val="auto"/>
          <w:sz w:val="24"/>
          <w:szCs w:val="24"/>
        </w:rPr>
        <w:br/>
      </w:r>
      <w:r w:rsidRPr="004F52BB">
        <w:rPr>
          <w:rFonts w:ascii="Calibri" w:hAnsi="Calibri" w:cs="Calibri"/>
          <w:color w:val="auto"/>
          <w:sz w:val="24"/>
          <w:szCs w:val="24"/>
        </w:rPr>
        <w:t>w</w:t>
      </w:r>
      <w:r w:rsidR="00ED0B2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F52BB">
        <w:rPr>
          <w:rFonts w:ascii="Calibri" w:hAnsi="Calibri" w:cs="Calibri"/>
          <w:color w:val="auto"/>
          <w:sz w:val="24"/>
          <w:szCs w:val="24"/>
        </w:rPr>
        <w:t>komparycji umowy.</w:t>
      </w:r>
    </w:p>
    <w:p w:rsidR="00B20D9F" w:rsidRPr="004F52BB" w:rsidRDefault="00B20D9F" w:rsidP="00ED0B27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 xml:space="preserve">Strony są zobowiązane do informowania się nawzajem o zmianie adresu do korespondencji – w przeciwnym razie za skutecznie doręczone będą uznawane przesyłki kierowane pod adresy wskazane w komparycji </w:t>
      </w:r>
      <w:r w:rsidR="004F2F84" w:rsidRPr="004F52BB">
        <w:rPr>
          <w:rFonts w:ascii="Calibri" w:hAnsi="Calibri" w:cs="Calibri"/>
          <w:color w:val="auto"/>
          <w:sz w:val="24"/>
          <w:szCs w:val="24"/>
        </w:rPr>
        <w:t>u</w:t>
      </w:r>
      <w:r w:rsidRPr="004F52BB">
        <w:rPr>
          <w:rFonts w:ascii="Calibri" w:hAnsi="Calibri" w:cs="Calibri"/>
          <w:color w:val="auto"/>
          <w:sz w:val="24"/>
          <w:szCs w:val="24"/>
        </w:rPr>
        <w:t>mowy.</w:t>
      </w:r>
    </w:p>
    <w:p w:rsidR="004F457D" w:rsidRPr="004F52BB" w:rsidRDefault="00332406" w:rsidP="004F52BB">
      <w:pPr>
        <w:pStyle w:val="Nagwek1"/>
      </w:pPr>
      <w:r w:rsidRPr="004F52BB">
        <w:t xml:space="preserve">§ </w:t>
      </w:r>
      <w:r w:rsidR="00CA5CE1" w:rsidRPr="004F52BB">
        <w:t>9</w:t>
      </w:r>
    </w:p>
    <w:p w:rsidR="004F457D" w:rsidRPr="004F52BB" w:rsidRDefault="004F2F84" w:rsidP="004F52BB">
      <w:pPr>
        <w:pStyle w:val="Nagwek1"/>
      </w:pPr>
      <w:r w:rsidRPr="004F52BB">
        <w:t>(POSTANOWIENIA KOŃCOWE)</w:t>
      </w:r>
    </w:p>
    <w:p w:rsidR="004F457D" w:rsidRPr="004F52BB" w:rsidRDefault="001942F2" w:rsidP="004F52BB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W sprawach nieuregulowanych w niniejszej umowie stosuje się przepisy ustawy o prawie autorskim i prawach pokrewnych oraz kodeksu cywilnego.</w:t>
      </w:r>
    </w:p>
    <w:p w:rsidR="004F457D" w:rsidRPr="004F52BB" w:rsidRDefault="001942F2" w:rsidP="004F52BB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Wszelkie zmiany i uzupełnienia umowy wymagają formy pisemnej pod rygorem nieważności.</w:t>
      </w:r>
    </w:p>
    <w:p w:rsidR="00454940" w:rsidRPr="004F52BB" w:rsidRDefault="00454940" w:rsidP="004F52BB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>Ewentualne spory mogące wyniknąć przy realizowaniu niniejszej umowy, po uprzednim wyczerpaniu możliwości polubownego rozwiązania będą rozstrzygane przez sąd właśc</w:t>
      </w:r>
      <w:r w:rsidR="004F2F84" w:rsidRPr="004F52BB">
        <w:rPr>
          <w:rFonts w:ascii="Calibri" w:hAnsi="Calibri" w:cs="Calibri"/>
          <w:color w:val="auto"/>
          <w:sz w:val="24"/>
          <w:szCs w:val="24"/>
        </w:rPr>
        <w:t>iwy dla siedziby Licencjobiorcy.</w:t>
      </w:r>
    </w:p>
    <w:p w:rsidR="004F457D" w:rsidRPr="004F52BB" w:rsidRDefault="001942F2" w:rsidP="00ED0B2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4F52BB">
        <w:rPr>
          <w:rFonts w:ascii="Calibri" w:hAnsi="Calibri" w:cs="Calibri"/>
          <w:color w:val="auto"/>
          <w:sz w:val="24"/>
          <w:szCs w:val="24"/>
        </w:rPr>
        <w:t xml:space="preserve">Umowę sporządzono w </w:t>
      </w:r>
      <w:r w:rsidR="00E73941" w:rsidRPr="004F52BB">
        <w:rPr>
          <w:rFonts w:ascii="Calibri" w:hAnsi="Calibri" w:cs="Calibri"/>
          <w:color w:val="auto"/>
          <w:sz w:val="24"/>
          <w:szCs w:val="24"/>
        </w:rPr>
        <w:t>dwóch</w:t>
      </w:r>
      <w:r w:rsidRPr="004F52BB">
        <w:rPr>
          <w:rFonts w:ascii="Calibri" w:hAnsi="Calibri" w:cs="Calibri"/>
          <w:color w:val="auto"/>
          <w:sz w:val="24"/>
          <w:szCs w:val="24"/>
        </w:rPr>
        <w:t xml:space="preserve"> jednobrzmiących egzemplarzach, po </w:t>
      </w:r>
      <w:r w:rsidR="00E73941" w:rsidRPr="004F52BB">
        <w:rPr>
          <w:rFonts w:ascii="Calibri" w:hAnsi="Calibri" w:cs="Calibri"/>
          <w:color w:val="auto"/>
          <w:sz w:val="24"/>
          <w:szCs w:val="24"/>
        </w:rPr>
        <w:t xml:space="preserve">jednym </w:t>
      </w:r>
      <w:r w:rsidRPr="004F52BB">
        <w:rPr>
          <w:rFonts w:ascii="Calibri" w:hAnsi="Calibri" w:cs="Calibri"/>
          <w:color w:val="auto"/>
          <w:sz w:val="24"/>
          <w:szCs w:val="24"/>
        </w:rPr>
        <w:t>dla każdej ze stron.</w:t>
      </w:r>
    </w:p>
    <w:p w:rsidR="00F90980" w:rsidRPr="00377474" w:rsidRDefault="00F90980" w:rsidP="00F90980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Licencjobiorca: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p w:rsidR="004F2F84" w:rsidRPr="00F90980" w:rsidRDefault="00F90980" w:rsidP="00F90980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Licencjodawca: </w:t>
      </w:r>
      <w:r w:rsidRPr="00377474">
        <w:rPr>
          <w:rFonts w:ascii="Calibri" w:hAnsi="Calibri" w:cs="Calibri"/>
          <w:b/>
          <w:sz w:val="24"/>
          <w:szCs w:val="24"/>
        </w:rPr>
        <w:tab/>
      </w:r>
      <w:bookmarkStart w:id="6" w:name="_GoBack"/>
      <w:bookmarkEnd w:id="6"/>
    </w:p>
    <w:sectPr w:rsidR="004F2F84" w:rsidRPr="00F90980" w:rsidSect="00A45B82">
      <w:headerReference w:type="default" r:id="rId8"/>
      <w:footerReference w:type="default" r:id="rId9"/>
      <w:pgSz w:w="11909" w:h="16834"/>
      <w:pgMar w:top="1440" w:right="1440" w:bottom="144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C7" w:rsidRDefault="009043C7" w:rsidP="00143C91">
      <w:pPr>
        <w:spacing w:line="240" w:lineRule="auto"/>
      </w:pPr>
      <w:r>
        <w:separator/>
      </w:r>
    </w:p>
  </w:endnote>
  <w:endnote w:type="continuationSeparator" w:id="0">
    <w:p w:rsidR="009043C7" w:rsidRDefault="009043C7" w:rsidP="00143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6" w:rsidRDefault="00FE53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0980">
      <w:rPr>
        <w:noProof/>
      </w:rPr>
      <w:t>6</w:t>
    </w:r>
    <w:r>
      <w:fldChar w:fldCharType="end"/>
    </w:r>
  </w:p>
  <w:p w:rsidR="00FE53D6" w:rsidRDefault="00FE5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C7" w:rsidRDefault="009043C7" w:rsidP="00143C91">
      <w:pPr>
        <w:spacing w:line="240" w:lineRule="auto"/>
      </w:pPr>
      <w:r>
        <w:separator/>
      </w:r>
    </w:p>
  </w:footnote>
  <w:footnote w:type="continuationSeparator" w:id="0">
    <w:p w:rsidR="009043C7" w:rsidRDefault="009043C7" w:rsidP="00143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4F" w:rsidRPr="00F90980" w:rsidRDefault="00F90980" w:rsidP="00F90980">
    <w:pPr>
      <w:pStyle w:val="Nagwek"/>
      <w:rPr>
        <w:sz w:val="20"/>
      </w:rPr>
    </w:pPr>
    <w:r>
      <w:rPr>
        <w:rFonts w:ascii="Calibri" w:eastAsia="Times New Roman" w:hAnsi="Calibri" w:cs="Calibri"/>
        <w:color w:val="auto"/>
        <w:sz w:val="20"/>
      </w:rPr>
      <w:t>Załącznik nr 1h</w:t>
    </w:r>
    <w:r w:rsidRPr="00F90980">
      <w:rPr>
        <w:rFonts w:ascii="Calibri" w:eastAsia="Times New Roman" w:hAnsi="Calibri" w:cs="Calibri"/>
        <w:color w:val="auto"/>
        <w:sz w:val="20"/>
      </w:rPr>
      <w:t xml:space="preserve"> do Zarządzenia nr 25/2023 Rektora UMB z dnia 13.03.2023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5F7C762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Arial" w:hAnsi="Garamond" w:cs="Arial"/>
      </w:rPr>
    </w:lvl>
  </w:abstractNum>
  <w:abstractNum w:abstractNumId="2" w15:restartNumberingAfterBreak="0">
    <w:nsid w:val="00000004"/>
    <w:multiLevelType w:val="multilevel"/>
    <w:tmpl w:val="904ADA0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Arial" w:hAnsi="Garamond" w:cs="Arial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multilevel"/>
    <w:tmpl w:val="67EAE6E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Arial" w:hAnsi="Garamond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5397EB5"/>
    <w:multiLevelType w:val="hybridMultilevel"/>
    <w:tmpl w:val="AAEE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D5964"/>
    <w:multiLevelType w:val="multilevel"/>
    <w:tmpl w:val="1F6006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069C2CE1"/>
    <w:multiLevelType w:val="hybridMultilevel"/>
    <w:tmpl w:val="CD0E2D1C"/>
    <w:lvl w:ilvl="0" w:tplc="74100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AD37D8"/>
    <w:multiLevelType w:val="hybridMultilevel"/>
    <w:tmpl w:val="DE90FCD2"/>
    <w:lvl w:ilvl="0" w:tplc="9F7251D2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541A5"/>
    <w:multiLevelType w:val="multilevel"/>
    <w:tmpl w:val="48A2CD8C"/>
    <w:lvl w:ilvl="0">
      <w:start w:val="1"/>
      <w:numFmt w:val="decimal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5760" w:firstLine="6120"/>
      </w:pPr>
      <w:rPr>
        <w:u w:val="none"/>
      </w:rPr>
    </w:lvl>
  </w:abstractNum>
  <w:abstractNum w:abstractNumId="11" w15:restartNumberingAfterBreak="0">
    <w:nsid w:val="16A61BD8"/>
    <w:multiLevelType w:val="multilevel"/>
    <w:tmpl w:val="B63E18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170679EF"/>
    <w:multiLevelType w:val="hybridMultilevel"/>
    <w:tmpl w:val="1328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10835"/>
    <w:multiLevelType w:val="hybridMultilevel"/>
    <w:tmpl w:val="9F1ED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CF36CE"/>
    <w:multiLevelType w:val="hybridMultilevel"/>
    <w:tmpl w:val="F468C402"/>
    <w:lvl w:ilvl="0" w:tplc="D4DC9936">
      <w:start w:val="2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417B5"/>
    <w:multiLevelType w:val="hybridMultilevel"/>
    <w:tmpl w:val="BEC64846"/>
    <w:lvl w:ilvl="0" w:tplc="2C82CA78">
      <w:start w:val="1"/>
      <w:numFmt w:val="lowerLetter"/>
      <w:lvlText w:val="%1)"/>
      <w:lvlJc w:val="left"/>
      <w:pPr>
        <w:ind w:left="720" w:hanging="360"/>
      </w:pPr>
      <w:rPr>
        <w:rFonts w:ascii="Garamond" w:eastAsia="Arial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95122"/>
    <w:multiLevelType w:val="multilevel"/>
    <w:tmpl w:val="48A2CD8C"/>
    <w:lvl w:ilvl="0">
      <w:start w:val="1"/>
      <w:numFmt w:val="decimal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5760" w:firstLine="6120"/>
      </w:pPr>
      <w:rPr>
        <w:u w:val="none"/>
      </w:rPr>
    </w:lvl>
  </w:abstractNum>
  <w:abstractNum w:abstractNumId="18" w15:restartNumberingAfterBreak="0">
    <w:nsid w:val="27103C4E"/>
    <w:multiLevelType w:val="multilevel"/>
    <w:tmpl w:val="FD8A55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Garamond" w:eastAsia="Arial" w:hAnsi="Garamond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B675796"/>
    <w:multiLevelType w:val="multilevel"/>
    <w:tmpl w:val="EF02CF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304F073A"/>
    <w:multiLevelType w:val="hybridMultilevel"/>
    <w:tmpl w:val="D0AE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6148E"/>
    <w:multiLevelType w:val="hybridMultilevel"/>
    <w:tmpl w:val="E034E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8E7301"/>
    <w:multiLevelType w:val="hybridMultilevel"/>
    <w:tmpl w:val="9F1ED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E2C76"/>
    <w:multiLevelType w:val="hybridMultilevel"/>
    <w:tmpl w:val="7A9A0554"/>
    <w:lvl w:ilvl="0" w:tplc="B3A08B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A3E9F"/>
    <w:multiLevelType w:val="multilevel"/>
    <w:tmpl w:val="28F49D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2C8250C"/>
    <w:multiLevelType w:val="multilevel"/>
    <w:tmpl w:val="63DC85BA"/>
    <w:lvl w:ilvl="0">
      <w:start w:val="1"/>
      <w:numFmt w:val="decimal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5760" w:firstLine="6120"/>
      </w:pPr>
      <w:rPr>
        <w:u w:val="none"/>
      </w:rPr>
    </w:lvl>
  </w:abstractNum>
  <w:abstractNum w:abstractNumId="26" w15:restartNumberingAfterBreak="0">
    <w:nsid w:val="432F3307"/>
    <w:multiLevelType w:val="hybridMultilevel"/>
    <w:tmpl w:val="B5725ACE"/>
    <w:lvl w:ilvl="0" w:tplc="17D0F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FD30EC"/>
    <w:multiLevelType w:val="hybridMultilevel"/>
    <w:tmpl w:val="F0323C38"/>
    <w:lvl w:ilvl="0" w:tplc="988A6B2C">
      <w:start w:val="1"/>
      <w:numFmt w:val="lowerRoman"/>
      <w:lvlText w:val="%1)"/>
      <w:lvlJc w:val="left"/>
      <w:pPr>
        <w:ind w:left="1080" w:hanging="720"/>
      </w:pPr>
      <w:rPr>
        <w:rFonts w:eastAsia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672AD"/>
    <w:multiLevelType w:val="multilevel"/>
    <w:tmpl w:val="2B584C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06F6F15"/>
    <w:multiLevelType w:val="hybridMultilevel"/>
    <w:tmpl w:val="E15E801C"/>
    <w:lvl w:ilvl="0" w:tplc="B31CB5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411F4"/>
    <w:multiLevelType w:val="hybridMultilevel"/>
    <w:tmpl w:val="E00E1180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FC70CA"/>
    <w:multiLevelType w:val="multilevel"/>
    <w:tmpl w:val="7670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Garamond" w:eastAsia="Arial" w:hAnsi="Garamond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31512C8"/>
    <w:multiLevelType w:val="multilevel"/>
    <w:tmpl w:val="63DC85BA"/>
    <w:lvl w:ilvl="0">
      <w:start w:val="1"/>
      <w:numFmt w:val="decimal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5760" w:firstLine="6120"/>
      </w:pPr>
      <w:rPr>
        <w:u w:val="none"/>
      </w:rPr>
    </w:lvl>
  </w:abstractNum>
  <w:abstractNum w:abstractNumId="33" w15:restartNumberingAfterBreak="0">
    <w:nsid w:val="644F7D23"/>
    <w:multiLevelType w:val="hybridMultilevel"/>
    <w:tmpl w:val="1328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16819"/>
    <w:multiLevelType w:val="multilevel"/>
    <w:tmpl w:val="9B7EA8D6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5" w15:restartNumberingAfterBreak="0">
    <w:nsid w:val="66E063BC"/>
    <w:multiLevelType w:val="multilevel"/>
    <w:tmpl w:val="F87E809C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6" w15:restartNumberingAfterBreak="0">
    <w:nsid w:val="699418F6"/>
    <w:multiLevelType w:val="hybridMultilevel"/>
    <w:tmpl w:val="518AB1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792A58"/>
    <w:multiLevelType w:val="hybridMultilevel"/>
    <w:tmpl w:val="6B60D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10567"/>
    <w:multiLevelType w:val="hybridMultilevel"/>
    <w:tmpl w:val="6E34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30D34"/>
    <w:multiLevelType w:val="hybridMultilevel"/>
    <w:tmpl w:val="655253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385261"/>
    <w:multiLevelType w:val="multilevel"/>
    <w:tmpl w:val="439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240E50"/>
    <w:multiLevelType w:val="multilevel"/>
    <w:tmpl w:val="80EEC9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2" w15:restartNumberingAfterBreak="0">
    <w:nsid w:val="7EAB4AF4"/>
    <w:multiLevelType w:val="hybridMultilevel"/>
    <w:tmpl w:val="A26ED574"/>
    <w:lvl w:ilvl="0" w:tplc="4A82CF86">
      <w:start w:val="1"/>
      <w:numFmt w:val="lowerRoman"/>
      <w:lvlText w:val="%1)"/>
      <w:lvlJc w:val="left"/>
      <w:pPr>
        <w:ind w:left="720" w:hanging="360"/>
      </w:pPr>
      <w:rPr>
        <w:rFonts w:ascii="Garamond" w:eastAsia="Arial" w:hAnsi="Garamond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81BCE"/>
    <w:multiLevelType w:val="hybridMultilevel"/>
    <w:tmpl w:val="38520A76"/>
    <w:lvl w:ilvl="0" w:tplc="B0901E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4"/>
  </w:num>
  <w:num w:numId="4">
    <w:abstractNumId w:val="35"/>
  </w:num>
  <w:num w:numId="5">
    <w:abstractNumId w:val="24"/>
  </w:num>
  <w:num w:numId="6">
    <w:abstractNumId w:val="11"/>
  </w:num>
  <w:num w:numId="7">
    <w:abstractNumId w:val="7"/>
  </w:num>
  <w:num w:numId="8">
    <w:abstractNumId w:val="17"/>
  </w:num>
  <w:num w:numId="9">
    <w:abstractNumId w:val="21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30"/>
  </w:num>
  <w:num w:numId="17">
    <w:abstractNumId w:val="26"/>
  </w:num>
  <w:num w:numId="18">
    <w:abstractNumId w:val="42"/>
  </w:num>
  <w:num w:numId="19">
    <w:abstractNumId w:val="36"/>
  </w:num>
  <w:num w:numId="20">
    <w:abstractNumId w:val="15"/>
  </w:num>
  <w:num w:numId="21">
    <w:abstractNumId w:val="38"/>
  </w:num>
  <w:num w:numId="22">
    <w:abstractNumId w:val="23"/>
  </w:num>
  <w:num w:numId="23">
    <w:abstractNumId w:val="6"/>
  </w:num>
  <w:num w:numId="24">
    <w:abstractNumId w:val="16"/>
  </w:num>
  <w:num w:numId="25">
    <w:abstractNumId w:val="37"/>
  </w:num>
  <w:num w:numId="26">
    <w:abstractNumId w:val="39"/>
  </w:num>
  <w:num w:numId="27">
    <w:abstractNumId w:val="43"/>
  </w:num>
  <w:num w:numId="28">
    <w:abstractNumId w:val="19"/>
  </w:num>
  <w:num w:numId="29">
    <w:abstractNumId w:val="27"/>
  </w:num>
  <w:num w:numId="30">
    <w:abstractNumId w:val="29"/>
  </w:num>
  <w:num w:numId="31">
    <w:abstractNumId w:val="40"/>
  </w:num>
  <w:num w:numId="32">
    <w:abstractNumId w:val="18"/>
  </w:num>
  <w:num w:numId="33">
    <w:abstractNumId w:val="31"/>
  </w:num>
  <w:num w:numId="34">
    <w:abstractNumId w:val="0"/>
  </w:num>
  <w:num w:numId="35">
    <w:abstractNumId w:val="9"/>
  </w:num>
  <w:num w:numId="36">
    <w:abstractNumId w:val="10"/>
  </w:num>
  <w:num w:numId="37">
    <w:abstractNumId w:val="32"/>
  </w:num>
  <w:num w:numId="38">
    <w:abstractNumId w:val="20"/>
  </w:num>
  <w:num w:numId="39">
    <w:abstractNumId w:val="22"/>
  </w:num>
  <w:num w:numId="40">
    <w:abstractNumId w:val="13"/>
  </w:num>
  <w:num w:numId="41">
    <w:abstractNumId w:val="25"/>
  </w:num>
  <w:num w:numId="42">
    <w:abstractNumId w:val="12"/>
  </w:num>
  <w:num w:numId="43">
    <w:abstractNumId w:val="33"/>
  </w:num>
  <w:num w:numId="44">
    <w:abstractNumId w:val="1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7D"/>
    <w:rsid w:val="00017EC5"/>
    <w:rsid w:val="0002263A"/>
    <w:rsid w:val="00060214"/>
    <w:rsid w:val="000A58E9"/>
    <w:rsid w:val="000D747C"/>
    <w:rsid w:val="0010397E"/>
    <w:rsid w:val="001111F7"/>
    <w:rsid w:val="00115EBA"/>
    <w:rsid w:val="00143C91"/>
    <w:rsid w:val="00152A9A"/>
    <w:rsid w:val="001942F2"/>
    <w:rsid w:val="0019791C"/>
    <w:rsid w:val="001F5CA3"/>
    <w:rsid w:val="0022642E"/>
    <w:rsid w:val="002361B5"/>
    <w:rsid w:val="002462FE"/>
    <w:rsid w:val="00257560"/>
    <w:rsid w:val="00261EF9"/>
    <w:rsid w:val="00263179"/>
    <w:rsid w:val="00263F3E"/>
    <w:rsid w:val="00264CF1"/>
    <w:rsid w:val="00267CDE"/>
    <w:rsid w:val="0028580E"/>
    <w:rsid w:val="002F17D0"/>
    <w:rsid w:val="0030678B"/>
    <w:rsid w:val="00332406"/>
    <w:rsid w:val="003723DC"/>
    <w:rsid w:val="003B33EE"/>
    <w:rsid w:val="003B4CC1"/>
    <w:rsid w:val="004307A4"/>
    <w:rsid w:val="00452E87"/>
    <w:rsid w:val="00454940"/>
    <w:rsid w:val="004A23DB"/>
    <w:rsid w:val="004F2F7F"/>
    <w:rsid w:val="004F2F84"/>
    <w:rsid w:val="004F457D"/>
    <w:rsid w:val="004F52BB"/>
    <w:rsid w:val="00532ABC"/>
    <w:rsid w:val="00555436"/>
    <w:rsid w:val="0059048E"/>
    <w:rsid w:val="005B536B"/>
    <w:rsid w:val="005D5C0C"/>
    <w:rsid w:val="005F1531"/>
    <w:rsid w:val="005F7A94"/>
    <w:rsid w:val="00610B5B"/>
    <w:rsid w:val="0065772D"/>
    <w:rsid w:val="006D796E"/>
    <w:rsid w:val="007206BB"/>
    <w:rsid w:val="00742AFC"/>
    <w:rsid w:val="00762944"/>
    <w:rsid w:val="00791EDC"/>
    <w:rsid w:val="007956B4"/>
    <w:rsid w:val="007B66EC"/>
    <w:rsid w:val="007C0949"/>
    <w:rsid w:val="00865560"/>
    <w:rsid w:val="00870FFF"/>
    <w:rsid w:val="008B299C"/>
    <w:rsid w:val="009043C7"/>
    <w:rsid w:val="0091406B"/>
    <w:rsid w:val="00916C88"/>
    <w:rsid w:val="009862B0"/>
    <w:rsid w:val="009A5C9D"/>
    <w:rsid w:val="009B0FBD"/>
    <w:rsid w:val="009C120A"/>
    <w:rsid w:val="009D07A1"/>
    <w:rsid w:val="009D1175"/>
    <w:rsid w:val="009E7E3E"/>
    <w:rsid w:val="009F7035"/>
    <w:rsid w:val="00A11C24"/>
    <w:rsid w:val="00A2474F"/>
    <w:rsid w:val="00A45B82"/>
    <w:rsid w:val="00A46751"/>
    <w:rsid w:val="00A47CAC"/>
    <w:rsid w:val="00AF1D2B"/>
    <w:rsid w:val="00B07648"/>
    <w:rsid w:val="00B115F0"/>
    <w:rsid w:val="00B20D9F"/>
    <w:rsid w:val="00B245B7"/>
    <w:rsid w:val="00B2496F"/>
    <w:rsid w:val="00B96D94"/>
    <w:rsid w:val="00BA3455"/>
    <w:rsid w:val="00BB1BA8"/>
    <w:rsid w:val="00BC5E05"/>
    <w:rsid w:val="00BF3A72"/>
    <w:rsid w:val="00BF44A6"/>
    <w:rsid w:val="00BF7933"/>
    <w:rsid w:val="00C16805"/>
    <w:rsid w:val="00C739EE"/>
    <w:rsid w:val="00C94F69"/>
    <w:rsid w:val="00C979CF"/>
    <w:rsid w:val="00CA4639"/>
    <w:rsid w:val="00CA5CE1"/>
    <w:rsid w:val="00CB35B1"/>
    <w:rsid w:val="00CC666E"/>
    <w:rsid w:val="00D12579"/>
    <w:rsid w:val="00D673A8"/>
    <w:rsid w:val="00D70511"/>
    <w:rsid w:val="00D849AB"/>
    <w:rsid w:val="00D95822"/>
    <w:rsid w:val="00DB07EE"/>
    <w:rsid w:val="00DB1065"/>
    <w:rsid w:val="00DB3CDC"/>
    <w:rsid w:val="00DE5714"/>
    <w:rsid w:val="00E07F3A"/>
    <w:rsid w:val="00E43DA8"/>
    <w:rsid w:val="00E56BDD"/>
    <w:rsid w:val="00E73941"/>
    <w:rsid w:val="00E7533F"/>
    <w:rsid w:val="00E8151C"/>
    <w:rsid w:val="00EB3E6D"/>
    <w:rsid w:val="00ED0B27"/>
    <w:rsid w:val="00ED1EBD"/>
    <w:rsid w:val="00EE239E"/>
    <w:rsid w:val="00EE5641"/>
    <w:rsid w:val="00F02AC3"/>
    <w:rsid w:val="00F73FA3"/>
    <w:rsid w:val="00F90980"/>
    <w:rsid w:val="00FE53D6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6ED8"/>
  <w15:chartTrackingRefBased/>
  <w15:docId w15:val="{DA220BE2-A978-4415-A5E7-1BDCF26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276" w:lineRule="auto"/>
    </w:pPr>
    <w:rPr>
      <w:color w:val="000000"/>
      <w:sz w:val="22"/>
    </w:rPr>
  </w:style>
  <w:style w:type="paragraph" w:styleId="Nagwek1">
    <w:name w:val="heading 1"/>
    <w:basedOn w:val="Normalny"/>
    <w:next w:val="Normalny"/>
    <w:rsid w:val="004F52BB"/>
    <w:pPr>
      <w:keepNext/>
      <w:keepLines/>
      <w:spacing w:line="360" w:lineRule="auto"/>
      <w:contextualSpacing/>
      <w:outlineLvl w:val="0"/>
    </w:pPr>
    <w:rPr>
      <w:rFonts w:ascii="Calibri" w:eastAsia="Trebuchet MS" w:hAnsi="Calibri" w:cs="Calibri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5C0C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Nagwek8Znak">
    <w:name w:val="Nagłówek 8 Znak"/>
    <w:link w:val="Nagwek8"/>
    <w:uiPriority w:val="9"/>
    <w:semiHidden/>
    <w:rsid w:val="005D5C0C"/>
    <w:rPr>
      <w:rFonts w:ascii="Cambria" w:eastAsia="Times New Roman" w:hAnsi="Cambria" w:cs="Times New Roman"/>
      <w:color w:val="404040"/>
      <w:sz w:val="20"/>
    </w:rPr>
  </w:style>
  <w:style w:type="paragraph" w:styleId="Nagwek">
    <w:name w:val="header"/>
    <w:basedOn w:val="Normalny"/>
    <w:link w:val="NagwekZnak"/>
    <w:uiPriority w:val="99"/>
    <w:unhideWhenUsed/>
    <w:rsid w:val="00143C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C91"/>
  </w:style>
  <w:style w:type="paragraph" w:styleId="Stopka">
    <w:name w:val="footer"/>
    <w:basedOn w:val="Normalny"/>
    <w:link w:val="StopkaZnak"/>
    <w:uiPriority w:val="99"/>
    <w:unhideWhenUsed/>
    <w:rsid w:val="00143C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C91"/>
  </w:style>
  <w:style w:type="paragraph" w:styleId="Akapitzlist">
    <w:name w:val="List Paragraph"/>
    <w:basedOn w:val="Normalny"/>
    <w:uiPriority w:val="34"/>
    <w:qFormat/>
    <w:rsid w:val="008B299C"/>
    <w:pPr>
      <w:ind w:left="720"/>
      <w:contextualSpacing/>
    </w:pPr>
  </w:style>
  <w:style w:type="paragraph" w:customStyle="1" w:styleId="Default">
    <w:name w:val="Default"/>
    <w:rsid w:val="001F5C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43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DA8"/>
    <w:pPr>
      <w:spacing w:line="240" w:lineRule="auto"/>
    </w:pPr>
    <w:rPr>
      <w:rFonts w:ascii="Times New Roman" w:eastAsia="Calibri" w:hAnsi="Times New Roman" w:cs="Times New Roman"/>
      <w:color w:val="auto"/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43DA8"/>
    <w:rPr>
      <w:rFonts w:ascii="Times New Roman" w:eastAsia="Calibri" w:hAnsi="Times New Roman" w:cs="Times New Roman"/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3DA8"/>
    <w:rPr>
      <w:rFonts w:ascii="Tahoma" w:hAnsi="Tahoma" w:cs="Tahoma"/>
      <w:sz w:val="16"/>
      <w:szCs w:val="16"/>
    </w:rPr>
  </w:style>
  <w:style w:type="paragraph" w:customStyle="1" w:styleId="punktumowybold">
    <w:name w:val="punkt umowy bold"/>
    <w:basedOn w:val="Normalny"/>
    <w:rsid w:val="00B2496F"/>
    <w:pPr>
      <w:suppressAutoHyphens/>
      <w:autoSpaceDE w:val="0"/>
      <w:spacing w:line="288" w:lineRule="auto"/>
      <w:ind w:left="567" w:hanging="510"/>
      <w:jc w:val="both"/>
    </w:pPr>
    <w:rPr>
      <w:rFonts w:ascii="MyriadPro-Regular" w:eastAsia="Times New Roman" w:hAnsi="MyriadPro-Regular" w:cs="MyriadPro-Regular"/>
      <w:b/>
      <w:bCs/>
      <w:sz w:val="15"/>
      <w:szCs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2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6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8CDE-9D48-4D0D-BDDB-F2197405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1h Umowa licencyjna (licencja wyłączna)</dc:title>
  <dc:subject/>
  <dc:creator>Eliza Makarewicz</dc:creator>
  <cp:keywords/>
  <cp:lastModifiedBy>Emilia Snarska</cp:lastModifiedBy>
  <cp:revision>3</cp:revision>
  <cp:lastPrinted>2020-06-17T09:38:00Z</cp:lastPrinted>
  <dcterms:created xsi:type="dcterms:W3CDTF">2023-03-13T08:22:00Z</dcterms:created>
  <dcterms:modified xsi:type="dcterms:W3CDTF">2023-03-13T08:24:00Z</dcterms:modified>
</cp:coreProperties>
</file>