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546F" w14:textId="77777777" w:rsidR="00210DE6" w:rsidRPr="00210DE6" w:rsidRDefault="00412448" w:rsidP="00210DE6">
      <w:pPr>
        <w:pStyle w:val="Tekstpodstawowy"/>
        <w:spacing w:line="360" w:lineRule="auto"/>
        <w:jc w:val="left"/>
        <w:rPr>
          <w:rFonts w:asciiTheme="minorHAnsi" w:hAnsiTheme="minorHAnsi" w:cstheme="minorHAnsi"/>
          <w:bCs/>
        </w:rPr>
      </w:pPr>
      <w:r w:rsidRPr="00210DE6">
        <w:rPr>
          <w:rFonts w:asciiTheme="minorHAnsi" w:hAnsiTheme="minorHAnsi" w:cstheme="minorHAnsi"/>
          <w:bCs/>
          <w:lang w:val="en-GB"/>
        </w:rPr>
        <w:t>Date: …………………………………………</w:t>
      </w:r>
    </w:p>
    <w:p w14:paraId="41065470" w14:textId="77777777" w:rsidR="00210DE6" w:rsidRDefault="00210DE6" w:rsidP="00210DE6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</w:rPr>
      </w:pPr>
    </w:p>
    <w:p w14:paraId="41065471" w14:textId="77777777" w:rsidR="00D97F1F" w:rsidRDefault="00412448" w:rsidP="00210DE6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</w:rPr>
      </w:pPr>
      <w:bookmarkStart w:id="0" w:name="_GoBack"/>
      <w:r w:rsidRPr="00210DE6">
        <w:rPr>
          <w:rFonts w:asciiTheme="minorHAnsi" w:hAnsiTheme="minorHAnsi" w:cstheme="minorHAnsi"/>
          <w:b/>
          <w:bCs/>
          <w:lang w:val="en-GB"/>
        </w:rPr>
        <w:t xml:space="preserve">Statement on reading the content of the Procedure for the notification of infringements and the protection of </w:t>
      </w:r>
      <w:proofErr w:type="spellStart"/>
      <w:r w:rsidRPr="00210DE6">
        <w:rPr>
          <w:rFonts w:asciiTheme="minorHAnsi" w:hAnsiTheme="minorHAnsi" w:cstheme="minorHAnsi"/>
          <w:b/>
          <w:bCs/>
          <w:lang w:val="en-GB"/>
        </w:rPr>
        <w:t>whistleblowers</w:t>
      </w:r>
      <w:proofErr w:type="spellEnd"/>
      <w:r w:rsidRPr="00210DE6">
        <w:rPr>
          <w:rFonts w:asciiTheme="minorHAnsi" w:hAnsiTheme="minorHAnsi" w:cstheme="minorHAnsi"/>
          <w:b/>
          <w:bCs/>
          <w:lang w:val="en-GB"/>
        </w:rPr>
        <w:t xml:space="preserve"> at the </w:t>
      </w:r>
      <w:bookmarkEnd w:id="0"/>
      <w:r w:rsidRPr="00210DE6">
        <w:rPr>
          <w:rFonts w:asciiTheme="minorHAnsi" w:hAnsiTheme="minorHAnsi" w:cstheme="minorHAnsi"/>
          <w:b/>
          <w:bCs/>
          <w:lang w:val="en-GB"/>
        </w:rPr>
        <w:t xml:space="preserve">Medical University of Bialystok </w:t>
      </w:r>
    </w:p>
    <w:p w14:paraId="41065472" w14:textId="11E5C821" w:rsidR="00D97F1F" w:rsidRDefault="00412448" w:rsidP="00210DE6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employees Medical University employed in: </w:t>
      </w:r>
      <w:r>
        <w:rPr>
          <w:rFonts w:asciiTheme="minorHAnsi" w:hAnsiTheme="minorHAnsi" w:cstheme="minorHAnsi"/>
          <w:lang w:val="en-GB"/>
        </w:rPr>
        <w:br/>
        <w:t xml:space="preserve">(name of the MUB organizational unit): </w:t>
      </w:r>
      <w:r>
        <w:rPr>
          <w:rFonts w:asciiTheme="minorHAnsi" w:hAnsiTheme="minorHAnsi" w:cstheme="minorHAnsi"/>
          <w:lang w:val="en-GB"/>
        </w:rPr>
        <w:tab/>
      </w:r>
    </w:p>
    <w:p w14:paraId="41065473" w14:textId="77777777" w:rsidR="00210DE6" w:rsidRPr="00210DE6" w:rsidRDefault="00412448" w:rsidP="00210DE6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1065474" w14:textId="77777777" w:rsidR="00210DE6" w:rsidRDefault="00412448" w:rsidP="00210DE6">
      <w:pPr>
        <w:pStyle w:val="Tekstpodstawowy"/>
        <w:spacing w:line="360" w:lineRule="auto"/>
        <w:jc w:val="left"/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lang w:val="en-GB"/>
        </w:rPr>
        <w:t xml:space="preserve">I declare that I have read the content of the </w:t>
      </w:r>
      <w:r w:rsidRPr="00210DE6">
        <w:rPr>
          <w:rFonts w:ascii="Calibri" w:hAnsi="Calibri" w:cs="Calibri"/>
          <w:b/>
          <w:bCs/>
          <w:lang w:val="en-GB"/>
        </w:rPr>
        <w:t xml:space="preserve">Procedure for the notification of infringements and the protection of </w:t>
      </w:r>
      <w:proofErr w:type="spellStart"/>
      <w:r w:rsidRPr="00210DE6">
        <w:rPr>
          <w:rFonts w:ascii="Calibri" w:hAnsi="Calibri" w:cs="Calibri"/>
          <w:b/>
          <w:bCs/>
          <w:lang w:val="en-GB"/>
        </w:rPr>
        <w:t>whistleblowers</w:t>
      </w:r>
      <w:proofErr w:type="spellEnd"/>
      <w:r w:rsidRPr="00210DE6">
        <w:rPr>
          <w:rFonts w:ascii="Calibri" w:hAnsi="Calibri" w:cs="Calibri"/>
          <w:b/>
          <w:bCs/>
          <w:lang w:val="en-GB"/>
        </w:rPr>
        <w:t xml:space="preserve"> at the Medical University of Bialystok </w:t>
      </w:r>
      <w:r>
        <w:rPr>
          <w:rFonts w:asciiTheme="minorHAnsi" w:hAnsiTheme="minorHAnsi" w:cstheme="minorHAnsi"/>
          <w:lang w:val="en-GB"/>
        </w:rPr>
        <w:t>(introduced by the Rector's Order no. 47/2022 of 1.06.2022)</w:t>
      </w:r>
    </w:p>
    <w:p w14:paraId="41065475" w14:textId="77777777" w:rsidR="00210DE6" w:rsidRPr="00210DE6" w:rsidRDefault="00210DE6" w:rsidP="00210DE6">
      <w:pPr>
        <w:pStyle w:val="Tekstpodstawowy"/>
        <w:spacing w:line="360" w:lineRule="auto"/>
        <w:jc w:val="left"/>
        <w:rPr>
          <w:rFonts w:ascii="Calibri" w:hAnsi="Calibri" w:cs="Calibri"/>
          <w:bCs/>
        </w:rPr>
      </w:pPr>
    </w:p>
    <w:p w14:paraId="41065476" w14:textId="77777777" w:rsidR="00D97F1F" w:rsidRDefault="00412448" w:rsidP="00815A44">
      <w:pPr>
        <w:pStyle w:val="Tekstpodstawowy2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Signature of the Head of the organizational unit of the MUB: </w:t>
      </w:r>
      <w:r>
        <w:rPr>
          <w:rFonts w:asciiTheme="minorHAnsi" w:hAnsiTheme="minorHAnsi" w:cstheme="minorHAnsi"/>
          <w:lang w:val="en-GB"/>
        </w:rPr>
        <w:tab/>
      </w:r>
    </w:p>
    <w:p w14:paraId="41065477" w14:textId="77777777" w:rsidR="00815A44" w:rsidRDefault="00412448" w:rsidP="00815A44">
      <w:pPr>
        <w:pStyle w:val="Tekstpodstawowy2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Signatures of employees: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E13B9F" w14:paraId="4106547A" w14:textId="77777777" w:rsidTr="00815A44">
        <w:tc>
          <w:tcPr>
            <w:tcW w:w="4606" w:type="dxa"/>
            <w:vAlign w:val="center"/>
          </w:tcPr>
          <w:p w14:paraId="41065478" w14:textId="77777777" w:rsidR="00815A44" w:rsidRDefault="00412448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Name and surname of the MUB employee</w:t>
            </w:r>
          </w:p>
        </w:tc>
        <w:tc>
          <w:tcPr>
            <w:tcW w:w="4606" w:type="dxa"/>
            <w:vAlign w:val="center"/>
          </w:tcPr>
          <w:p w14:paraId="41065479" w14:textId="77777777" w:rsidR="00815A44" w:rsidRDefault="00412448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signature</w:t>
            </w:r>
          </w:p>
        </w:tc>
      </w:tr>
      <w:tr w:rsidR="00E13B9F" w14:paraId="4106547D" w14:textId="77777777" w:rsidTr="00815A44">
        <w:tc>
          <w:tcPr>
            <w:tcW w:w="4606" w:type="dxa"/>
            <w:vAlign w:val="center"/>
          </w:tcPr>
          <w:p w14:paraId="4106547B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Align w:val="center"/>
          </w:tcPr>
          <w:p w14:paraId="4106547C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3B9F" w14:paraId="41065480" w14:textId="77777777" w:rsidTr="00815A44">
        <w:tc>
          <w:tcPr>
            <w:tcW w:w="4606" w:type="dxa"/>
            <w:vAlign w:val="center"/>
          </w:tcPr>
          <w:p w14:paraId="4106547E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Align w:val="center"/>
          </w:tcPr>
          <w:p w14:paraId="4106547F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3B9F" w14:paraId="41065483" w14:textId="77777777" w:rsidTr="00815A44">
        <w:tc>
          <w:tcPr>
            <w:tcW w:w="4606" w:type="dxa"/>
            <w:vAlign w:val="center"/>
          </w:tcPr>
          <w:p w14:paraId="41065481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Align w:val="center"/>
          </w:tcPr>
          <w:p w14:paraId="41065482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3B9F" w14:paraId="41065486" w14:textId="77777777" w:rsidTr="00815A44">
        <w:tc>
          <w:tcPr>
            <w:tcW w:w="4606" w:type="dxa"/>
            <w:vAlign w:val="center"/>
          </w:tcPr>
          <w:p w14:paraId="41065484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Align w:val="center"/>
          </w:tcPr>
          <w:p w14:paraId="41065485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3B9F" w14:paraId="41065489" w14:textId="77777777" w:rsidTr="00815A44">
        <w:tc>
          <w:tcPr>
            <w:tcW w:w="4606" w:type="dxa"/>
            <w:vAlign w:val="center"/>
          </w:tcPr>
          <w:p w14:paraId="41065487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Align w:val="center"/>
          </w:tcPr>
          <w:p w14:paraId="41065488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3B9F" w14:paraId="4106548C" w14:textId="77777777" w:rsidTr="00815A44">
        <w:tc>
          <w:tcPr>
            <w:tcW w:w="4606" w:type="dxa"/>
            <w:vAlign w:val="center"/>
          </w:tcPr>
          <w:p w14:paraId="4106548A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Align w:val="center"/>
          </w:tcPr>
          <w:p w14:paraId="4106548B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3B9F" w14:paraId="4106548F" w14:textId="77777777" w:rsidTr="00815A44">
        <w:tc>
          <w:tcPr>
            <w:tcW w:w="4606" w:type="dxa"/>
            <w:vAlign w:val="center"/>
          </w:tcPr>
          <w:p w14:paraId="4106548D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Align w:val="center"/>
          </w:tcPr>
          <w:p w14:paraId="4106548E" w14:textId="77777777" w:rsidR="00815A44" w:rsidRDefault="00815A44" w:rsidP="00815A44">
            <w:pPr>
              <w:pStyle w:val="Tekstpodstawowy2"/>
              <w:tabs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1065490" w14:textId="77777777" w:rsidR="00815A44" w:rsidRPr="00210DE6" w:rsidRDefault="00815A44" w:rsidP="00815A44">
      <w:pPr>
        <w:pStyle w:val="Tekstpodstawowy2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</w:p>
    <w:sectPr w:rsidR="00815A44" w:rsidRPr="0021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AE"/>
    <w:rsid w:val="000862AE"/>
    <w:rsid w:val="000A1A00"/>
    <w:rsid w:val="00210DE6"/>
    <w:rsid w:val="00412448"/>
    <w:rsid w:val="005D255F"/>
    <w:rsid w:val="00815A44"/>
    <w:rsid w:val="00C50D6B"/>
    <w:rsid w:val="00D97F1F"/>
    <w:rsid w:val="00E1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6546F"/>
  <w15:chartTrackingRefBased/>
  <w15:docId w15:val="{74831EBD-E277-4AF9-A643-5A60CC6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tabs>
        <w:tab w:val="left" w:leader="dot" w:pos="9072"/>
      </w:tabs>
      <w:jc w:val="both"/>
    </w:pPr>
  </w:style>
  <w:style w:type="table" w:styleId="Tabela-Siatka">
    <w:name w:val="Table Grid"/>
    <w:basedOn w:val="Standardowy"/>
    <w:uiPriority w:val="59"/>
    <w:rsid w:val="008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PRACOWNIKA O ZAPOZNANIU SIĘ Z TREŚCIĄ REGULAMINU PRACY I REGULAMINY WYNAGRADZANIA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on reading the content of the Procedure for the notification of infringements and the protection of whistleblowers at the MUB</dc:title>
  <dc:creator>ac</dc:creator>
  <cp:lastModifiedBy>Emilia Snarska</cp:lastModifiedBy>
  <cp:revision>2</cp:revision>
  <dcterms:created xsi:type="dcterms:W3CDTF">2022-08-09T09:33:00Z</dcterms:created>
  <dcterms:modified xsi:type="dcterms:W3CDTF">2022-08-09T09:33:00Z</dcterms:modified>
</cp:coreProperties>
</file>