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0.11.0 -->
  <w:body>
    <w:p w:rsidR="00A615E7" w:rsidRPr="00960EB2" w:rsidP="00E01EB8" w14:paraId="1F0E662A" w14:textId="78429CBD">
      <w:pPr>
        <w:pStyle w:val="Title"/>
        <w:bidi w:val="0"/>
        <w:rPr>
          <w:rFonts w:eastAsia="Times New Roman"/>
        </w:rPr>
      </w:pPr>
      <w:r w:rsidRPr="00960EB2">
        <w:rPr>
          <w:rFonts w:eastAsia="Times New Roman"/>
          <w:rtl w:val="0"/>
          <w:lang w:val="en-GB"/>
        </w:rPr>
        <w:t>Order no. 47/2022</w:t>
      </w:r>
    </w:p>
    <w:p w:rsidR="00A615E7" w:rsidRPr="00960EB2" w:rsidP="00E01EB8" w14:paraId="067220E5" w14:textId="77777777">
      <w:pPr>
        <w:pStyle w:val="Title"/>
        <w:bidi w:val="0"/>
        <w:rPr>
          <w:rFonts w:eastAsia="Times New Roman"/>
        </w:rPr>
      </w:pPr>
      <w:r w:rsidRPr="00960EB2">
        <w:rPr>
          <w:rFonts w:eastAsia="Times New Roman"/>
          <w:rtl w:val="0"/>
          <w:lang w:val="en-GB"/>
        </w:rPr>
        <w:t>Of the Rector of the Medical University of Bialystok</w:t>
      </w:r>
    </w:p>
    <w:p w:rsidR="00A615E7" w:rsidRPr="00960EB2" w:rsidP="00E01EB8" w14:paraId="6364A2AE" w14:textId="47BF09B7">
      <w:pPr>
        <w:pStyle w:val="Title"/>
        <w:bidi w:val="0"/>
        <w:rPr>
          <w:rFonts w:eastAsia="Times New Roman"/>
        </w:rPr>
      </w:pPr>
      <w:r w:rsidRPr="00960EB2">
        <w:rPr>
          <w:rFonts w:eastAsia="Times New Roman"/>
          <w:rtl w:val="0"/>
          <w:lang w:val="en-GB"/>
        </w:rPr>
        <w:t>dated 1.06.2022</w:t>
      </w:r>
    </w:p>
    <w:p w:rsidR="0017700E" w:rsidRPr="00960EB2" w:rsidP="00960EB2" w14:paraId="26C1D939" w14:textId="2668B1D4">
      <w:pPr>
        <w:pStyle w:val="Title"/>
        <w:bidi w:val="0"/>
        <w:spacing w:after="240"/>
      </w:pPr>
      <w:r w:rsidRPr="00960EB2">
        <w:rPr>
          <w:rFonts w:eastAsia="Times New Roman"/>
          <w:rtl w:val="0"/>
          <w:lang w:val="en-GB"/>
        </w:rPr>
        <w:t>on the introduction of the procedure for the notification of infringements and the protection of whistleblowers at the Medical University of Bialystok</w:t>
      </w:r>
    </w:p>
    <w:p w:rsidR="007A2CE6" w:rsidRPr="00960EB2" w:rsidP="00F91495" w14:paraId="75B71FFE" w14:textId="5E00252A">
      <w:pPr>
        <w:autoSpaceDE w:val="0"/>
        <w:autoSpaceDN w:val="0"/>
        <w:bidi w:val="0"/>
        <w:adjustRightInd w:val="0"/>
        <w:spacing w:line="360" w:lineRule="auto"/>
        <w:rPr>
          <w:rFonts w:eastAsia="Times New Roman" w:cstheme="minorHAnsi"/>
          <w:sz w:val="24"/>
          <w:szCs w:val="24"/>
        </w:rPr>
      </w:pPr>
      <w:r w:rsidRPr="00960EB2">
        <w:rPr>
          <w:rFonts w:eastAsia="Times New Roman" w:cstheme="minorHAnsi"/>
          <w:sz w:val="24"/>
          <w:szCs w:val="24"/>
          <w:rtl w:val="0"/>
          <w:lang w:val="en-GB"/>
        </w:rPr>
        <w:t>On the basis of § 21 sec. 1 point 2 of the Statute of the Medical University of Bialystok, I hereby order the following:</w:t>
      </w:r>
      <w:bookmarkStart w:id="0" w:name="_GoBack"/>
      <w:bookmarkEnd w:id="0"/>
    </w:p>
    <w:p w:rsidR="007A2CE6" w:rsidRPr="00960EB2" w:rsidP="00960EB2" w14:paraId="0D534DA2" w14:textId="77777777">
      <w:pPr>
        <w:pStyle w:val="Heading1"/>
        <w:bidi w:val="0"/>
      </w:pPr>
      <w:r w:rsidRPr="00960EB2">
        <w:rPr>
          <w:rtl w:val="0"/>
          <w:lang w:val="en-GB"/>
        </w:rPr>
        <w:t>§ 1</w:t>
      </w:r>
    </w:p>
    <w:p w:rsidR="00923450" w:rsidRPr="00960EB2" w:rsidP="00E01EB8" w14:paraId="6176C60F" w14:textId="61226F68">
      <w:pPr>
        <w:tabs>
          <w:tab w:val="left" w:pos="1701"/>
          <w:tab w:val="left" w:pos="2552"/>
        </w:tabs>
        <w:bidi w:val="0"/>
        <w:spacing w:after="0" w:line="360" w:lineRule="auto"/>
        <w:rPr>
          <w:rFonts w:eastAsia="Calibri" w:cstheme="minorHAnsi"/>
          <w:bCs/>
          <w:sz w:val="24"/>
          <w:szCs w:val="24"/>
          <w:lang w:eastAsia="pl-PL"/>
        </w:rPr>
      </w:pPr>
      <w:r w:rsidRPr="00960EB2">
        <w:rPr>
          <w:rFonts w:eastAsia="Calibri" w:cstheme="minorHAnsi"/>
          <w:sz w:val="24"/>
          <w:szCs w:val="24"/>
          <w:rtl w:val="0"/>
          <w:lang w:val="en-GB"/>
        </w:rPr>
        <w:t>At the Medical University of Bialystok, the Procedure for reporting violations of the law and whistleblower protection is being introduced, which is attached as Appendix no. 1 to this Order.</w:t>
      </w:r>
    </w:p>
    <w:p w:rsidR="00456396" w:rsidRPr="00960EB2" w:rsidP="00960EB2" w14:paraId="73B85416" w14:textId="77777777">
      <w:pPr>
        <w:pStyle w:val="Heading1"/>
        <w:bidi w:val="0"/>
      </w:pPr>
      <w:r w:rsidRPr="00960EB2">
        <w:rPr>
          <w:rtl w:val="0"/>
          <w:lang w:val="en-GB"/>
        </w:rPr>
        <w:t>§ 2</w:t>
      </w:r>
    </w:p>
    <w:p w:rsidR="00163B10" w:rsidRPr="00960EB2" w:rsidP="00960EB2" w14:paraId="12EB8DB5" w14:textId="3E0345A8">
      <w:pPr>
        <w:bidi w:val="0"/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rtl w:val="0"/>
          <w:lang w:val="en-GB"/>
        </w:rPr>
        <w:t>The heads of the University's organisational units are obliged to familiarize employees with the content of the Procedure for reporting violations of law and protecting whistleblowers.</w:t>
      </w:r>
    </w:p>
    <w:p w:rsidR="00FE3D71" w:rsidRPr="00960EB2" w:rsidP="00960EB2" w14:paraId="4AD832A9" w14:textId="7D13F529">
      <w:pPr>
        <w:pStyle w:val="Heading1"/>
        <w:bidi w:val="0"/>
      </w:pPr>
      <w:r w:rsidRPr="00960EB2">
        <w:rPr>
          <w:rtl w:val="0"/>
          <w:lang w:val="en-GB"/>
        </w:rPr>
        <w:t>§ 3</w:t>
      </w:r>
    </w:p>
    <w:p w:rsidR="00380404" w:rsidRPr="00960EB2" w:rsidP="00F91495" w14:paraId="480CDCD8" w14:textId="77777777">
      <w:pPr>
        <w:bidi w:val="0"/>
        <w:spacing w:line="360" w:lineRule="auto"/>
        <w:rPr>
          <w:rFonts w:eastAsia="Calibri" w:cstheme="minorHAnsi"/>
          <w:sz w:val="24"/>
          <w:szCs w:val="24"/>
        </w:rPr>
      </w:pPr>
      <w:r w:rsidRPr="00960EB2">
        <w:rPr>
          <w:rFonts w:eastAsia="Calibri" w:cstheme="minorHAnsi"/>
          <w:sz w:val="24"/>
          <w:szCs w:val="24"/>
          <w:rtl w:val="0"/>
          <w:lang w:val="en-GB"/>
        </w:rPr>
        <w:t>The Order shall enter into force on the date of signature.</w:t>
      </w:r>
    </w:p>
    <w:p w:rsidR="00456396" w:rsidRPr="00960EB2" w:rsidP="00F91495" w14:paraId="284145D1" w14:textId="77777777">
      <w:pPr>
        <w:bidi w:val="0"/>
        <w:spacing w:after="0" w:line="720" w:lineRule="auto"/>
        <w:rPr>
          <w:rFonts w:eastAsia="Calibri" w:cstheme="minorHAnsi"/>
          <w:b/>
          <w:sz w:val="24"/>
          <w:szCs w:val="24"/>
        </w:rPr>
      </w:pPr>
      <w:r w:rsidRPr="00960EB2">
        <w:rPr>
          <w:rFonts w:eastAsia="Calibri" w:cstheme="minorHAnsi"/>
          <w:b/>
          <w:sz w:val="24"/>
          <w:szCs w:val="24"/>
          <w:rtl w:val="0"/>
          <w:lang w:val="en-GB"/>
        </w:rPr>
        <w:t>Rector</w:t>
      </w:r>
    </w:p>
    <w:p w:rsidR="00A615E7" w:rsidRPr="00960EB2" w:rsidP="00E01EB8" w14:paraId="64B403DF" w14:textId="6B202349">
      <w:pPr>
        <w:bidi w:val="0"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960EB2">
        <w:rPr>
          <w:rFonts w:eastAsia="Calibri" w:cstheme="minorHAnsi"/>
          <w:b/>
          <w:sz w:val="24"/>
          <w:szCs w:val="24"/>
          <w:rtl w:val="0"/>
          <w:lang w:val="en-GB"/>
        </w:rPr>
        <w:t>prof. dr hab. Adam Krętowski</w:t>
      </w:r>
    </w:p>
    <w:sectPr w:rsidSect="003820A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9B4058"/>
    <w:multiLevelType w:val="hybridMultilevel"/>
    <w:tmpl w:val="83048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85C90"/>
    <w:multiLevelType w:val="hybridMultilevel"/>
    <w:tmpl w:val="D5DE51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F5EDD"/>
    <w:multiLevelType w:val="hybridMultilevel"/>
    <w:tmpl w:val="1778D24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E015A"/>
    <w:multiLevelType w:val="hybridMultilevel"/>
    <w:tmpl w:val="E78C7E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2C6587"/>
    <w:multiLevelType w:val="hybridMultilevel"/>
    <w:tmpl w:val="04AA2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A2D0F"/>
    <w:multiLevelType w:val="hybridMultilevel"/>
    <w:tmpl w:val="4F1681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45961"/>
    <w:multiLevelType w:val="hybridMultilevel"/>
    <w:tmpl w:val="F5CC39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E7"/>
    <w:rsid w:val="00005C81"/>
    <w:rsid w:val="000802D8"/>
    <w:rsid w:val="000E563D"/>
    <w:rsid w:val="000F5059"/>
    <w:rsid w:val="00163B10"/>
    <w:rsid w:val="0017700E"/>
    <w:rsid w:val="001935DA"/>
    <w:rsid w:val="001A67FF"/>
    <w:rsid w:val="001B7784"/>
    <w:rsid w:val="001D2159"/>
    <w:rsid w:val="001F742F"/>
    <w:rsid w:val="00202061"/>
    <w:rsid w:val="00226764"/>
    <w:rsid w:val="002326DF"/>
    <w:rsid w:val="002B4FF6"/>
    <w:rsid w:val="002B6927"/>
    <w:rsid w:val="003720C1"/>
    <w:rsid w:val="00374182"/>
    <w:rsid w:val="00380404"/>
    <w:rsid w:val="003820A8"/>
    <w:rsid w:val="003A6924"/>
    <w:rsid w:val="003C6A7D"/>
    <w:rsid w:val="003D43A1"/>
    <w:rsid w:val="003F668E"/>
    <w:rsid w:val="004450E0"/>
    <w:rsid w:val="00456396"/>
    <w:rsid w:val="00465479"/>
    <w:rsid w:val="00484D96"/>
    <w:rsid w:val="004B314D"/>
    <w:rsid w:val="00515D71"/>
    <w:rsid w:val="005406D1"/>
    <w:rsid w:val="00544D0B"/>
    <w:rsid w:val="00564C11"/>
    <w:rsid w:val="00570FF1"/>
    <w:rsid w:val="00577688"/>
    <w:rsid w:val="0058387E"/>
    <w:rsid w:val="00591338"/>
    <w:rsid w:val="005C0511"/>
    <w:rsid w:val="005D64B5"/>
    <w:rsid w:val="00652EA4"/>
    <w:rsid w:val="006566C5"/>
    <w:rsid w:val="00733455"/>
    <w:rsid w:val="00791236"/>
    <w:rsid w:val="007A2CE6"/>
    <w:rsid w:val="007F549D"/>
    <w:rsid w:val="007F6E07"/>
    <w:rsid w:val="00813727"/>
    <w:rsid w:val="00846EF1"/>
    <w:rsid w:val="008B2BCE"/>
    <w:rsid w:val="008D3D00"/>
    <w:rsid w:val="008F3E67"/>
    <w:rsid w:val="009217FF"/>
    <w:rsid w:val="00923450"/>
    <w:rsid w:val="00955087"/>
    <w:rsid w:val="00960EB2"/>
    <w:rsid w:val="00976673"/>
    <w:rsid w:val="009A6422"/>
    <w:rsid w:val="009D5CBB"/>
    <w:rsid w:val="00A05CB2"/>
    <w:rsid w:val="00A27279"/>
    <w:rsid w:val="00A615E7"/>
    <w:rsid w:val="00A92595"/>
    <w:rsid w:val="00AB1F6F"/>
    <w:rsid w:val="00B92BE2"/>
    <w:rsid w:val="00BA5EAB"/>
    <w:rsid w:val="00BD4BF6"/>
    <w:rsid w:val="00BF549C"/>
    <w:rsid w:val="00C34CE5"/>
    <w:rsid w:val="00C62C13"/>
    <w:rsid w:val="00C73871"/>
    <w:rsid w:val="00C81797"/>
    <w:rsid w:val="00CD5703"/>
    <w:rsid w:val="00D05536"/>
    <w:rsid w:val="00D32465"/>
    <w:rsid w:val="00D363AF"/>
    <w:rsid w:val="00D5368A"/>
    <w:rsid w:val="00D646D4"/>
    <w:rsid w:val="00D97DCC"/>
    <w:rsid w:val="00DE3463"/>
    <w:rsid w:val="00E01EB8"/>
    <w:rsid w:val="00E52142"/>
    <w:rsid w:val="00ED1F3E"/>
    <w:rsid w:val="00F8380E"/>
    <w:rsid w:val="00F87C5A"/>
    <w:rsid w:val="00F91495"/>
    <w:rsid w:val="00FE3D71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B693F4-DAE4-4A28-B1AE-F2AA7198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gwek1Znak"/>
    <w:uiPriority w:val="9"/>
    <w:qFormat/>
    <w:rsid w:val="00960EB2"/>
    <w:pPr>
      <w:spacing w:before="240" w:after="0" w:line="360" w:lineRule="auto"/>
      <w:outlineLvl w:val="0"/>
    </w:pPr>
    <w:rPr>
      <w:rFonts w:eastAsia="Calibri"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kstdymkaZnak"/>
    <w:uiPriority w:val="99"/>
    <w:semiHidden/>
    <w:unhideWhenUsed/>
    <w:rsid w:val="00D9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D97D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2CE6"/>
    <w:pPr>
      <w:ind w:left="720"/>
      <w:contextualSpacing/>
    </w:pPr>
  </w:style>
  <w:style w:type="paragraph" w:styleId="Title">
    <w:name w:val="Title"/>
    <w:basedOn w:val="Normal"/>
    <w:next w:val="Normal"/>
    <w:link w:val="TytuZnak"/>
    <w:uiPriority w:val="10"/>
    <w:qFormat/>
    <w:rsid w:val="003D43A1"/>
    <w:pPr>
      <w:spacing w:after="0" w:line="360" w:lineRule="auto"/>
    </w:pPr>
    <w:rPr>
      <w:rFonts w:eastAsia="Calibri" w:cstheme="minorHAnsi"/>
      <w:b/>
      <w:sz w:val="24"/>
      <w:szCs w:val="24"/>
    </w:rPr>
  </w:style>
  <w:style w:type="character" w:customStyle="1" w:styleId="TytuZnak">
    <w:name w:val="Tytuł Znak"/>
    <w:basedOn w:val="DefaultParagraphFont"/>
    <w:link w:val="Title"/>
    <w:uiPriority w:val="10"/>
    <w:rsid w:val="003D43A1"/>
    <w:rPr>
      <w:rFonts w:eastAsia="Calibri" w:cstheme="minorHAnsi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D1F3E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ED1F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ED1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ED1F3E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ED1F3E"/>
    <w:rPr>
      <w:b/>
      <w:bCs/>
      <w:sz w:val="20"/>
      <w:szCs w:val="20"/>
    </w:rPr>
  </w:style>
  <w:style w:type="character" w:customStyle="1" w:styleId="Nagwek1Znak">
    <w:name w:val="Nagłówek 1 Znak"/>
    <w:basedOn w:val="DefaultParagraphFont"/>
    <w:link w:val="Heading1"/>
    <w:uiPriority w:val="9"/>
    <w:rsid w:val="00960EB2"/>
    <w:rPr>
      <w:rFonts w:eastAsia="Calibr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352B-D46E-4307-B433-FB2A0B92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Rektora nr 47/2022 w  sprawie wprowadzenia Procedury zgłaszania naruszeń prawa oraz ochrony sygnalistów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Rektora nr 47/2022 w  sprawie wprowadzenia Procedury zgłaszania naruszeń prawa oraz ochrony sygnalistów</dc:title>
  <dc:creator>Anna Gabryelska-Szerszeń</dc:creator>
  <cp:lastModifiedBy>Emilia Snarska</cp:lastModifiedBy>
  <cp:revision>4</cp:revision>
  <cp:lastPrinted>2022-06-06T10:19:00Z</cp:lastPrinted>
  <dcterms:created xsi:type="dcterms:W3CDTF">2022-06-01T08:47:00Z</dcterms:created>
  <dcterms:modified xsi:type="dcterms:W3CDTF">2022-06-06T10:19:00Z</dcterms:modified>
</cp:coreProperties>
</file>