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7C" w:rsidRPr="001D6F34" w:rsidRDefault="00502F8C" w:rsidP="008E717C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en-GB" w:eastAsia="pl-PL"/>
        </w:rPr>
        <w:t>Appendix no. 3 to the Procedure for reporting violations of law and whistleblower protection, constituting an appendix to Order No. 47/2022 of the Rector of the MUB of 01.06.2022.</w:t>
      </w:r>
    </w:p>
    <w:p w:rsidR="008E717C" w:rsidRDefault="00502F8C" w:rsidP="008E717C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spacing w:val="0"/>
          <w:sz w:val="20"/>
          <w:lang w:eastAsia="pl-PL"/>
        </w:rPr>
      </w:pPr>
      <w:r w:rsidRPr="001D6F34">
        <w:rPr>
          <w:rFonts w:asciiTheme="minorHAnsi" w:eastAsia="Times New Roman" w:hAnsiTheme="minorHAnsi" w:cstheme="minorHAnsi"/>
          <w:b/>
          <w:spacing w:val="0"/>
          <w:sz w:val="20"/>
          <w:lang w:val="en-GB" w:eastAsia="pl-PL"/>
        </w:rPr>
        <w:t xml:space="preserve">Białystok, .............................. </w:t>
      </w:r>
    </w:p>
    <w:p w:rsidR="008E717C" w:rsidRPr="001D6F34" w:rsidRDefault="00502F8C" w:rsidP="008E717C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sz w:val="20"/>
          <w:lang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sz w:val="20"/>
          <w:lang w:val="en-GB" w:eastAsia="pl-PL"/>
        </w:rPr>
        <w:t xml:space="preserve">Commission for reporting violations of law </w:t>
      </w:r>
      <w:r w:rsidRPr="001D6F34">
        <w:rPr>
          <w:rFonts w:asciiTheme="minorHAnsi" w:eastAsia="Arial" w:hAnsiTheme="minorHAnsi" w:cstheme="minorHAnsi"/>
          <w:b/>
          <w:spacing w:val="0"/>
          <w:sz w:val="20"/>
          <w:lang w:val="en-GB" w:eastAsia="pl-PL"/>
        </w:rPr>
        <w:br/>
        <w:t xml:space="preserve">at the Medical University of Bialystok </w:t>
      </w:r>
      <w:r w:rsidRPr="001D6F34">
        <w:rPr>
          <w:rFonts w:asciiTheme="minorHAnsi" w:eastAsia="Arial" w:hAnsiTheme="minorHAnsi" w:cstheme="minorHAnsi"/>
          <w:b/>
          <w:spacing w:val="0"/>
          <w:sz w:val="20"/>
          <w:lang w:val="en-GB" w:eastAsia="pl-PL"/>
        </w:rPr>
        <w:br/>
        <w:t>ul. Jana Kilińskiego 1; 15-089 Białystok</w:t>
      </w:r>
    </w:p>
    <w:p w:rsidR="008E717C" w:rsidRPr="001D6F34" w:rsidRDefault="00502F8C" w:rsidP="008E717C">
      <w:pPr>
        <w:spacing w:after="0" w:line="360" w:lineRule="auto"/>
        <w:ind w:left="6096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</w:t>
      </w:r>
    </w:p>
    <w:p w:rsidR="008E717C" w:rsidRPr="001D6F34" w:rsidRDefault="00502F8C" w:rsidP="008E717C">
      <w:pPr>
        <w:spacing w:line="360" w:lineRule="auto"/>
        <w:ind w:left="6096"/>
        <w:jc w:val="center"/>
        <w:rPr>
          <w:rFonts w:asciiTheme="minorHAnsi" w:eastAsia="Arial" w:hAnsiTheme="minorHAnsi" w:cstheme="minorHAnsi"/>
          <w:b/>
          <w:bCs/>
          <w:iCs/>
          <w:spacing w:val="0"/>
          <w:sz w:val="24"/>
          <w:vertAlign w:val="subscript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sz w:val="24"/>
          <w:vertAlign w:val="subscript"/>
          <w:lang w:val="en-GB" w:eastAsia="pl-PL"/>
        </w:rPr>
        <w:t>(Case number from the List of Reports)</w:t>
      </w:r>
    </w:p>
    <w:p w:rsidR="008E717C" w:rsidRPr="001D6F34" w:rsidRDefault="00502F8C" w:rsidP="008E717C">
      <w:pPr>
        <w:spacing w:after="24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bookmarkStart w:id="0" w:name="_GoBack"/>
      <w:r w:rsidRPr="001D6F34">
        <w:rPr>
          <w:rFonts w:asciiTheme="minorHAnsi" w:eastAsia="Arial" w:hAnsiTheme="minorHAnsi" w:cstheme="minorHAnsi"/>
          <w:b/>
          <w:spacing w:val="0"/>
          <w:lang w:val="en-GB" w:eastAsia="pl-PL"/>
        </w:rPr>
        <w:t>CALL FOR COMPLETION</w:t>
      </w:r>
    </w:p>
    <w:bookmarkEnd w:id="0"/>
    <w:p w:rsidR="008E717C" w:rsidRPr="001D6F34" w:rsidRDefault="00502F8C" w:rsidP="008E717C">
      <w:pPr>
        <w:spacing w:after="0" w:line="360" w:lineRule="auto"/>
        <w:rPr>
          <w:rFonts w:asciiTheme="minorHAnsi" w:eastAsia="Arial" w:hAnsiTheme="minorHAnsi" w:cstheme="minorHAnsi"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 xml:space="preserve">On the basis of the provisions of the Procedure for reporting violations of law and protection of whistleblowers 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br/>
        <w:t xml:space="preserve">at the Medical University of Bialystok and after reading the application no. ........................ 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br/>
        <w:t>of .......................... on violat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ion of the law consisting in .........................................................</w:t>
      </w:r>
    </w:p>
    <w:p w:rsidR="008E717C" w:rsidRPr="001D6F34" w:rsidRDefault="00502F8C" w:rsidP="008E717C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</w:pPr>
      <w:r w:rsidRPr="001D6F34">
        <w:rPr>
          <w:rFonts w:asciiTheme="minorHAnsi" w:eastAsia="Times New Roman" w:hAnsiTheme="minorHAnsi" w:cstheme="minorHAnsi"/>
          <w:spacing w:val="0"/>
          <w:lang w:val="en-GB" w:eastAsia="zh-CN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....</w:t>
      </w:r>
    </w:p>
    <w:p w:rsidR="008E717C" w:rsidRPr="001D6F34" w:rsidRDefault="00502F8C" w:rsidP="008E717C">
      <w:pPr>
        <w:suppressAutoHyphens/>
        <w:spacing w:before="240" w:after="0" w:line="48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</w:pPr>
      <w:r w:rsidRPr="001D6F34">
        <w:rPr>
          <w:rFonts w:asciiTheme="minorHAnsi" w:eastAsia="Times New Roman" w:hAnsiTheme="minorHAnsi" w:cstheme="minorHAnsi"/>
          <w:b/>
          <w:spacing w:val="0"/>
          <w:lang w:val="en-GB" w:eastAsia="zh-CN"/>
        </w:rPr>
        <w:t>I am calling</w:t>
      </w:r>
    </w:p>
    <w:p w:rsidR="008E717C" w:rsidRDefault="00502F8C" w:rsidP="008E717C">
      <w:pPr>
        <w:suppressAutoHyphens/>
        <w:spacing w:after="0" w:line="360" w:lineRule="auto"/>
        <w:rPr>
          <w:rFonts w:asciiTheme="minorHAnsi" w:eastAsia="Times New Roman" w:hAnsiTheme="minorHAnsi" w:cstheme="minorHAnsi"/>
          <w:i/>
          <w:spacing w:val="0"/>
          <w:lang w:eastAsia="zh-CN"/>
        </w:rPr>
      </w:pPr>
      <w:r w:rsidRPr="008B78A5">
        <w:rPr>
          <w:rFonts w:asciiTheme="minorHAnsi" w:eastAsia="Times New Roman" w:hAnsiTheme="minorHAnsi" w:cstheme="minorHAnsi"/>
          <w:spacing w:val="0"/>
          <w:lang w:val="en-GB" w:eastAsia="pl-PL"/>
        </w:rPr>
        <w:t xml:space="preserve">to complete the Report by </w:t>
      </w:r>
      <w:r w:rsidRPr="008B78A5">
        <w:rPr>
          <w:rFonts w:asciiTheme="minorHAnsi" w:eastAsia="Times New Roman" w:hAnsiTheme="minorHAnsi" w:cstheme="minorHAnsi"/>
          <w:spacing w:val="0"/>
          <w:lang w:val="en-GB" w:eastAsia="pl-PL"/>
        </w:rPr>
        <w:t>(indication of formal deficiencies)</w:t>
      </w:r>
    </w:p>
    <w:p w:rsidR="00351AA8" w:rsidRDefault="00502F8C" w:rsidP="00351AA8">
      <w:pPr>
        <w:tabs>
          <w:tab w:val="right" w:leader="dot" w:pos="9072"/>
        </w:tabs>
        <w:suppressAutoHyphens/>
        <w:spacing w:after="0" w:line="480" w:lineRule="auto"/>
        <w:rPr>
          <w:rFonts w:asciiTheme="minorHAnsi" w:eastAsia="Times New Roman" w:hAnsiTheme="minorHAnsi" w:cstheme="minorHAnsi"/>
          <w:i/>
          <w:spacing w:val="0"/>
          <w:lang w:eastAsia="zh-CN"/>
        </w:rPr>
      </w:pPr>
      <w:r>
        <w:rPr>
          <w:rFonts w:asciiTheme="minorHAnsi" w:eastAsia="Times New Roman" w:hAnsiTheme="minorHAnsi" w:cstheme="minorHAnsi"/>
          <w:i/>
          <w:spacing w:val="0"/>
          <w:lang w:eastAsia="zh-CN"/>
        </w:rPr>
        <w:tab/>
      </w:r>
    </w:p>
    <w:p w:rsidR="008E717C" w:rsidRPr="00351AA8" w:rsidRDefault="00502F8C" w:rsidP="00351AA8">
      <w:pPr>
        <w:tabs>
          <w:tab w:val="right" w:leader="dot" w:pos="9072"/>
        </w:tabs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pl-PL"/>
        </w:rPr>
      </w:pPr>
      <w:r>
        <w:rPr>
          <w:rFonts w:asciiTheme="minorHAnsi" w:eastAsia="Times New Roman" w:hAnsiTheme="minorHAnsi" w:cstheme="minorHAnsi"/>
          <w:i/>
          <w:spacing w:val="0"/>
          <w:lang w:eastAsia="zh-CN"/>
        </w:rPr>
        <w:tab/>
      </w:r>
    </w:p>
    <w:p w:rsidR="008E717C" w:rsidRPr="001D6F34" w:rsidRDefault="00502F8C" w:rsidP="008E717C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Times New Roman" w:hAnsiTheme="minorHAnsi" w:cstheme="minorHAnsi"/>
          <w:spacing w:val="0"/>
          <w:lang w:val="en-GB" w:eastAsia="pl-PL"/>
        </w:rPr>
        <w:t>Failure to complete the Report within 7 days of receipt of this request results in the consideration of the Report on the basis of the documentation held.</w:t>
      </w:r>
    </w:p>
    <w:p w:rsidR="008E717C" w:rsidRPr="008B78A5" w:rsidRDefault="00502F8C" w:rsidP="008E717C">
      <w:pPr>
        <w:tabs>
          <w:tab w:val="right" w:leader="dot" w:pos="6237"/>
        </w:tabs>
        <w:suppressAutoHyphens/>
        <w:spacing w:before="240"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zh-CN"/>
        </w:rPr>
        <w:sectPr w:rsidR="008E717C" w:rsidRPr="008B78A5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 w:rsidRPr="008B78A5">
        <w:rPr>
          <w:rFonts w:asciiTheme="minorHAnsi" w:eastAsia="Times New Roman" w:hAnsiTheme="minorHAnsi" w:cstheme="minorHAnsi"/>
          <w:b/>
          <w:spacing w:val="0"/>
          <w:lang w:val="en-GB" w:eastAsia="zh-CN"/>
        </w:rPr>
        <w:t xml:space="preserve">signature of the Chairperson:  </w:t>
      </w:r>
      <w:r w:rsidRPr="008B78A5">
        <w:rPr>
          <w:rFonts w:asciiTheme="minorHAnsi" w:eastAsia="Times New Roman" w:hAnsiTheme="minorHAnsi" w:cstheme="minorHAnsi"/>
          <w:b/>
          <w:spacing w:val="0"/>
          <w:lang w:val="en-GB" w:eastAsia="zh-CN"/>
        </w:rPr>
        <w:tab/>
      </w:r>
    </w:p>
    <w:p w:rsidR="006250A4" w:rsidRDefault="006250A4" w:rsidP="00C46D0C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C"/>
    <w:rsid w:val="001D6F34"/>
    <w:rsid w:val="00220308"/>
    <w:rsid w:val="00351AA8"/>
    <w:rsid w:val="00502F8C"/>
    <w:rsid w:val="005D3DE6"/>
    <w:rsid w:val="006250A4"/>
    <w:rsid w:val="007854E8"/>
    <w:rsid w:val="008B78A5"/>
    <w:rsid w:val="008E717C"/>
    <w:rsid w:val="00B0412E"/>
    <w:rsid w:val="00C46D0C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78D6-5A4C-447B-BCDF-FB4D81B4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17C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pacing w:val="0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0C"/>
    <w:rPr>
      <w:rFonts w:ascii="Segoe UI" w:hAnsi="Segoe UI" w:cs="Segoe U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47.2022 zał. 1.3 Wezwanie do uzupełnienia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appx. 1.3 Call for completion</dc:title>
  <dc:creator>Emilia Snarska</dc:creator>
  <cp:lastModifiedBy>Emilia Snarska</cp:lastModifiedBy>
  <cp:revision>8</cp:revision>
  <cp:lastPrinted>2022-06-06T10:39:00Z</cp:lastPrinted>
  <dcterms:created xsi:type="dcterms:W3CDTF">2022-06-06T10:09:00Z</dcterms:created>
  <dcterms:modified xsi:type="dcterms:W3CDTF">2022-07-25T05:58:00Z</dcterms:modified>
</cp:coreProperties>
</file>