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4432" w14:textId="26F4A418" w:rsidR="00B62BA9" w:rsidRPr="00A02DFC" w:rsidRDefault="00B62BA9" w:rsidP="00B62BA9">
      <w:pPr>
        <w:pStyle w:val="Nagwek1"/>
        <w:spacing w:after="240"/>
        <w:rPr>
          <w:b w:val="0"/>
          <w:sz w:val="20"/>
          <w:szCs w:val="18"/>
        </w:rPr>
      </w:pPr>
      <w:r>
        <w:rPr>
          <w:b w:val="0"/>
          <w:sz w:val="20"/>
        </w:rPr>
        <w:t>Appendix  no. 1 to Resolution No. 244/2024 of the Senate</w:t>
      </w:r>
      <w:r w:rsidR="00C779E1">
        <w:rPr>
          <w:b w:val="0"/>
          <w:sz w:val="20"/>
        </w:rPr>
        <w:t xml:space="preserve"> of the MUB</w:t>
      </w:r>
      <w:r>
        <w:rPr>
          <w:b w:val="0"/>
          <w:sz w:val="20"/>
        </w:rPr>
        <w:t xml:space="preserve"> from 28 November 2024.</w:t>
      </w:r>
    </w:p>
    <w:p w14:paraId="5CD6271E" w14:textId="06694836" w:rsidR="00C44474" w:rsidRPr="00A02DFC" w:rsidRDefault="00C44474" w:rsidP="00A02DFC">
      <w:pPr>
        <w:pStyle w:val="Nagwek2"/>
        <w:spacing w:after="240"/>
      </w:pPr>
      <w:r>
        <w:t>Schedule of recruitment procedure to the Doctoral School for the academic year 2025/2026</w:t>
      </w:r>
    </w:p>
    <w:p w14:paraId="1EA786D0" w14:textId="7C0756DD" w:rsidR="00C44474" w:rsidRPr="008E6E84" w:rsidRDefault="00C44474" w:rsidP="00C44474">
      <w:pPr>
        <w:pStyle w:val="Tekstpodstawowywcity2"/>
        <w:numPr>
          <w:ilvl w:val="0"/>
          <w:numId w:val="1"/>
        </w:numPr>
        <w:spacing w:line="360" w:lineRule="auto"/>
        <w:ind w:left="425" w:hanging="425"/>
        <w:rPr>
          <w:rFonts w:asciiTheme="minorHAnsi" w:hAnsiTheme="minorHAnsi" w:cstheme="minorHAnsi"/>
          <w:strike/>
          <w:color w:val="000000"/>
          <w:sz w:val="22"/>
          <w:szCs w:val="22"/>
        </w:rPr>
      </w:pPr>
      <w:r>
        <w:rPr>
          <w:rStyle w:val="Pogrubienie"/>
          <w:rFonts w:asciiTheme="minorHAnsi" w:hAnsiTheme="minorHAnsi"/>
          <w:b w:val="0"/>
          <w:sz w:val="22"/>
        </w:rPr>
        <w:t>Persons applying for admission to the Doctoral School are obliged to carry out electronic registration and submission of documents within the below term:</w:t>
      </w:r>
      <w:r>
        <w:rPr>
          <w:rStyle w:val="Pogrubienie"/>
          <w:rFonts w:asciiTheme="minorHAnsi" w:hAnsiTheme="minorHAnsi"/>
          <w:b w:val="0"/>
          <w:color w:val="000000"/>
          <w:sz w:val="22"/>
        </w:rPr>
        <w:t xml:space="preserve"> </w:t>
      </w:r>
      <w:r>
        <w:rPr>
          <w:rFonts w:asciiTheme="minorHAnsi" w:hAnsiTheme="minorHAnsi"/>
          <w:sz w:val="22"/>
        </w:rPr>
        <w:t xml:space="preserve">02.06.2025 – 13.06.2025 </w:t>
      </w:r>
    </w:p>
    <w:p w14:paraId="1BEB9608" w14:textId="532D5BC6" w:rsidR="00C44474" w:rsidRPr="00E142DE" w:rsidRDefault="00C44474" w:rsidP="00C44474">
      <w:pPr>
        <w:pStyle w:val="Tekstpodstawowywcity2"/>
        <w:numPr>
          <w:ilvl w:val="0"/>
          <w:numId w:val="1"/>
        </w:numPr>
        <w:spacing w:line="360" w:lineRule="auto"/>
        <w:ind w:left="425" w:hanging="425"/>
        <w:rPr>
          <w:rFonts w:asciiTheme="minorHAnsi" w:hAnsiTheme="minorHAnsi" w:cstheme="minorHAnsi"/>
          <w:sz w:val="22"/>
          <w:szCs w:val="22"/>
        </w:rPr>
      </w:pPr>
      <w:r>
        <w:rPr>
          <w:rStyle w:val="Pogrubienie"/>
          <w:rFonts w:asciiTheme="minorHAnsi" w:hAnsiTheme="minorHAnsi"/>
          <w:b w:val="0"/>
          <w:sz w:val="22"/>
        </w:rPr>
        <w:t>Candidates graduating from studies in the academic year 2024/2025 submit a diploma of graduation on or before: 18.08.2025, whilst the remaining documents within the terms specified in sec. 1. In case of failure to</w:t>
      </w:r>
      <w:r>
        <w:rPr>
          <w:rFonts w:asciiTheme="minorHAnsi" w:hAnsiTheme="minorHAnsi"/>
          <w:sz w:val="22"/>
        </w:rPr>
        <w:t xml:space="preserve"> maintain the terms </w:t>
      </w:r>
      <w:r w:rsidR="00466BD5">
        <w:rPr>
          <w:rFonts w:asciiTheme="minorHAnsi" w:hAnsiTheme="minorHAnsi"/>
          <w:sz w:val="22"/>
        </w:rPr>
        <w:t>specified</w:t>
      </w:r>
      <w:r>
        <w:rPr>
          <w:rFonts w:asciiTheme="minorHAnsi" w:hAnsiTheme="minorHAnsi"/>
          <w:sz w:val="22"/>
        </w:rPr>
        <w:t xml:space="preserve"> in sec. 1 the candidate shall not be allowed to participate in the further stage of the contest proceeding. </w:t>
      </w:r>
    </w:p>
    <w:p w14:paraId="37E77AC9" w14:textId="20769F2A" w:rsidR="00C44474" w:rsidRPr="00E142DE" w:rsidRDefault="00C44474" w:rsidP="00C44474">
      <w:pPr>
        <w:pStyle w:val="Tekstpodstawowywcity2"/>
        <w:numPr>
          <w:ilvl w:val="0"/>
          <w:numId w:val="1"/>
        </w:numPr>
        <w:spacing w:line="360" w:lineRule="auto"/>
        <w:ind w:left="425" w:hanging="425"/>
        <w:rPr>
          <w:rStyle w:val="Pogrubienie"/>
          <w:rFonts w:asciiTheme="minorHAnsi" w:hAnsiTheme="minorHAnsi" w:cstheme="minorHAnsi"/>
          <w:b w:val="0"/>
          <w:bCs/>
          <w:sz w:val="22"/>
          <w:szCs w:val="22"/>
        </w:rPr>
      </w:pPr>
      <w:r>
        <w:rPr>
          <w:rStyle w:val="Pogrubienie"/>
          <w:rFonts w:asciiTheme="minorHAnsi" w:hAnsiTheme="minorHAnsi"/>
          <w:b w:val="0"/>
          <w:sz w:val="22"/>
        </w:rPr>
        <w:t xml:space="preserve">Persons specified in Art. 186 sec. 2 of the Act submit an </w:t>
      </w:r>
      <w:r w:rsidR="00466BD5">
        <w:rPr>
          <w:rStyle w:val="Pogrubienie"/>
          <w:rFonts w:asciiTheme="minorHAnsi" w:hAnsiTheme="minorHAnsi"/>
          <w:b w:val="0"/>
          <w:sz w:val="22"/>
        </w:rPr>
        <w:t>application</w:t>
      </w:r>
      <w:r>
        <w:rPr>
          <w:rStyle w:val="Pogrubienie"/>
          <w:rFonts w:asciiTheme="minorHAnsi" w:hAnsiTheme="minorHAnsi"/>
          <w:b w:val="0"/>
          <w:sz w:val="22"/>
        </w:rPr>
        <w:t xml:space="preserve"> for admission to participate in the contest procedure for admission to the Doctoral School on account of the indicated exceptionally high quality of scientific achievements within the terms from 07.04 to 11.04 2025</w:t>
      </w:r>
    </w:p>
    <w:p w14:paraId="465E4E9B" w14:textId="27025C7D" w:rsidR="00C44474" w:rsidRPr="008E6E84" w:rsidRDefault="00C44474" w:rsidP="00C44474">
      <w:pPr>
        <w:pStyle w:val="Tekstpodstawowywcity2"/>
        <w:numPr>
          <w:ilvl w:val="0"/>
          <w:numId w:val="1"/>
        </w:numPr>
        <w:spacing w:line="360" w:lineRule="auto"/>
        <w:ind w:left="425" w:hanging="425"/>
        <w:rPr>
          <w:rStyle w:val="Pogrubienie"/>
          <w:rFonts w:asciiTheme="minorHAnsi" w:hAnsiTheme="minorHAnsi" w:cstheme="minorHAnsi"/>
          <w:b w:val="0"/>
          <w:bCs/>
          <w:sz w:val="22"/>
          <w:szCs w:val="22"/>
        </w:rPr>
      </w:pPr>
      <w:r>
        <w:rPr>
          <w:rStyle w:val="Pogrubienie"/>
          <w:rFonts w:asciiTheme="minorHAnsi" w:hAnsiTheme="minorHAnsi"/>
          <w:b w:val="0"/>
          <w:sz w:val="22"/>
        </w:rPr>
        <w:t xml:space="preserve">The Recruitment Board composed of: Chairman and </w:t>
      </w:r>
      <w:r>
        <w:rPr>
          <w:rFonts w:asciiTheme="minorHAnsi" w:hAnsiTheme="minorHAnsi"/>
          <w:sz w:val="22"/>
        </w:rPr>
        <w:t xml:space="preserve">Member of the Programme </w:t>
      </w:r>
      <w:r w:rsidR="00466BD5">
        <w:rPr>
          <w:rFonts w:asciiTheme="minorHAnsi" w:hAnsiTheme="minorHAnsi"/>
          <w:sz w:val="22"/>
        </w:rPr>
        <w:t>Council</w:t>
      </w:r>
      <w:r w:rsidR="00466BD5">
        <w:rPr>
          <w:rStyle w:val="Pogrubienie"/>
          <w:rFonts w:asciiTheme="minorHAnsi" w:hAnsiTheme="minorHAnsi"/>
          <w:b w:val="0"/>
          <w:sz w:val="22"/>
        </w:rPr>
        <w:t xml:space="preserve"> in</w:t>
      </w:r>
      <w:r>
        <w:rPr>
          <w:rStyle w:val="Pogrubienie"/>
          <w:rFonts w:asciiTheme="minorHAnsi" w:hAnsiTheme="minorHAnsi"/>
          <w:b w:val="0"/>
          <w:sz w:val="22"/>
        </w:rPr>
        <w:t xml:space="preserve"> a given discipline or a person designated by them, after consideration of applications, as specified in sec. 3 undertake a decision on allowing participation in</w:t>
      </w:r>
      <w:r w:rsidR="00466BD5">
        <w:rPr>
          <w:rStyle w:val="Pogrubienie"/>
          <w:rFonts w:asciiTheme="minorHAnsi" w:hAnsiTheme="minorHAnsi"/>
          <w:b w:val="0"/>
          <w:sz w:val="22"/>
        </w:rPr>
        <w:t xml:space="preserve"> </w:t>
      </w:r>
      <w:r>
        <w:rPr>
          <w:rStyle w:val="Pogrubienie"/>
          <w:rFonts w:asciiTheme="minorHAnsi" w:hAnsiTheme="minorHAnsi"/>
          <w:b w:val="0"/>
          <w:sz w:val="22"/>
        </w:rPr>
        <w:t>the contest proceeding on or before 28.04.2025</w:t>
      </w:r>
    </w:p>
    <w:p w14:paraId="2AFA6521" w14:textId="23C23BFB" w:rsidR="00C44474" w:rsidRPr="008E6E84" w:rsidRDefault="00C44474" w:rsidP="00C44474">
      <w:pPr>
        <w:pStyle w:val="Tekstpodstawowywcity2"/>
        <w:numPr>
          <w:ilvl w:val="0"/>
          <w:numId w:val="1"/>
        </w:numPr>
        <w:spacing w:line="360" w:lineRule="auto"/>
        <w:ind w:left="426" w:hanging="426"/>
        <w:rPr>
          <w:rFonts w:asciiTheme="minorHAnsi" w:hAnsiTheme="minorHAnsi" w:cstheme="minorHAnsi"/>
          <w:sz w:val="22"/>
          <w:szCs w:val="22"/>
        </w:rPr>
      </w:pPr>
      <w:r>
        <w:rPr>
          <w:rFonts w:asciiTheme="minorHAnsi" w:hAnsiTheme="minorHAnsi"/>
          <w:sz w:val="22"/>
        </w:rPr>
        <w:t xml:space="preserve">Candidates for promotors ought to submit a statement on ensuring the location for conduct of didactic classes (Appendix no. 8), on ensuring the location for realization of scientific research (Appendix no. 9) and on </w:t>
      </w:r>
      <w:r w:rsidR="00466BD5">
        <w:rPr>
          <w:rFonts w:asciiTheme="minorHAnsi" w:hAnsiTheme="minorHAnsi"/>
          <w:sz w:val="22"/>
        </w:rPr>
        <w:t>fulfilment</w:t>
      </w:r>
      <w:r>
        <w:rPr>
          <w:rFonts w:asciiTheme="minorHAnsi" w:hAnsiTheme="minorHAnsi"/>
          <w:sz w:val="22"/>
        </w:rPr>
        <w:t xml:space="preserve"> of conditions of becoming a doctoral student’s promotor (Appendix no. 10) within the terms specified in sec. 1.</w:t>
      </w:r>
    </w:p>
    <w:p w14:paraId="63066E24" w14:textId="77777777" w:rsidR="00C44474" w:rsidRPr="008E6E84" w:rsidRDefault="00C44474" w:rsidP="00C44474">
      <w:pPr>
        <w:pStyle w:val="Tekstpodstawowywcity2"/>
        <w:numPr>
          <w:ilvl w:val="0"/>
          <w:numId w:val="1"/>
        </w:numPr>
        <w:spacing w:line="360" w:lineRule="auto"/>
        <w:ind w:left="426" w:hanging="426"/>
        <w:rPr>
          <w:rFonts w:asciiTheme="minorHAnsi" w:hAnsiTheme="minorHAnsi" w:cstheme="minorHAnsi"/>
          <w:sz w:val="22"/>
          <w:szCs w:val="22"/>
        </w:rPr>
      </w:pPr>
      <w:r>
        <w:rPr>
          <w:rFonts w:asciiTheme="minorHAnsi" w:hAnsiTheme="minorHAnsi"/>
          <w:sz w:val="22"/>
        </w:rPr>
        <w:t xml:space="preserve">Terms of exams: </w:t>
      </w:r>
    </w:p>
    <w:p w14:paraId="08BC3C0A" w14:textId="77777777" w:rsidR="00C44474" w:rsidRPr="00E142DE" w:rsidRDefault="00C44474" w:rsidP="00C44474">
      <w:pPr>
        <w:pStyle w:val="Tekstpodstawowywcity2"/>
        <w:numPr>
          <w:ilvl w:val="1"/>
          <w:numId w:val="1"/>
        </w:numPr>
        <w:spacing w:line="360" w:lineRule="auto"/>
        <w:ind w:left="851"/>
        <w:rPr>
          <w:rFonts w:asciiTheme="minorHAnsi" w:hAnsiTheme="minorHAnsi" w:cstheme="minorHAnsi"/>
          <w:sz w:val="22"/>
          <w:szCs w:val="22"/>
        </w:rPr>
      </w:pPr>
      <w:r>
        <w:rPr>
          <w:rFonts w:asciiTheme="minorHAnsi" w:hAnsiTheme="minorHAnsi"/>
          <w:sz w:val="22"/>
        </w:rPr>
        <w:t xml:space="preserve"> in the discipline of pharmaceutical sciences:</w:t>
      </w:r>
    </w:p>
    <w:p w14:paraId="385800C2" w14:textId="05C21558" w:rsidR="00C44474" w:rsidRPr="00E142DE" w:rsidRDefault="00C44474" w:rsidP="00C44474">
      <w:pPr>
        <w:pStyle w:val="Tekstpodstawowywcity2"/>
        <w:numPr>
          <w:ilvl w:val="2"/>
          <w:numId w:val="1"/>
        </w:numPr>
        <w:spacing w:line="360" w:lineRule="auto"/>
        <w:ind w:left="1276" w:hanging="322"/>
        <w:rPr>
          <w:rFonts w:asciiTheme="minorHAnsi" w:hAnsiTheme="minorHAnsi" w:cstheme="minorHAnsi"/>
          <w:sz w:val="22"/>
          <w:szCs w:val="22"/>
        </w:rPr>
      </w:pPr>
      <w:r>
        <w:rPr>
          <w:rFonts w:asciiTheme="minorHAnsi" w:hAnsiTheme="minorHAnsi"/>
          <w:sz w:val="22"/>
        </w:rPr>
        <w:t xml:space="preserve">25.08.2025 –  English. The exam shall be held in the </w:t>
      </w:r>
      <w:r w:rsidR="00353014">
        <w:rPr>
          <w:rFonts w:asciiTheme="minorHAnsi" w:hAnsiTheme="minorHAnsi"/>
          <w:sz w:val="22"/>
        </w:rPr>
        <w:t xml:space="preserve">Department of Foreign Languages </w:t>
      </w:r>
      <w:r>
        <w:rPr>
          <w:rFonts w:asciiTheme="minorHAnsi" w:hAnsiTheme="minorHAnsi"/>
          <w:sz w:val="22"/>
        </w:rPr>
        <w:t>of the Medical Univers</w:t>
      </w:r>
      <w:r w:rsidR="00482299">
        <w:rPr>
          <w:rFonts w:asciiTheme="minorHAnsi" w:hAnsiTheme="minorHAnsi"/>
          <w:sz w:val="22"/>
        </w:rPr>
        <w:t xml:space="preserve">ity of Bialystok (Collegium </w:t>
      </w:r>
      <w:proofErr w:type="spellStart"/>
      <w:r w:rsidR="00482299">
        <w:rPr>
          <w:rFonts w:asciiTheme="minorHAnsi" w:hAnsiTheme="minorHAnsi"/>
          <w:sz w:val="22"/>
        </w:rPr>
        <w:t>Univ</w:t>
      </w:r>
      <w:r>
        <w:rPr>
          <w:rFonts w:asciiTheme="minorHAnsi" w:hAnsiTheme="minorHAnsi"/>
          <w:sz w:val="22"/>
        </w:rPr>
        <w:t>ersum</w:t>
      </w:r>
      <w:proofErr w:type="spellEnd"/>
      <w:r>
        <w:rPr>
          <w:rFonts w:asciiTheme="minorHAnsi" w:hAnsiTheme="minorHAnsi"/>
          <w:sz w:val="22"/>
        </w:rPr>
        <w:t xml:space="preserve">) at 2c </w:t>
      </w:r>
      <w:proofErr w:type="spellStart"/>
      <w:r>
        <w:rPr>
          <w:rFonts w:asciiTheme="minorHAnsi" w:hAnsiTheme="minorHAnsi"/>
          <w:sz w:val="22"/>
        </w:rPr>
        <w:t>Adama</w:t>
      </w:r>
      <w:proofErr w:type="spellEnd"/>
      <w:r>
        <w:rPr>
          <w:rFonts w:asciiTheme="minorHAnsi" w:hAnsiTheme="minorHAnsi"/>
          <w:sz w:val="22"/>
        </w:rPr>
        <w:t xml:space="preserve"> Mickiewicza Street at 9:45.</w:t>
      </w:r>
      <w:r>
        <w:rPr>
          <w:rFonts w:asciiTheme="minorHAnsi" w:hAnsiTheme="minorHAnsi"/>
          <w:sz w:val="22"/>
        </w:rPr>
        <w:br/>
        <w:t xml:space="preserve">At 10:00 the oral exam will commence. </w:t>
      </w:r>
    </w:p>
    <w:p w14:paraId="2321E400" w14:textId="1D97B101" w:rsidR="00C44474" w:rsidRPr="00E142DE" w:rsidRDefault="00C44474" w:rsidP="00C44474">
      <w:pPr>
        <w:pStyle w:val="Tekstpodstawowywcity2"/>
        <w:numPr>
          <w:ilvl w:val="2"/>
          <w:numId w:val="1"/>
        </w:numPr>
        <w:spacing w:line="360" w:lineRule="auto"/>
        <w:ind w:left="1276" w:hanging="322"/>
        <w:rPr>
          <w:rFonts w:asciiTheme="minorHAnsi" w:hAnsiTheme="minorHAnsi" w:cstheme="minorHAnsi"/>
          <w:sz w:val="22"/>
          <w:szCs w:val="22"/>
        </w:rPr>
      </w:pPr>
      <w:r>
        <w:rPr>
          <w:rFonts w:asciiTheme="minorHAnsi" w:hAnsiTheme="minorHAnsi"/>
          <w:sz w:val="22"/>
        </w:rPr>
        <w:t>26 August 2025 – subject. The oral exam shall be held in the conference room of the Euro-regional Pharmacy Centre no. 34 at 2d Adama Mickiewicza 2d Street (behind the dean's office). The subject exam in the discipline of pharmaceutical sciences will commence at 8:30 and the candidate will be notified of the time of the exam at latest 14 days prior to the exam date.</w:t>
      </w:r>
    </w:p>
    <w:p w14:paraId="66349F73" w14:textId="77777777" w:rsidR="00C44474" w:rsidRPr="00E142DE" w:rsidRDefault="00C44474" w:rsidP="00C44474">
      <w:pPr>
        <w:pStyle w:val="Tekstpodstawowywcity2"/>
        <w:numPr>
          <w:ilvl w:val="1"/>
          <w:numId w:val="1"/>
        </w:numPr>
        <w:spacing w:line="360" w:lineRule="auto"/>
        <w:ind w:left="851"/>
        <w:rPr>
          <w:rFonts w:asciiTheme="minorHAnsi" w:hAnsiTheme="minorHAnsi" w:cstheme="minorHAnsi"/>
          <w:sz w:val="22"/>
          <w:szCs w:val="22"/>
        </w:rPr>
      </w:pPr>
      <w:r>
        <w:rPr>
          <w:rFonts w:asciiTheme="minorHAnsi" w:hAnsiTheme="minorHAnsi"/>
          <w:sz w:val="22"/>
        </w:rPr>
        <w:t>in the discipline of medical sciences:</w:t>
      </w:r>
    </w:p>
    <w:p w14:paraId="0BD5FB9D" w14:textId="00F4BA30" w:rsidR="00C44474" w:rsidRPr="00E142DE" w:rsidRDefault="00C44474" w:rsidP="00C44474">
      <w:pPr>
        <w:pStyle w:val="Tekstpodstawowywcity2"/>
        <w:numPr>
          <w:ilvl w:val="2"/>
          <w:numId w:val="1"/>
        </w:numPr>
        <w:spacing w:line="360" w:lineRule="auto"/>
        <w:ind w:left="1276" w:hanging="360"/>
        <w:rPr>
          <w:rFonts w:asciiTheme="minorHAnsi" w:hAnsiTheme="minorHAnsi" w:cstheme="minorHAnsi"/>
          <w:sz w:val="22"/>
          <w:szCs w:val="22"/>
        </w:rPr>
      </w:pPr>
      <w:r>
        <w:rPr>
          <w:rFonts w:asciiTheme="minorHAnsi" w:hAnsiTheme="minorHAnsi"/>
          <w:sz w:val="22"/>
        </w:rPr>
        <w:t xml:space="preserve">26.08.2025 and 27.08.2025 – English  The exam will be held in the </w:t>
      </w:r>
      <w:r w:rsidR="00353014">
        <w:rPr>
          <w:rFonts w:asciiTheme="minorHAnsi" w:hAnsiTheme="minorHAnsi"/>
          <w:sz w:val="22"/>
        </w:rPr>
        <w:t>Department of Foreign Languages</w:t>
      </w:r>
      <w:r>
        <w:rPr>
          <w:rFonts w:asciiTheme="minorHAnsi" w:hAnsiTheme="minorHAnsi"/>
          <w:sz w:val="22"/>
        </w:rPr>
        <w:t xml:space="preserve"> of the Medical Univers</w:t>
      </w:r>
      <w:r w:rsidR="00482299">
        <w:rPr>
          <w:rFonts w:asciiTheme="minorHAnsi" w:hAnsiTheme="minorHAnsi"/>
          <w:sz w:val="22"/>
        </w:rPr>
        <w:t xml:space="preserve">ity of Bialystok (Collegium </w:t>
      </w:r>
      <w:proofErr w:type="spellStart"/>
      <w:r w:rsidR="00482299">
        <w:rPr>
          <w:rFonts w:asciiTheme="minorHAnsi" w:hAnsiTheme="minorHAnsi"/>
          <w:sz w:val="22"/>
        </w:rPr>
        <w:t>Univ</w:t>
      </w:r>
      <w:r>
        <w:rPr>
          <w:rFonts w:asciiTheme="minorHAnsi" w:hAnsiTheme="minorHAnsi"/>
          <w:sz w:val="22"/>
        </w:rPr>
        <w:t>ersum</w:t>
      </w:r>
      <w:proofErr w:type="spellEnd"/>
      <w:r>
        <w:rPr>
          <w:rFonts w:asciiTheme="minorHAnsi" w:hAnsiTheme="minorHAnsi"/>
          <w:sz w:val="22"/>
        </w:rPr>
        <w:t xml:space="preserve">) at 2c </w:t>
      </w:r>
      <w:proofErr w:type="spellStart"/>
      <w:r>
        <w:rPr>
          <w:rFonts w:asciiTheme="minorHAnsi" w:hAnsiTheme="minorHAnsi"/>
          <w:sz w:val="22"/>
        </w:rPr>
        <w:t>Adama</w:t>
      </w:r>
      <w:proofErr w:type="spellEnd"/>
      <w:r>
        <w:rPr>
          <w:rFonts w:asciiTheme="minorHAnsi" w:hAnsiTheme="minorHAnsi"/>
          <w:sz w:val="22"/>
        </w:rPr>
        <w:t xml:space="preserve"> Mickiewicza Street at 9:45. At 10:00 the oral exam will commence. The candidate will be notified about the date of the exam at latest 14 days </w:t>
      </w:r>
      <w:r w:rsidR="00466BD5">
        <w:rPr>
          <w:rFonts w:asciiTheme="minorHAnsi" w:hAnsiTheme="minorHAnsi"/>
          <w:sz w:val="22"/>
        </w:rPr>
        <w:t>prior</w:t>
      </w:r>
      <w:r>
        <w:rPr>
          <w:rFonts w:asciiTheme="minorHAnsi" w:hAnsiTheme="minorHAnsi"/>
          <w:sz w:val="22"/>
        </w:rPr>
        <w:t xml:space="preserve"> to the term of the exam.</w:t>
      </w:r>
    </w:p>
    <w:p w14:paraId="2B225AAD" w14:textId="37B8ADB4" w:rsidR="00C44474" w:rsidRPr="008E6E84" w:rsidRDefault="004F6DC1" w:rsidP="00C44474">
      <w:pPr>
        <w:pStyle w:val="Tekstpodstawowywcity2"/>
        <w:numPr>
          <w:ilvl w:val="2"/>
          <w:numId w:val="1"/>
        </w:numPr>
        <w:spacing w:line="360" w:lineRule="auto"/>
        <w:ind w:left="1276" w:hanging="360"/>
        <w:rPr>
          <w:rFonts w:asciiTheme="minorHAnsi" w:hAnsiTheme="minorHAnsi" w:cstheme="minorHAnsi"/>
          <w:sz w:val="22"/>
          <w:szCs w:val="22"/>
        </w:rPr>
      </w:pPr>
      <w:r>
        <w:rPr>
          <w:rFonts w:asciiTheme="minorHAnsi" w:hAnsiTheme="minorHAnsi"/>
          <w:sz w:val="22"/>
        </w:rPr>
        <w:t>27.08.2025 and 28.08.2025 r. – subject. The oral exam will be he</w:t>
      </w:r>
      <w:r w:rsidR="00353014">
        <w:rPr>
          <w:rFonts w:asciiTheme="minorHAnsi" w:hAnsiTheme="minorHAnsi"/>
          <w:sz w:val="22"/>
        </w:rPr>
        <w:t xml:space="preserve">ld In the Magna Hall of </w:t>
      </w:r>
      <w:proofErr w:type="spellStart"/>
      <w:r w:rsidR="00353014">
        <w:rPr>
          <w:rFonts w:asciiTheme="minorHAnsi" w:hAnsiTheme="minorHAnsi"/>
          <w:sz w:val="22"/>
        </w:rPr>
        <w:t>Branicki</w:t>
      </w:r>
      <w:proofErr w:type="spellEnd"/>
      <w:r>
        <w:rPr>
          <w:rFonts w:asciiTheme="minorHAnsi" w:hAnsiTheme="minorHAnsi"/>
          <w:sz w:val="22"/>
        </w:rPr>
        <w:t xml:space="preserve"> Palace. The subject exam in the discipline of medical sciences will commence at 8:30 and the candidate will be notified of the time of the exam at latest 14 days prior to the exam date.</w:t>
      </w:r>
    </w:p>
    <w:p w14:paraId="5FFD71DE" w14:textId="77777777" w:rsidR="00C44474" w:rsidRPr="008E6E84" w:rsidRDefault="00C44474" w:rsidP="00C44474">
      <w:pPr>
        <w:pStyle w:val="Tekstpodstawowywcity2"/>
        <w:numPr>
          <w:ilvl w:val="1"/>
          <w:numId w:val="1"/>
        </w:numPr>
        <w:spacing w:line="360" w:lineRule="auto"/>
        <w:ind w:left="851"/>
        <w:rPr>
          <w:rFonts w:asciiTheme="minorHAnsi" w:hAnsiTheme="minorHAnsi" w:cstheme="minorHAnsi"/>
          <w:sz w:val="22"/>
          <w:szCs w:val="22"/>
        </w:rPr>
      </w:pPr>
      <w:r>
        <w:rPr>
          <w:rFonts w:asciiTheme="minorHAnsi" w:hAnsiTheme="minorHAnsi"/>
          <w:sz w:val="22"/>
        </w:rPr>
        <w:t>in the discipline of health sciences:</w:t>
      </w:r>
    </w:p>
    <w:p w14:paraId="19063561" w14:textId="2587D8F1" w:rsidR="00C44474" w:rsidRPr="00E142DE" w:rsidRDefault="004F6DC1" w:rsidP="00C44474">
      <w:pPr>
        <w:pStyle w:val="Tekstpodstawowywcity2"/>
        <w:numPr>
          <w:ilvl w:val="2"/>
          <w:numId w:val="1"/>
        </w:numPr>
        <w:spacing w:line="360" w:lineRule="auto"/>
        <w:ind w:left="1276" w:hanging="425"/>
        <w:rPr>
          <w:rFonts w:asciiTheme="minorHAnsi" w:hAnsiTheme="minorHAnsi" w:cstheme="minorHAnsi"/>
          <w:sz w:val="22"/>
          <w:szCs w:val="22"/>
        </w:rPr>
      </w:pPr>
      <w:r>
        <w:rPr>
          <w:rFonts w:asciiTheme="minorHAnsi" w:hAnsiTheme="minorHAnsi"/>
          <w:sz w:val="22"/>
        </w:rPr>
        <w:lastRenderedPageBreak/>
        <w:t xml:space="preserve">28.08.2025 – English. The exam shall be held in the </w:t>
      </w:r>
      <w:r w:rsidR="00353014">
        <w:rPr>
          <w:rFonts w:asciiTheme="minorHAnsi" w:hAnsiTheme="minorHAnsi"/>
          <w:sz w:val="22"/>
        </w:rPr>
        <w:t xml:space="preserve">Department of Foreign Languages </w:t>
      </w:r>
      <w:r>
        <w:rPr>
          <w:rFonts w:asciiTheme="minorHAnsi" w:hAnsiTheme="minorHAnsi"/>
          <w:sz w:val="22"/>
        </w:rPr>
        <w:t>o</w:t>
      </w:r>
      <w:r w:rsidR="00353014">
        <w:rPr>
          <w:rFonts w:asciiTheme="minorHAnsi" w:hAnsiTheme="minorHAnsi"/>
          <w:sz w:val="22"/>
        </w:rPr>
        <w:t>f the Medical University of Bial</w:t>
      </w:r>
      <w:r w:rsidR="00482299">
        <w:rPr>
          <w:rFonts w:asciiTheme="minorHAnsi" w:hAnsiTheme="minorHAnsi"/>
          <w:sz w:val="22"/>
        </w:rPr>
        <w:t xml:space="preserve">ystok (Collegium </w:t>
      </w:r>
      <w:proofErr w:type="spellStart"/>
      <w:r w:rsidR="00482299">
        <w:rPr>
          <w:rFonts w:asciiTheme="minorHAnsi" w:hAnsiTheme="minorHAnsi"/>
          <w:sz w:val="22"/>
        </w:rPr>
        <w:t>Univ</w:t>
      </w:r>
      <w:r>
        <w:rPr>
          <w:rFonts w:asciiTheme="minorHAnsi" w:hAnsiTheme="minorHAnsi"/>
          <w:sz w:val="22"/>
        </w:rPr>
        <w:t>ersum</w:t>
      </w:r>
      <w:proofErr w:type="spellEnd"/>
      <w:r>
        <w:rPr>
          <w:rFonts w:asciiTheme="minorHAnsi" w:hAnsiTheme="minorHAnsi"/>
          <w:sz w:val="22"/>
        </w:rPr>
        <w:t xml:space="preserve">) at 2c </w:t>
      </w:r>
      <w:proofErr w:type="spellStart"/>
      <w:r>
        <w:rPr>
          <w:rFonts w:asciiTheme="minorHAnsi" w:hAnsiTheme="minorHAnsi"/>
          <w:sz w:val="22"/>
        </w:rPr>
        <w:t>Adama</w:t>
      </w:r>
      <w:proofErr w:type="spellEnd"/>
      <w:r>
        <w:rPr>
          <w:rFonts w:asciiTheme="minorHAnsi" w:hAnsiTheme="minorHAnsi"/>
          <w:sz w:val="22"/>
        </w:rPr>
        <w:t xml:space="preserve"> Mickiewicza Street at 9:45.</w:t>
      </w:r>
      <w:r>
        <w:rPr>
          <w:rFonts w:asciiTheme="minorHAnsi" w:hAnsiTheme="minorHAnsi"/>
          <w:sz w:val="22"/>
        </w:rPr>
        <w:br/>
        <w:t xml:space="preserve">At 10:00 the oral exam will commence. </w:t>
      </w:r>
    </w:p>
    <w:p w14:paraId="1E3A9B03" w14:textId="2BBB9E2E" w:rsidR="00C44474" w:rsidRPr="00E142DE" w:rsidRDefault="005973C5" w:rsidP="00C44474">
      <w:pPr>
        <w:pStyle w:val="Tekstpodstawowywcity2"/>
        <w:numPr>
          <w:ilvl w:val="2"/>
          <w:numId w:val="1"/>
        </w:numPr>
        <w:spacing w:line="360" w:lineRule="auto"/>
        <w:ind w:left="1276" w:hanging="425"/>
        <w:rPr>
          <w:rFonts w:asciiTheme="minorHAnsi" w:hAnsiTheme="minorHAnsi" w:cstheme="minorHAnsi"/>
          <w:sz w:val="22"/>
          <w:szCs w:val="22"/>
        </w:rPr>
      </w:pPr>
      <w:r>
        <w:rPr>
          <w:rFonts w:asciiTheme="minorHAnsi" w:hAnsiTheme="minorHAnsi"/>
          <w:sz w:val="22"/>
        </w:rPr>
        <w:t xml:space="preserve">29 August 2025 – subject. Oral exam will be held in the premises of the Faculty </w:t>
      </w:r>
      <w:r w:rsidR="00466BD5">
        <w:rPr>
          <w:rFonts w:asciiTheme="minorHAnsi" w:hAnsiTheme="minorHAnsi"/>
          <w:sz w:val="22"/>
        </w:rPr>
        <w:t>Council</w:t>
      </w:r>
      <w:r>
        <w:rPr>
          <w:rFonts w:asciiTheme="minorHAnsi" w:hAnsiTheme="minorHAnsi"/>
          <w:sz w:val="22"/>
        </w:rPr>
        <w:t xml:space="preserve"> of Health Sciences (on the ground floor of the Didactic-Scientific Centre of the Faculty of Health Sciences) at 37 Szpitalna Street. The subject exam in the discipline of health sciences will commence at 8:30 and the candidate will be notified of the time of the exam at latest 14 days prior to the exam date.</w:t>
      </w:r>
    </w:p>
    <w:p w14:paraId="75964E16" w14:textId="462A2385" w:rsidR="00C8058B" w:rsidRPr="00E142DE" w:rsidRDefault="00C8058B" w:rsidP="00C8058B">
      <w:pPr>
        <w:pStyle w:val="Tekstpodstawowywcity2"/>
        <w:numPr>
          <w:ilvl w:val="1"/>
          <w:numId w:val="1"/>
        </w:numPr>
        <w:spacing w:line="360" w:lineRule="auto"/>
        <w:ind w:left="851"/>
        <w:rPr>
          <w:rFonts w:asciiTheme="minorHAnsi" w:hAnsiTheme="minorHAnsi" w:cstheme="minorHAnsi"/>
          <w:sz w:val="22"/>
          <w:szCs w:val="22"/>
        </w:rPr>
      </w:pPr>
      <w:r>
        <w:rPr>
          <w:rFonts w:asciiTheme="minorHAnsi" w:hAnsiTheme="minorHAnsi"/>
          <w:sz w:val="22"/>
        </w:rPr>
        <w:t>International path (medical discipline):</w:t>
      </w:r>
    </w:p>
    <w:p w14:paraId="4E8208FD" w14:textId="4F642191" w:rsidR="00C8058B" w:rsidRPr="00E142DE" w:rsidRDefault="00C8058B" w:rsidP="00C8058B">
      <w:pPr>
        <w:pStyle w:val="Tekstpodstawowywcity2"/>
        <w:numPr>
          <w:ilvl w:val="2"/>
          <w:numId w:val="1"/>
        </w:numPr>
        <w:spacing w:line="360" w:lineRule="auto"/>
        <w:ind w:left="1276" w:hanging="425"/>
        <w:rPr>
          <w:rFonts w:asciiTheme="minorHAnsi" w:hAnsiTheme="minorHAnsi" w:cstheme="minorHAnsi"/>
          <w:sz w:val="22"/>
          <w:szCs w:val="22"/>
        </w:rPr>
      </w:pPr>
      <w:r>
        <w:rPr>
          <w:rFonts w:asciiTheme="minorHAnsi" w:hAnsiTheme="minorHAnsi"/>
          <w:sz w:val="22"/>
        </w:rPr>
        <w:t xml:space="preserve">01.09.2025 – English The exam shall be held in the </w:t>
      </w:r>
      <w:r w:rsidR="00353014">
        <w:rPr>
          <w:rFonts w:asciiTheme="minorHAnsi" w:hAnsiTheme="minorHAnsi"/>
          <w:sz w:val="22"/>
        </w:rPr>
        <w:t xml:space="preserve">Department of Foreign Languages </w:t>
      </w:r>
      <w:r>
        <w:rPr>
          <w:rFonts w:asciiTheme="minorHAnsi" w:hAnsiTheme="minorHAnsi"/>
          <w:sz w:val="22"/>
        </w:rPr>
        <w:t>o</w:t>
      </w:r>
      <w:r w:rsidR="00482299">
        <w:rPr>
          <w:rFonts w:asciiTheme="minorHAnsi" w:hAnsiTheme="minorHAnsi"/>
          <w:sz w:val="22"/>
        </w:rPr>
        <w:t xml:space="preserve">f the Medical University of Bialystok (Collegium </w:t>
      </w:r>
      <w:proofErr w:type="spellStart"/>
      <w:r w:rsidR="00482299">
        <w:rPr>
          <w:rFonts w:asciiTheme="minorHAnsi" w:hAnsiTheme="minorHAnsi"/>
          <w:sz w:val="22"/>
        </w:rPr>
        <w:t>Univ</w:t>
      </w:r>
      <w:r>
        <w:rPr>
          <w:rFonts w:asciiTheme="minorHAnsi" w:hAnsiTheme="minorHAnsi"/>
          <w:sz w:val="22"/>
        </w:rPr>
        <w:t>ersum</w:t>
      </w:r>
      <w:proofErr w:type="spellEnd"/>
      <w:r>
        <w:rPr>
          <w:rFonts w:asciiTheme="minorHAnsi" w:hAnsiTheme="minorHAnsi"/>
          <w:sz w:val="22"/>
        </w:rPr>
        <w:t xml:space="preserve">) at 2c </w:t>
      </w:r>
      <w:proofErr w:type="spellStart"/>
      <w:r>
        <w:rPr>
          <w:rFonts w:asciiTheme="minorHAnsi" w:hAnsiTheme="minorHAnsi"/>
          <w:sz w:val="22"/>
        </w:rPr>
        <w:t>Adama</w:t>
      </w:r>
      <w:proofErr w:type="spellEnd"/>
      <w:r>
        <w:rPr>
          <w:rFonts w:asciiTheme="minorHAnsi" w:hAnsiTheme="minorHAnsi"/>
          <w:sz w:val="22"/>
        </w:rPr>
        <w:t xml:space="preserve"> Mickiewicza Street at 9:45.</w:t>
      </w:r>
      <w:r>
        <w:rPr>
          <w:rFonts w:asciiTheme="minorHAnsi" w:hAnsiTheme="minorHAnsi"/>
          <w:sz w:val="22"/>
        </w:rPr>
        <w:br/>
        <w:t xml:space="preserve">At 10:00 the oral exam will commence. </w:t>
      </w:r>
    </w:p>
    <w:p w14:paraId="0F230BA2" w14:textId="6AD44C2F" w:rsidR="00C8058B" w:rsidRPr="00E142DE" w:rsidRDefault="00C8058B" w:rsidP="00C8058B">
      <w:pPr>
        <w:pStyle w:val="Tekstpodstawowywcity2"/>
        <w:numPr>
          <w:ilvl w:val="2"/>
          <w:numId w:val="1"/>
        </w:numPr>
        <w:spacing w:line="360" w:lineRule="auto"/>
        <w:ind w:left="1276" w:hanging="425"/>
        <w:rPr>
          <w:rFonts w:asciiTheme="minorHAnsi" w:hAnsiTheme="minorHAnsi" w:cstheme="minorHAnsi"/>
          <w:sz w:val="22"/>
          <w:szCs w:val="22"/>
        </w:rPr>
      </w:pPr>
      <w:r>
        <w:rPr>
          <w:rFonts w:asciiTheme="minorHAnsi" w:hAnsiTheme="minorHAnsi"/>
          <w:sz w:val="22"/>
        </w:rPr>
        <w:t xml:space="preserve">2 September 2025 – subject. The oral exam will be held In the Magna Hall of </w:t>
      </w:r>
      <w:proofErr w:type="spellStart"/>
      <w:r w:rsidR="00482299">
        <w:rPr>
          <w:rFonts w:asciiTheme="minorHAnsi" w:hAnsiTheme="minorHAnsi"/>
          <w:sz w:val="22"/>
        </w:rPr>
        <w:t>Branicki</w:t>
      </w:r>
      <w:proofErr w:type="spellEnd"/>
      <w:r>
        <w:rPr>
          <w:rFonts w:asciiTheme="minorHAnsi" w:hAnsiTheme="minorHAnsi"/>
          <w:sz w:val="22"/>
        </w:rPr>
        <w:t xml:space="preserve"> Palace. The subject exam in the discipline of medical sciences will commence at 8:30 and the candidate will be notified of the time of the exam at latest 14 days prior to the exam date.</w:t>
      </w:r>
    </w:p>
    <w:p w14:paraId="49599496" w14:textId="1E7B0E9A" w:rsidR="00C44474" w:rsidRPr="008E6E84" w:rsidRDefault="00C44474" w:rsidP="00C44474">
      <w:pPr>
        <w:pStyle w:val="Tekstpodstawowywcity2"/>
        <w:numPr>
          <w:ilvl w:val="0"/>
          <w:numId w:val="1"/>
        </w:numPr>
        <w:spacing w:line="360" w:lineRule="auto"/>
        <w:ind w:left="426" w:hanging="426"/>
        <w:rPr>
          <w:rFonts w:asciiTheme="minorHAnsi" w:hAnsiTheme="minorHAnsi" w:cstheme="minorHAnsi"/>
          <w:sz w:val="22"/>
          <w:szCs w:val="22"/>
        </w:rPr>
      </w:pPr>
      <w:r>
        <w:rPr>
          <w:rFonts w:asciiTheme="minorHAnsi" w:hAnsiTheme="minorHAnsi"/>
          <w:sz w:val="22"/>
        </w:rPr>
        <w:t xml:space="preserve">Announcement of results of the contest will occur on 10.09.2025 </w:t>
      </w:r>
    </w:p>
    <w:p w14:paraId="0CA617CF" w14:textId="3466FCD0" w:rsidR="00C44474" w:rsidRPr="008E6E84" w:rsidRDefault="00C44474" w:rsidP="00C44474">
      <w:pPr>
        <w:pStyle w:val="Tekstpodstawowywcity2"/>
        <w:numPr>
          <w:ilvl w:val="0"/>
          <w:numId w:val="1"/>
        </w:numPr>
        <w:spacing w:line="360" w:lineRule="auto"/>
        <w:ind w:left="425" w:hanging="425"/>
        <w:rPr>
          <w:rStyle w:val="Pogrubienie"/>
          <w:rFonts w:asciiTheme="minorHAnsi" w:hAnsiTheme="minorHAnsi" w:cstheme="minorHAnsi"/>
          <w:b w:val="0"/>
          <w:bCs/>
          <w:sz w:val="22"/>
          <w:szCs w:val="22"/>
        </w:rPr>
      </w:pPr>
      <w:r>
        <w:rPr>
          <w:rStyle w:val="Pogrubienie"/>
          <w:rFonts w:asciiTheme="minorHAnsi" w:hAnsiTheme="minorHAnsi"/>
          <w:b w:val="0"/>
          <w:sz w:val="22"/>
        </w:rPr>
        <w:t xml:space="preserve">The possibility of changing the term for the </w:t>
      </w:r>
      <w:r w:rsidR="00466BD5">
        <w:rPr>
          <w:rStyle w:val="Pogrubienie"/>
          <w:rFonts w:asciiTheme="minorHAnsi" w:hAnsiTheme="minorHAnsi"/>
          <w:b w:val="0"/>
          <w:sz w:val="22"/>
        </w:rPr>
        <w:t>submission</w:t>
      </w:r>
      <w:r>
        <w:rPr>
          <w:rStyle w:val="Pogrubienie"/>
          <w:rFonts w:asciiTheme="minorHAnsi" w:hAnsiTheme="minorHAnsi"/>
          <w:b w:val="0"/>
          <w:sz w:val="22"/>
        </w:rPr>
        <w:t xml:space="preserve"> of documents, terms of exams and terms of announcing the results of the contest </w:t>
      </w:r>
      <w:r w:rsidR="00466BD5">
        <w:rPr>
          <w:rStyle w:val="Pogrubienie"/>
          <w:rFonts w:asciiTheme="minorHAnsi" w:hAnsiTheme="minorHAnsi"/>
          <w:b w:val="0"/>
          <w:sz w:val="22"/>
        </w:rPr>
        <w:t>proceeding</w:t>
      </w:r>
      <w:r>
        <w:rPr>
          <w:rStyle w:val="Pogrubienie"/>
          <w:rFonts w:asciiTheme="minorHAnsi" w:hAnsiTheme="minorHAnsi"/>
          <w:b w:val="0"/>
          <w:sz w:val="22"/>
        </w:rPr>
        <w:t xml:space="preserve"> in case of change in the epidemiological situation is allowed, whilst the indicated terms will not occur earlier than those indicated in the hereby Resolution. In such a case: </w:t>
      </w:r>
    </w:p>
    <w:p w14:paraId="5AEC2774" w14:textId="2F78BF5D" w:rsidR="00C44474" w:rsidRPr="008E6E84" w:rsidRDefault="00C44474" w:rsidP="00C44474">
      <w:pPr>
        <w:pStyle w:val="Tekstpodstawowywcity2"/>
        <w:numPr>
          <w:ilvl w:val="2"/>
          <w:numId w:val="24"/>
        </w:numPr>
        <w:spacing w:line="360" w:lineRule="auto"/>
        <w:ind w:left="709" w:hanging="322"/>
        <w:rPr>
          <w:rStyle w:val="Pogrubienie"/>
          <w:rFonts w:asciiTheme="minorHAnsi" w:hAnsiTheme="minorHAnsi" w:cstheme="minorHAnsi"/>
          <w:b w:val="0"/>
          <w:bCs/>
          <w:sz w:val="22"/>
          <w:szCs w:val="22"/>
        </w:rPr>
      </w:pPr>
      <w:r>
        <w:rPr>
          <w:rStyle w:val="Pogrubienie"/>
          <w:rFonts w:asciiTheme="minorHAnsi" w:hAnsiTheme="minorHAnsi"/>
          <w:b w:val="0"/>
          <w:sz w:val="22"/>
        </w:rPr>
        <w:t xml:space="preserve">the term and manner of submission of documents, new terms of exams or the term for </w:t>
      </w:r>
      <w:r w:rsidR="00466BD5">
        <w:rPr>
          <w:rStyle w:val="Pogrubienie"/>
          <w:rFonts w:asciiTheme="minorHAnsi" w:hAnsiTheme="minorHAnsi"/>
          <w:b w:val="0"/>
          <w:sz w:val="22"/>
        </w:rPr>
        <w:t>submission</w:t>
      </w:r>
      <w:r>
        <w:rPr>
          <w:rStyle w:val="Pogrubienie"/>
          <w:rFonts w:asciiTheme="minorHAnsi" w:hAnsiTheme="minorHAnsi"/>
          <w:b w:val="0"/>
          <w:sz w:val="22"/>
        </w:rPr>
        <w:t xml:space="preserve"> of results of the contest procedure will be granted by the Doctoral School Director,</w:t>
      </w:r>
    </w:p>
    <w:p w14:paraId="30B28361" w14:textId="77777777" w:rsidR="00C44474" w:rsidRPr="008E6E84" w:rsidRDefault="00C44474" w:rsidP="00C44474">
      <w:pPr>
        <w:pStyle w:val="Tekstpodstawowywcity2"/>
        <w:numPr>
          <w:ilvl w:val="2"/>
          <w:numId w:val="24"/>
        </w:numPr>
        <w:spacing w:line="360" w:lineRule="auto"/>
        <w:ind w:left="709" w:hanging="322"/>
        <w:rPr>
          <w:rStyle w:val="Pogrubienie"/>
          <w:rFonts w:asciiTheme="minorHAnsi" w:hAnsiTheme="minorHAnsi" w:cstheme="minorHAnsi"/>
          <w:b w:val="0"/>
          <w:bCs/>
          <w:sz w:val="22"/>
          <w:szCs w:val="22"/>
        </w:rPr>
      </w:pPr>
      <w:r>
        <w:rPr>
          <w:rStyle w:val="Pogrubienie"/>
          <w:rFonts w:asciiTheme="minorHAnsi" w:hAnsiTheme="minorHAnsi"/>
          <w:b w:val="0"/>
          <w:sz w:val="22"/>
        </w:rPr>
        <w:t>the term and manner of submission of documents, terms of exams or the term for announcement of the final result will be communicated to the candidates through placement of the message on the internet website of the University or via email to the email address specified during electronic registration,</w:t>
      </w:r>
    </w:p>
    <w:p w14:paraId="4B66EBD7" w14:textId="1414EE30" w:rsidR="00C44474" w:rsidRPr="008E6E84" w:rsidRDefault="00C44474" w:rsidP="00C44474">
      <w:pPr>
        <w:pStyle w:val="Tekstpodstawowywcity2"/>
        <w:numPr>
          <w:ilvl w:val="2"/>
          <w:numId w:val="24"/>
        </w:numPr>
        <w:spacing w:line="360" w:lineRule="auto"/>
        <w:ind w:left="709" w:hanging="322"/>
        <w:rPr>
          <w:rStyle w:val="Pogrubienie"/>
          <w:rFonts w:asciiTheme="minorHAnsi" w:hAnsiTheme="minorHAnsi" w:cstheme="minorHAnsi"/>
          <w:b w:val="0"/>
          <w:sz w:val="22"/>
          <w:szCs w:val="22"/>
        </w:rPr>
      </w:pPr>
      <w:r>
        <w:rPr>
          <w:rStyle w:val="Pogrubienie"/>
          <w:rFonts w:asciiTheme="minorHAnsi" w:hAnsiTheme="minorHAnsi"/>
          <w:b w:val="0"/>
          <w:sz w:val="22"/>
        </w:rPr>
        <w:t>The time for delivery of documents will amount to at least 7 working days, counting from the date of placement on the website of the University of the notification specified in sec. 8b.</w:t>
      </w:r>
    </w:p>
    <w:p w14:paraId="46727B82" w14:textId="4B34CC92" w:rsidR="00C44474" w:rsidRPr="008E6E84" w:rsidRDefault="00C44474" w:rsidP="00C44474">
      <w:pPr>
        <w:pStyle w:val="Tekstpodstawowywcity2"/>
        <w:numPr>
          <w:ilvl w:val="0"/>
          <w:numId w:val="1"/>
        </w:numPr>
        <w:spacing w:line="360" w:lineRule="auto"/>
        <w:ind w:left="425" w:hanging="425"/>
        <w:rPr>
          <w:rFonts w:asciiTheme="minorHAnsi" w:hAnsiTheme="minorHAnsi" w:cstheme="minorHAnsi"/>
          <w:sz w:val="22"/>
          <w:szCs w:val="22"/>
        </w:rPr>
      </w:pPr>
      <w:r>
        <w:rPr>
          <w:rFonts w:asciiTheme="minorHAnsi" w:hAnsiTheme="minorHAnsi"/>
          <w:sz w:val="22"/>
        </w:rPr>
        <w:t xml:space="preserve">In case of non-exhaustion of the limit of vacancies, the term of announcement of the list of accepted for the Doctoral School may change. </w:t>
      </w:r>
      <w:r>
        <w:rPr>
          <w:rFonts w:asciiTheme="minorHAnsi" w:hAnsiTheme="minorHAnsi"/>
          <w:color w:val="000000" w:themeColor="text1"/>
          <w:sz w:val="22"/>
        </w:rPr>
        <w:t>In this case, the relevant provisions of point 8b are applicable.</w:t>
      </w:r>
    </w:p>
    <w:p w14:paraId="30F9135A" w14:textId="77777777" w:rsidR="00C44474" w:rsidRPr="008E6E84" w:rsidRDefault="00C44474" w:rsidP="00C44474">
      <w:pPr>
        <w:pStyle w:val="Tekstpodstawowywcity2"/>
        <w:numPr>
          <w:ilvl w:val="0"/>
          <w:numId w:val="1"/>
        </w:numPr>
        <w:spacing w:line="360" w:lineRule="auto"/>
        <w:ind w:left="425" w:hanging="425"/>
        <w:rPr>
          <w:rStyle w:val="Pogrubienie"/>
          <w:rFonts w:asciiTheme="minorHAnsi" w:hAnsiTheme="minorHAnsi" w:cstheme="minorHAnsi"/>
          <w:b w:val="0"/>
          <w:sz w:val="22"/>
          <w:szCs w:val="22"/>
        </w:rPr>
      </w:pPr>
      <w:r>
        <w:rPr>
          <w:rFonts w:asciiTheme="minorHAnsi" w:hAnsiTheme="minorHAnsi"/>
          <w:sz w:val="22"/>
        </w:rPr>
        <w:t xml:space="preserve">The change of location of the contest procedure may be changed. The change of location will be communicated to the candidates through placement of the message on the internet website of the University or via email to </w:t>
      </w:r>
      <w:r>
        <w:rPr>
          <w:rStyle w:val="Pogrubienie"/>
          <w:rFonts w:asciiTheme="minorHAnsi" w:hAnsiTheme="minorHAnsi"/>
          <w:b w:val="0"/>
          <w:sz w:val="22"/>
        </w:rPr>
        <w:t>the email address specified during electronic registration,</w:t>
      </w:r>
    </w:p>
    <w:p w14:paraId="5E683777" w14:textId="77777777" w:rsidR="007849A6" w:rsidRPr="008E6E84" w:rsidRDefault="007849A6" w:rsidP="00C44474">
      <w:pPr>
        <w:rPr>
          <w:rFonts w:asciiTheme="minorHAnsi" w:hAnsiTheme="minorHAnsi" w:cstheme="minorHAnsi"/>
          <w:sz w:val="22"/>
          <w:szCs w:val="22"/>
        </w:rPr>
      </w:pPr>
    </w:p>
    <w:sectPr w:rsidR="007849A6" w:rsidRPr="008E6E84" w:rsidSect="00B5482A">
      <w:footerReference w:type="even" r:id="rId7"/>
      <w:footerReference w:type="default" r:id="rId8"/>
      <w:pgSz w:w="11906" w:h="16838"/>
      <w:pgMar w:top="567" w:right="709"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30D4" w14:textId="77777777" w:rsidR="008C5F27" w:rsidRDefault="008C5F27">
      <w:r>
        <w:separator/>
      </w:r>
    </w:p>
  </w:endnote>
  <w:endnote w:type="continuationSeparator" w:id="0">
    <w:p w14:paraId="0BE19F33" w14:textId="77777777" w:rsidR="008C5F27" w:rsidRDefault="008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MS Gothic"/>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B77E" w14:textId="77777777" w:rsidR="00691FC2" w:rsidRDefault="00C44474" w:rsidP="00A62D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4ED442E" w14:textId="77777777" w:rsidR="00691FC2" w:rsidRDefault="00691FC2" w:rsidP="00A62D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355B" w14:textId="77777777" w:rsidR="00691FC2" w:rsidRDefault="00691FC2" w:rsidP="00A62DC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49FB" w14:textId="77777777" w:rsidR="008C5F27" w:rsidRDefault="008C5F27">
      <w:r>
        <w:separator/>
      </w:r>
    </w:p>
  </w:footnote>
  <w:footnote w:type="continuationSeparator" w:id="0">
    <w:p w14:paraId="7950311D" w14:textId="77777777" w:rsidR="008C5F27" w:rsidRDefault="008C5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D5B"/>
    <w:multiLevelType w:val="hybridMultilevel"/>
    <w:tmpl w:val="878EF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0721B"/>
    <w:multiLevelType w:val="hybridMultilevel"/>
    <w:tmpl w:val="8A6E27A6"/>
    <w:lvl w:ilvl="0" w:tplc="04150011">
      <w:start w:val="1"/>
      <w:numFmt w:val="decimal"/>
      <w:lvlText w:val="%1)"/>
      <w:lvlJc w:val="left"/>
      <w:pPr>
        <w:tabs>
          <w:tab w:val="num" w:pos="705"/>
        </w:tabs>
        <w:ind w:left="705" w:hanging="705"/>
      </w:pPr>
      <w:rPr>
        <w:rFonts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5902C5"/>
    <w:multiLevelType w:val="hybridMultilevel"/>
    <w:tmpl w:val="97E6E9EA"/>
    <w:lvl w:ilvl="0" w:tplc="42CE6E9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E36983"/>
    <w:multiLevelType w:val="hybridMultilevel"/>
    <w:tmpl w:val="7986AC4C"/>
    <w:lvl w:ilvl="0" w:tplc="E3E68110">
      <w:start w:val="1"/>
      <w:numFmt w:val="decimal"/>
      <w:lvlText w:val="%1."/>
      <w:lvlJc w:val="left"/>
      <w:pPr>
        <w:tabs>
          <w:tab w:val="num" w:pos="705"/>
        </w:tabs>
        <w:ind w:left="705" w:hanging="705"/>
      </w:pPr>
      <w:rPr>
        <w:rFonts w:cs="Times New Roman"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081658D"/>
    <w:multiLevelType w:val="hybridMultilevel"/>
    <w:tmpl w:val="D7F0C550"/>
    <w:lvl w:ilvl="0" w:tplc="F9945E62">
      <w:start w:val="1"/>
      <w:numFmt w:val="decimal"/>
      <w:lvlText w:val="%1."/>
      <w:lvlJc w:val="left"/>
      <w:pPr>
        <w:ind w:left="1210" w:hanging="360"/>
      </w:pPr>
      <w:rPr>
        <w:rFonts w:cs="Times New Roman" w:hint="default"/>
        <w:strike w:val="0"/>
        <w:color w:val="auto"/>
      </w:rPr>
    </w:lvl>
    <w:lvl w:ilvl="1" w:tplc="04150011">
      <w:start w:val="1"/>
      <w:numFmt w:val="decimal"/>
      <w:lvlText w:val="%2)"/>
      <w:lvlJc w:val="left"/>
      <w:pPr>
        <w:ind w:left="3336" w:hanging="360"/>
      </w:pPr>
      <w:rPr>
        <w:rFonts w:hint="default"/>
      </w:rPr>
    </w:lvl>
    <w:lvl w:ilvl="2" w:tplc="04150017">
      <w:start w:val="1"/>
      <w:numFmt w:val="lowerLetter"/>
      <w:lvlText w:val="%3)"/>
      <w:lvlJc w:val="left"/>
      <w:pPr>
        <w:ind w:left="2650" w:hanging="180"/>
      </w:pPr>
    </w:lvl>
    <w:lvl w:ilvl="3" w:tplc="0415000F" w:tentative="1">
      <w:start w:val="1"/>
      <w:numFmt w:val="decimal"/>
      <w:lvlText w:val="%4."/>
      <w:lvlJc w:val="left"/>
      <w:pPr>
        <w:ind w:left="3370" w:hanging="360"/>
      </w:pPr>
      <w:rPr>
        <w:rFonts w:cs="Times New Roman"/>
      </w:rPr>
    </w:lvl>
    <w:lvl w:ilvl="4" w:tplc="04150019" w:tentative="1">
      <w:start w:val="1"/>
      <w:numFmt w:val="lowerLetter"/>
      <w:lvlText w:val="%5."/>
      <w:lvlJc w:val="left"/>
      <w:pPr>
        <w:ind w:left="4090" w:hanging="360"/>
      </w:pPr>
      <w:rPr>
        <w:rFonts w:cs="Times New Roman"/>
      </w:rPr>
    </w:lvl>
    <w:lvl w:ilvl="5" w:tplc="0415001B" w:tentative="1">
      <w:start w:val="1"/>
      <w:numFmt w:val="lowerRoman"/>
      <w:lvlText w:val="%6."/>
      <w:lvlJc w:val="right"/>
      <w:pPr>
        <w:ind w:left="4810" w:hanging="180"/>
      </w:pPr>
      <w:rPr>
        <w:rFonts w:cs="Times New Roman"/>
      </w:rPr>
    </w:lvl>
    <w:lvl w:ilvl="6" w:tplc="0415000F" w:tentative="1">
      <w:start w:val="1"/>
      <w:numFmt w:val="decimal"/>
      <w:lvlText w:val="%7."/>
      <w:lvlJc w:val="left"/>
      <w:pPr>
        <w:ind w:left="5530" w:hanging="360"/>
      </w:pPr>
      <w:rPr>
        <w:rFonts w:cs="Times New Roman"/>
      </w:rPr>
    </w:lvl>
    <w:lvl w:ilvl="7" w:tplc="04150019" w:tentative="1">
      <w:start w:val="1"/>
      <w:numFmt w:val="lowerLetter"/>
      <w:lvlText w:val="%8."/>
      <w:lvlJc w:val="left"/>
      <w:pPr>
        <w:ind w:left="6250" w:hanging="360"/>
      </w:pPr>
      <w:rPr>
        <w:rFonts w:cs="Times New Roman"/>
      </w:rPr>
    </w:lvl>
    <w:lvl w:ilvl="8" w:tplc="0415001B" w:tentative="1">
      <w:start w:val="1"/>
      <w:numFmt w:val="lowerRoman"/>
      <w:lvlText w:val="%9."/>
      <w:lvlJc w:val="right"/>
      <w:pPr>
        <w:ind w:left="6970" w:hanging="180"/>
      </w:pPr>
      <w:rPr>
        <w:rFonts w:cs="Times New Roman"/>
      </w:rPr>
    </w:lvl>
  </w:abstractNum>
  <w:abstractNum w:abstractNumId="6"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131D27"/>
    <w:multiLevelType w:val="hybridMultilevel"/>
    <w:tmpl w:val="51B02566"/>
    <w:lvl w:ilvl="0" w:tplc="15F6F25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187206"/>
    <w:multiLevelType w:val="hybridMultilevel"/>
    <w:tmpl w:val="1C66C266"/>
    <w:lvl w:ilvl="0" w:tplc="3B94219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1F234495"/>
    <w:multiLevelType w:val="hybridMultilevel"/>
    <w:tmpl w:val="89BA4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8B5DE1"/>
    <w:multiLevelType w:val="hybridMultilevel"/>
    <w:tmpl w:val="AA10A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403828"/>
    <w:multiLevelType w:val="hybridMultilevel"/>
    <w:tmpl w:val="0980EF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EE33C0"/>
    <w:multiLevelType w:val="multilevel"/>
    <w:tmpl w:val="0E9CEA9C"/>
    <w:lvl w:ilvl="0">
      <w:start w:val="1"/>
      <w:numFmt w:val="bullet"/>
      <w:lvlText w:val=""/>
      <w:lvlJc w:val="left"/>
      <w:pPr>
        <w:tabs>
          <w:tab w:val="num" w:pos="720"/>
        </w:tabs>
        <w:ind w:left="643"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3" w15:restartNumberingAfterBreak="0">
    <w:nsid w:val="28021B3B"/>
    <w:mul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4" w15:restartNumberingAfterBreak="0">
    <w:nsid w:val="287E151D"/>
    <w:multiLevelType w:val="hybridMultilevel"/>
    <w:tmpl w:val="3768F408"/>
    <w:lvl w:ilvl="0" w:tplc="93AE015A">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240261"/>
    <w:multiLevelType w:val="hybridMultilevel"/>
    <w:tmpl w:val="DEFA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944D9B"/>
    <w:multiLevelType w:val="multilevel"/>
    <w:tmpl w:val="D2D4C172"/>
    <w:styleLink w:val="WWNum1"/>
    <w:lvl w:ilvl="0">
      <w:start w:val="1"/>
      <w:numFmt w:val="decimal"/>
      <w:lvlText w:val="%1."/>
      <w:lvlJc w:val="left"/>
      <w:pPr>
        <w:ind w:left="1210" w:hanging="360"/>
      </w:pPr>
      <w:rPr>
        <w:rFonts w:cs="Times New Roman"/>
        <w:strike w:val="0"/>
        <w:dstrike w:val="0"/>
        <w:color w:val="00000A"/>
      </w:rPr>
    </w:lvl>
    <w:lvl w:ilvl="1">
      <w:start w:val="1"/>
      <w:numFmt w:val="decimal"/>
      <w:lvlText w:val="%2)"/>
      <w:lvlJc w:val="left"/>
      <w:pPr>
        <w:ind w:left="3336" w:hanging="360"/>
      </w:pPr>
    </w:lvl>
    <w:lvl w:ilvl="2">
      <w:start w:val="1"/>
      <w:numFmt w:val="lowerLetter"/>
      <w:lvlText w:val="%1.%2.%3)"/>
      <w:lvlJc w:val="left"/>
      <w:pPr>
        <w:ind w:left="2650" w:hanging="180"/>
      </w:pPr>
    </w:lvl>
    <w:lvl w:ilvl="3">
      <w:start w:val="1"/>
      <w:numFmt w:val="decimal"/>
      <w:lvlText w:val="%1.%2.%3.%4."/>
      <w:lvlJc w:val="left"/>
      <w:pPr>
        <w:ind w:left="3370" w:hanging="360"/>
      </w:pPr>
      <w:rPr>
        <w:rFonts w:cs="Times New Roman"/>
      </w:rPr>
    </w:lvl>
    <w:lvl w:ilvl="4">
      <w:start w:val="1"/>
      <w:numFmt w:val="lowerLetter"/>
      <w:lvlText w:val="%1.%2.%3.%4.%5."/>
      <w:lvlJc w:val="left"/>
      <w:pPr>
        <w:ind w:left="4090" w:hanging="360"/>
      </w:pPr>
      <w:rPr>
        <w:rFonts w:cs="Times New Roman"/>
      </w:rPr>
    </w:lvl>
    <w:lvl w:ilvl="5">
      <w:start w:val="1"/>
      <w:numFmt w:val="lowerRoman"/>
      <w:lvlText w:val="%1.%2.%3.%4.%5.%6."/>
      <w:lvlJc w:val="right"/>
      <w:pPr>
        <w:ind w:left="4810" w:hanging="180"/>
      </w:pPr>
      <w:rPr>
        <w:rFonts w:cs="Times New Roman"/>
      </w:rPr>
    </w:lvl>
    <w:lvl w:ilvl="6">
      <w:start w:val="1"/>
      <w:numFmt w:val="decimal"/>
      <w:lvlText w:val="%1.%2.%3.%4.%5.%6.%7."/>
      <w:lvlJc w:val="left"/>
      <w:pPr>
        <w:ind w:left="5530" w:hanging="360"/>
      </w:pPr>
      <w:rPr>
        <w:rFonts w:cs="Times New Roman"/>
      </w:rPr>
    </w:lvl>
    <w:lvl w:ilvl="7">
      <w:start w:val="1"/>
      <w:numFmt w:val="lowerLetter"/>
      <w:lvlText w:val="%1.%2.%3.%4.%5.%6.%7.%8."/>
      <w:lvlJc w:val="left"/>
      <w:pPr>
        <w:ind w:left="6250" w:hanging="360"/>
      </w:pPr>
      <w:rPr>
        <w:rFonts w:cs="Times New Roman"/>
      </w:rPr>
    </w:lvl>
    <w:lvl w:ilvl="8">
      <w:start w:val="1"/>
      <w:numFmt w:val="lowerRoman"/>
      <w:lvlText w:val="%1.%2.%3.%4.%5.%6.%7.%8.%9."/>
      <w:lvlJc w:val="right"/>
      <w:pPr>
        <w:ind w:left="6970" w:hanging="180"/>
      </w:pPr>
      <w:rPr>
        <w:rFonts w:cs="Times New Roman"/>
      </w:rPr>
    </w:lvl>
  </w:abstractNum>
  <w:abstractNum w:abstractNumId="17"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E419DC"/>
    <w:multiLevelType w:val="hybridMultilevel"/>
    <w:tmpl w:val="A41AE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D83EB1"/>
    <w:multiLevelType w:val="hybridMultilevel"/>
    <w:tmpl w:val="6DD26F80"/>
    <w:lvl w:ilvl="0" w:tplc="1400A5EA">
      <w:start w:val="1"/>
      <w:numFmt w:val="decimal"/>
      <w:lvlText w:val="%1."/>
      <w:lvlJc w:val="left"/>
      <w:pPr>
        <w:tabs>
          <w:tab w:val="num" w:pos="360"/>
        </w:tabs>
        <w:ind w:left="360" w:hanging="360"/>
      </w:pPr>
      <w:rPr>
        <w:rFonts w:hint="default"/>
      </w:rPr>
    </w:lvl>
    <w:lvl w:ilvl="1" w:tplc="254631DC">
      <w:numFmt w:val="bullet"/>
      <w:lvlText w:val=""/>
      <w:lvlJc w:val="left"/>
      <w:pPr>
        <w:ind w:left="1080" w:hanging="360"/>
      </w:pPr>
      <w:rPr>
        <w:rFonts w:ascii="Symbol" w:eastAsia="Calibri" w:hAnsi="Symbol"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BB12938"/>
    <w:multiLevelType w:val="hybridMultilevel"/>
    <w:tmpl w:val="7986AC4C"/>
    <w:lvl w:ilvl="0" w:tplc="E3E68110">
      <w:start w:val="1"/>
      <w:numFmt w:val="decimal"/>
      <w:lvlText w:val="%1."/>
      <w:lvlJc w:val="left"/>
      <w:pPr>
        <w:tabs>
          <w:tab w:val="num" w:pos="1065"/>
        </w:tabs>
        <w:ind w:left="1065" w:hanging="705"/>
      </w:pPr>
      <w:rPr>
        <w:rFonts w:cs="Times New Roman" w:hint="default"/>
        <w:color w:val="auto"/>
      </w:rPr>
    </w:lvl>
    <w:lvl w:ilvl="1" w:tplc="66CAF032">
      <w:start w:val="1"/>
      <w:numFmt w:val="decimal"/>
      <w:lvlText w:val="%2)"/>
      <w:lvlJc w:val="left"/>
      <w:pPr>
        <w:tabs>
          <w:tab w:val="num" w:pos="1440"/>
        </w:tabs>
        <w:ind w:left="1440" w:hanging="360"/>
      </w:pPr>
      <w:rPr>
        <w:rFonts w:cs="Times New Roman" w:hint="default"/>
        <w:color w:val="auto"/>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BC4CFF"/>
    <w:multiLevelType w:val="hybridMultilevel"/>
    <w:tmpl w:val="FE1067E8"/>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327A62"/>
    <w:multiLevelType w:val="hybridMultilevel"/>
    <w:tmpl w:val="CECAA348"/>
    <w:lvl w:ilvl="0" w:tplc="99E09BA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B11D77"/>
    <w:multiLevelType w:val="hybridMultilevel"/>
    <w:tmpl w:val="52A2A7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3B94219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5E6566"/>
    <w:multiLevelType w:val="hybridMultilevel"/>
    <w:tmpl w:val="76CCEE3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7">
      <w:start w:val="1"/>
      <w:numFmt w:val="lowerLetter"/>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516B371F"/>
    <w:multiLevelType w:val="hybridMultilevel"/>
    <w:tmpl w:val="5DF286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3CA3ED6"/>
    <w:multiLevelType w:val="hybridMultilevel"/>
    <w:tmpl w:val="D31ED74C"/>
    <w:lvl w:ilvl="0" w:tplc="0415000F">
      <w:start w:val="1"/>
      <w:numFmt w:val="decimal"/>
      <w:lvlText w:val="%1."/>
      <w:lvlJc w:val="left"/>
      <w:pPr>
        <w:tabs>
          <w:tab w:val="num" w:pos="705"/>
        </w:tabs>
        <w:ind w:left="705" w:hanging="705"/>
      </w:pPr>
      <w:rPr>
        <w:rFonts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7076F70"/>
    <w:multiLevelType w:val="hybridMultilevel"/>
    <w:tmpl w:val="DAD26E74"/>
    <w:lvl w:ilvl="0" w:tplc="6E5AFA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8267249"/>
    <w:multiLevelType w:val="hybridMultilevel"/>
    <w:tmpl w:val="74401DB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5BD95117"/>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22B16"/>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8F28C2"/>
    <w:multiLevelType w:val="hybridMultilevel"/>
    <w:tmpl w:val="78B40BD0"/>
    <w:lvl w:ilvl="0" w:tplc="393CFEA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CA04C7"/>
    <w:multiLevelType w:val="hybridMultilevel"/>
    <w:tmpl w:val="C5F03E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A2497E"/>
    <w:multiLevelType w:val="hybridMultilevel"/>
    <w:tmpl w:val="632891E2"/>
    <w:lvl w:ilvl="0" w:tplc="04150017">
      <w:start w:val="1"/>
      <w:numFmt w:val="lowerLetter"/>
      <w:lvlText w:val="%1)"/>
      <w:lvlJc w:val="left"/>
      <w:pPr>
        <w:ind w:left="2830" w:hanging="360"/>
      </w:pPr>
    </w:lvl>
    <w:lvl w:ilvl="1" w:tplc="04150019" w:tentative="1">
      <w:start w:val="1"/>
      <w:numFmt w:val="lowerLetter"/>
      <w:lvlText w:val="%2."/>
      <w:lvlJc w:val="left"/>
      <w:pPr>
        <w:ind w:left="3550" w:hanging="360"/>
      </w:pPr>
    </w:lvl>
    <w:lvl w:ilvl="2" w:tplc="0415001B" w:tentative="1">
      <w:start w:val="1"/>
      <w:numFmt w:val="lowerRoman"/>
      <w:lvlText w:val="%3."/>
      <w:lvlJc w:val="right"/>
      <w:pPr>
        <w:ind w:left="4270" w:hanging="180"/>
      </w:pPr>
    </w:lvl>
    <w:lvl w:ilvl="3" w:tplc="0415000F" w:tentative="1">
      <w:start w:val="1"/>
      <w:numFmt w:val="decimal"/>
      <w:lvlText w:val="%4."/>
      <w:lvlJc w:val="left"/>
      <w:pPr>
        <w:ind w:left="4990" w:hanging="360"/>
      </w:pPr>
    </w:lvl>
    <w:lvl w:ilvl="4" w:tplc="04150019" w:tentative="1">
      <w:start w:val="1"/>
      <w:numFmt w:val="lowerLetter"/>
      <w:lvlText w:val="%5."/>
      <w:lvlJc w:val="left"/>
      <w:pPr>
        <w:ind w:left="5710" w:hanging="360"/>
      </w:pPr>
    </w:lvl>
    <w:lvl w:ilvl="5" w:tplc="0415001B" w:tentative="1">
      <w:start w:val="1"/>
      <w:numFmt w:val="lowerRoman"/>
      <w:lvlText w:val="%6."/>
      <w:lvlJc w:val="right"/>
      <w:pPr>
        <w:ind w:left="6430" w:hanging="180"/>
      </w:pPr>
    </w:lvl>
    <w:lvl w:ilvl="6" w:tplc="0415000F" w:tentative="1">
      <w:start w:val="1"/>
      <w:numFmt w:val="decimal"/>
      <w:lvlText w:val="%7."/>
      <w:lvlJc w:val="left"/>
      <w:pPr>
        <w:ind w:left="7150" w:hanging="360"/>
      </w:pPr>
    </w:lvl>
    <w:lvl w:ilvl="7" w:tplc="04150019" w:tentative="1">
      <w:start w:val="1"/>
      <w:numFmt w:val="lowerLetter"/>
      <w:lvlText w:val="%8."/>
      <w:lvlJc w:val="left"/>
      <w:pPr>
        <w:ind w:left="7870" w:hanging="360"/>
      </w:pPr>
    </w:lvl>
    <w:lvl w:ilvl="8" w:tplc="0415001B" w:tentative="1">
      <w:start w:val="1"/>
      <w:numFmt w:val="lowerRoman"/>
      <w:lvlText w:val="%9."/>
      <w:lvlJc w:val="right"/>
      <w:pPr>
        <w:ind w:left="8590" w:hanging="180"/>
      </w:pPr>
    </w:lvl>
  </w:abstractNum>
  <w:abstractNum w:abstractNumId="37" w15:restartNumberingAfterBreak="0">
    <w:nsid w:val="6E406DD1"/>
    <w:multiLevelType w:val="hybridMultilevel"/>
    <w:tmpl w:val="75F011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1808C8"/>
    <w:multiLevelType w:val="hybridMultilevel"/>
    <w:tmpl w:val="16ECE018"/>
    <w:lvl w:ilvl="0" w:tplc="92F8C578">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9D1472"/>
    <w:multiLevelType w:val="multilevel"/>
    <w:tmpl w:val="057EFCFA"/>
    <w:lvl w:ilvl="0">
      <w:start w:val="1"/>
      <w:numFmt w:val="decimal"/>
      <w:lvlText w:val="%1)"/>
      <w:lvlJc w:val="left"/>
      <w:pPr>
        <w:tabs>
          <w:tab w:val="num" w:pos="720"/>
        </w:tabs>
        <w:ind w:left="0" w:firstLine="0"/>
      </w:pPr>
    </w:lvl>
    <w:lvl w:ilvl="1">
      <w:start w:val="1"/>
      <w:numFmt w:val="bullet"/>
      <w:lvlText w:val=""/>
      <w:lvlJc w:val="left"/>
      <w:pPr>
        <w:tabs>
          <w:tab w:val="num" w:pos="1080"/>
        </w:tabs>
        <w:ind w:left="0" w:firstLine="0"/>
      </w:pPr>
      <w:rPr>
        <w:rFonts w:ascii="OpenSymbol" w:hAnsi="OpenSymbol" w:cs="OpenSymbol" w:hint="default"/>
      </w:rPr>
    </w:lvl>
    <w:lvl w:ilvl="2">
      <w:start w:val="1"/>
      <w:numFmt w:val="bullet"/>
      <w:lvlText w:val=""/>
      <w:lvlJc w:val="left"/>
      <w:pPr>
        <w:tabs>
          <w:tab w:val="num" w:pos="1440"/>
        </w:tabs>
        <w:ind w:left="0" w:firstLine="0"/>
      </w:pPr>
      <w:rPr>
        <w:rFonts w:ascii="OpenSymbol" w:hAnsi="OpenSymbol" w:cs="OpenSymbol" w:hint="default"/>
      </w:rPr>
    </w:lvl>
    <w:lvl w:ilvl="3">
      <w:start w:val="1"/>
      <w:numFmt w:val="bullet"/>
      <w:lvlText w:val=""/>
      <w:lvlJc w:val="left"/>
      <w:pPr>
        <w:tabs>
          <w:tab w:val="num" w:pos="1800"/>
        </w:tabs>
        <w:ind w:left="0" w:firstLine="0"/>
      </w:pPr>
      <w:rPr>
        <w:rFonts w:ascii="OpenSymbol" w:hAnsi="OpenSymbol" w:cs="OpenSymbol" w:hint="default"/>
      </w:rPr>
    </w:lvl>
    <w:lvl w:ilvl="4">
      <w:start w:val="1"/>
      <w:numFmt w:val="bullet"/>
      <w:lvlText w:val=""/>
      <w:lvlJc w:val="left"/>
      <w:pPr>
        <w:tabs>
          <w:tab w:val="num" w:pos="2160"/>
        </w:tabs>
        <w:ind w:left="0" w:firstLine="0"/>
      </w:pPr>
      <w:rPr>
        <w:rFonts w:ascii="OpenSymbol" w:hAnsi="OpenSymbol" w:cs="OpenSymbol" w:hint="default"/>
      </w:rPr>
    </w:lvl>
    <w:lvl w:ilvl="5">
      <w:start w:val="1"/>
      <w:numFmt w:val="bullet"/>
      <w:lvlText w:val=""/>
      <w:lvlJc w:val="left"/>
      <w:pPr>
        <w:tabs>
          <w:tab w:val="num" w:pos="2520"/>
        </w:tabs>
        <w:ind w:left="0" w:firstLine="0"/>
      </w:pPr>
      <w:rPr>
        <w:rFonts w:ascii="OpenSymbol" w:hAnsi="OpenSymbol" w:cs="OpenSymbol" w:hint="default"/>
      </w:rPr>
    </w:lvl>
    <w:lvl w:ilvl="6">
      <w:start w:val="1"/>
      <w:numFmt w:val="bullet"/>
      <w:lvlText w:val=""/>
      <w:lvlJc w:val="left"/>
      <w:pPr>
        <w:tabs>
          <w:tab w:val="num" w:pos="2880"/>
        </w:tabs>
        <w:ind w:left="0" w:firstLine="0"/>
      </w:pPr>
      <w:rPr>
        <w:rFonts w:ascii="OpenSymbol" w:hAnsi="OpenSymbol" w:cs="OpenSymbol" w:hint="default"/>
      </w:rPr>
    </w:lvl>
    <w:lvl w:ilvl="7">
      <w:start w:val="1"/>
      <w:numFmt w:val="bullet"/>
      <w:lvlText w:val=""/>
      <w:lvlJc w:val="left"/>
      <w:pPr>
        <w:tabs>
          <w:tab w:val="num" w:pos="3240"/>
        </w:tabs>
        <w:ind w:left="0" w:firstLine="0"/>
      </w:pPr>
      <w:rPr>
        <w:rFonts w:ascii="OpenSymbol" w:hAnsi="OpenSymbol" w:cs="OpenSymbol" w:hint="default"/>
      </w:rPr>
    </w:lvl>
    <w:lvl w:ilvl="8">
      <w:start w:val="1"/>
      <w:numFmt w:val="bullet"/>
      <w:lvlText w:val=""/>
      <w:lvlJc w:val="left"/>
      <w:pPr>
        <w:tabs>
          <w:tab w:val="num" w:pos="3600"/>
        </w:tabs>
        <w:ind w:left="0" w:firstLine="0"/>
      </w:pPr>
      <w:rPr>
        <w:rFonts w:ascii="OpenSymbol" w:hAnsi="OpenSymbol" w:cs="OpenSymbol" w:hint="default"/>
      </w:rPr>
    </w:lvl>
  </w:abstractNum>
  <w:abstractNum w:abstractNumId="40" w15:restartNumberingAfterBreak="0">
    <w:nsid w:val="71157987"/>
    <w:multiLevelType w:val="hybridMultilevel"/>
    <w:tmpl w:val="17881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535637"/>
    <w:multiLevelType w:val="hybridMultilevel"/>
    <w:tmpl w:val="2494934C"/>
    <w:lvl w:ilvl="0" w:tplc="6A3AA436">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026AEE"/>
    <w:multiLevelType w:val="hybridMultilevel"/>
    <w:tmpl w:val="C59808CC"/>
    <w:lvl w:ilvl="0" w:tplc="35F8D2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2"/>
  </w:num>
  <w:num w:numId="4">
    <w:abstractNumId w:val="27"/>
  </w:num>
  <w:num w:numId="5">
    <w:abstractNumId w:val="24"/>
  </w:num>
  <w:num w:numId="6">
    <w:abstractNumId w:val="21"/>
  </w:num>
  <w:num w:numId="7">
    <w:abstractNumId w:val="10"/>
  </w:num>
  <w:num w:numId="8">
    <w:abstractNumId w:val="34"/>
  </w:num>
  <w:num w:numId="9">
    <w:abstractNumId w:val="2"/>
  </w:num>
  <w:num w:numId="10">
    <w:abstractNumId w:val="41"/>
  </w:num>
  <w:num w:numId="11">
    <w:abstractNumId w:val="7"/>
  </w:num>
  <w:num w:numId="12">
    <w:abstractNumId w:val="38"/>
  </w:num>
  <w:num w:numId="13">
    <w:abstractNumId w:val="14"/>
  </w:num>
  <w:num w:numId="14">
    <w:abstractNumId w:val="4"/>
  </w:num>
  <w:num w:numId="15">
    <w:abstractNumId w:val="16"/>
  </w:num>
  <w:num w:numId="16">
    <w:abstractNumId w:val="16"/>
    <w:lvlOverride w:ilvl="0">
      <w:startOverride w:val="1"/>
    </w:lvlOverride>
  </w:num>
  <w:num w:numId="17">
    <w:abstractNumId w:val="12"/>
  </w:num>
  <w:num w:numId="18">
    <w:abstractNumId w:val="39"/>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28"/>
  </w:num>
  <w:num w:numId="21">
    <w:abstractNumId w:val="8"/>
  </w:num>
  <w:num w:numId="22">
    <w:abstractNumId w:val="1"/>
  </w:num>
  <w:num w:numId="23">
    <w:abstractNumId w:val="30"/>
  </w:num>
  <w:num w:numId="24">
    <w:abstractNumId w:val="26"/>
  </w:num>
  <w:num w:numId="25">
    <w:abstractNumId w:val="25"/>
  </w:num>
  <w:num w:numId="26">
    <w:abstractNumId w:val="3"/>
  </w:num>
  <w:num w:numId="27">
    <w:abstractNumId w:val="18"/>
  </w:num>
  <w:num w:numId="28">
    <w:abstractNumId w:val="43"/>
  </w:num>
  <w:num w:numId="29">
    <w:abstractNumId w:val="9"/>
  </w:num>
  <w:num w:numId="30">
    <w:abstractNumId w:val="6"/>
  </w:num>
  <w:num w:numId="31">
    <w:abstractNumId w:val="17"/>
  </w:num>
  <w:num w:numId="32">
    <w:abstractNumId w:val="20"/>
  </w:num>
  <w:num w:numId="33">
    <w:abstractNumId w:val="19"/>
  </w:num>
  <w:num w:numId="34">
    <w:abstractNumId w:val="35"/>
  </w:num>
  <w:num w:numId="35">
    <w:abstractNumId w:val="32"/>
  </w:num>
  <w:num w:numId="36">
    <w:abstractNumId w:val="31"/>
  </w:num>
  <w:num w:numId="37">
    <w:abstractNumId w:val="23"/>
  </w:num>
  <w:num w:numId="38">
    <w:abstractNumId w:val="13"/>
  </w:num>
  <w:num w:numId="39">
    <w:abstractNumId w:val="42"/>
  </w:num>
  <w:num w:numId="40">
    <w:abstractNumId w:val="33"/>
  </w:num>
  <w:num w:numId="41">
    <w:abstractNumId w:val="37"/>
  </w:num>
  <w:num w:numId="42">
    <w:abstractNumId w:val="40"/>
  </w:num>
  <w:num w:numId="43">
    <w:abstractNumId w:val="0"/>
  </w:num>
  <w:num w:numId="44">
    <w:abstractNumId w:val="29"/>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474"/>
    <w:rsid w:val="00055362"/>
    <w:rsid w:val="001A176A"/>
    <w:rsid w:val="00237910"/>
    <w:rsid w:val="002D244A"/>
    <w:rsid w:val="00307CF1"/>
    <w:rsid w:val="00353014"/>
    <w:rsid w:val="003E4CCB"/>
    <w:rsid w:val="00402FE5"/>
    <w:rsid w:val="00435286"/>
    <w:rsid w:val="00466BD5"/>
    <w:rsid w:val="00482299"/>
    <w:rsid w:val="004963B0"/>
    <w:rsid w:val="004F6DC1"/>
    <w:rsid w:val="005973C5"/>
    <w:rsid w:val="00620176"/>
    <w:rsid w:val="0062050E"/>
    <w:rsid w:val="00622CA0"/>
    <w:rsid w:val="00691FC2"/>
    <w:rsid w:val="006F7F5F"/>
    <w:rsid w:val="00734541"/>
    <w:rsid w:val="007849A6"/>
    <w:rsid w:val="00795B7C"/>
    <w:rsid w:val="008C5F27"/>
    <w:rsid w:val="008E6E84"/>
    <w:rsid w:val="00A02DFC"/>
    <w:rsid w:val="00B10FA6"/>
    <w:rsid w:val="00B62BA9"/>
    <w:rsid w:val="00C44474"/>
    <w:rsid w:val="00C779E1"/>
    <w:rsid w:val="00C8058B"/>
    <w:rsid w:val="00CE5AE0"/>
    <w:rsid w:val="00E142DE"/>
    <w:rsid w:val="00EE3F65"/>
    <w:rsid w:val="00F00011"/>
    <w:rsid w:val="00F07560"/>
    <w:rsid w:val="00FA26E9"/>
    <w:rsid w:val="00FB026B"/>
    <w:rsid w:val="00FF23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790E"/>
  <w15:chartTrackingRefBased/>
  <w15:docId w15:val="{07F7ABCC-28B5-43A6-8653-F126E26E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447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Podtytu"/>
    <w:next w:val="Normalny"/>
    <w:link w:val="Nagwek1Znak"/>
    <w:qFormat/>
    <w:rsid w:val="00C44474"/>
    <w:pPr>
      <w:spacing w:before="240"/>
      <w:outlineLvl w:val="0"/>
    </w:pPr>
    <w:rPr>
      <w:b/>
    </w:rPr>
  </w:style>
  <w:style w:type="paragraph" w:styleId="Nagwek2">
    <w:name w:val="heading 2"/>
    <w:basedOn w:val="Normalny"/>
    <w:next w:val="Normalny"/>
    <w:link w:val="Nagwek2Znak"/>
    <w:unhideWhenUsed/>
    <w:qFormat/>
    <w:rsid w:val="00C44474"/>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rsid w:val="00C44474"/>
    <w:pPr>
      <w:spacing w:before="240" w:line="360"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4474"/>
    <w:rPr>
      <w:rFonts w:eastAsia="Times New Roman" w:cstheme="minorHAnsi"/>
      <w:b/>
      <w:lang w:eastAsia="pl-PL"/>
    </w:rPr>
  </w:style>
  <w:style w:type="character" w:customStyle="1" w:styleId="Nagwek2Znak">
    <w:name w:val="Nagłówek 2 Znak"/>
    <w:basedOn w:val="Domylnaczcionkaakapitu"/>
    <w:link w:val="Nagwek2"/>
    <w:rsid w:val="00C44474"/>
    <w:rPr>
      <w:rFonts w:eastAsia="Times New Roman" w:cstheme="minorHAnsi"/>
      <w:b/>
      <w:sz w:val="26"/>
      <w:szCs w:val="26"/>
      <w:lang w:eastAsia="pl-PL"/>
    </w:rPr>
  </w:style>
  <w:style w:type="character" w:customStyle="1" w:styleId="Nagwek3Znak">
    <w:name w:val="Nagłówek 3 Znak"/>
    <w:basedOn w:val="Domylnaczcionkaakapitu"/>
    <w:link w:val="Nagwek3"/>
    <w:rsid w:val="00C44474"/>
    <w:rPr>
      <w:rFonts w:eastAsia="Times New Roman" w:cstheme="minorHAnsi"/>
      <w:b/>
      <w:snapToGrid w:val="0"/>
      <w:lang w:eastAsia="pl-PL"/>
    </w:rPr>
  </w:style>
  <w:style w:type="paragraph" w:styleId="Tekstpodstawowywcity2">
    <w:name w:val="Body Text Indent 2"/>
    <w:basedOn w:val="Normalny"/>
    <w:link w:val="Tekstpodstawowywcity2Znak"/>
    <w:uiPriority w:val="99"/>
    <w:rsid w:val="00C44474"/>
    <w:pPr>
      <w:ind w:left="1080"/>
    </w:pPr>
    <w:rPr>
      <w:rFonts w:eastAsia="Calibri"/>
    </w:rPr>
  </w:style>
  <w:style w:type="character" w:customStyle="1" w:styleId="Tekstpodstawowywcity2Znak">
    <w:name w:val="Tekst podstawowy wcięty 2 Znak"/>
    <w:basedOn w:val="Domylnaczcionkaakapitu"/>
    <w:link w:val="Tekstpodstawowywcity2"/>
    <w:uiPriority w:val="99"/>
    <w:rsid w:val="00C44474"/>
    <w:rPr>
      <w:rFonts w:ascii="Times New Roman" w:eastAsia="Calibri" w:hAnsi="Times New Roman" w:cs="Times New Roman"/>
      <w:sz w:val="24"/>
      <w:szCs w:val="24"/>
      <w:lang w:val="en-GB" w:eastAsia="pl-PL"/>
    </w:rPr>
  </w:style>
  <w:style w:type="paragraph" w:styleId="Tekstpodstawowy3">
    <w:name w:val="Body Text 3"/>
    <w:basedOn w:val="Normalny"/>
    <w:link w:val="Tekstpodstawowy3Znak"/>
    <w:uiPriority w:val="99"/>
    <w:rsid w:val="00C44474"/>
    <w:pPr>
      <w:spacing w:after="120"/>
    </w:pPr>
    <w:rPr>
      <w:rFonts w:eastAsia="Calibri"/>
      <w:sz w:val="16"/>
      <w:szCs w:val="16"/>
    </w:rPr>
  </w:style>
  <w:style w:type="character" w:customStyle="1" w:styleId="Tekstpodstawowy3Znak">
    <w:name w:val="Tekst podstawowy 3 Znak"/>
    <w:basedOn w:val="Domylnaczcionkaakapitu"/>
    <w:link w:val="Tekstpodstawowy3"/>
    <w:uiPriority w:val="99"/>
    <w:rsid w:val="00C44474"/>
    <w:rPr>
      <w:rFonts w:ascii="Times New Roman" w:eastAsia="Calibri" w:hAnsi="Times New Roman" w:cs="Times New Roman"/>
      <w:sz w:val="16"/>
      <w:szCs w:val="16"/>
      <w:lang w:val="en-GB" w:eastAsia="pl-PL"/>
    </w:rPr>
  </w:style>
  <w:style w:type="paragraph" w:styleId="Stopka">
    <w:name w:val="footer"/>
    <w:basedOn w:val="Normalny"/>
    <w:link w:val="StopkaZnak"/>
    <w:uiPriority w:val="99"/>
    <w:rsid w:val="00C44474"/>
    <w:pPr>
      <w:tabs>
        <w:tab w:val="center" w:pos="4536"/>
        <w:tab w:val="right" w:pos="9072"/>
      </w:tabs>
    </w:pPr>
    <w:rPr>
      <w:rFonts w:eastAsia="Calibri"/>
    </w:rPr>
  </w:style>
  <w:style w:type="character" w:customStyle="1" w:styleId="StopkaZnak">
    <w:name w:val="Stopka Znak"/>
    <w:basedOn w:val="Domylnaczcionkaakapitu"/>
    <w:link w:val="Stopka"/>
    <w:uiPriority w:val="99"/>
    <w:rsid w:val="00C44474"/>
    <w:rPr>
      <w:rFonts w:ascii="Times New Roman" w:eastAsia="Calibri" w:hAnsi="Times New Roman" w:cs="Times New Roman"/>
      <w:sz w:val="24"/>
      <w:szCs w:val="24"/>
      <w:lang w:val="en-GB" w:eastAsia="pl-PL"/>
    </w:rPr>
  </w:style>
  <w:style w:type="character" w:styleId="Numerstrony">
    <w:name w:val="page number"/>
    <w:uiPriority w:val="99"/>
    <w:rsid w:val="00C44474"/>
    <w:rPr>
      <w:rFonts w:cs="Times New Roman"/>
    </w:rPr>
  </w:style>
  <w:style w:type="character" w:styleId="Pogrubienie">
    <w:name w:val="Strong"/>
    <w:uiPriority w:val="99"/>
    <w:qFormat/>
    <w:rsid w:val="00C44474"/>
    <w:rPr>
      <w:rFonts w:cs="Times New Roman"/>
      <w:b/>
    </w:rPr>
  </w:style>
  <w:style w:type="paragraph" w:styleId="Akapitzlist">
    <w:name w:val="List Paragraph"/>
    <w:basedOn w:val="Normalny"/>
    <w:uiPriority w:val="34"/>
    <w:qFormat/>
    <w:rsid w:val="00C44474"/>
    <w:pPr>
      <w:ind w:left="720"/>
      <w:contextualSpacing/>
    </w:pPr>
  </w:style>
  <w:style w:type="paragraph" w:styleId="Tekstpodstawowy2">
    <w:name w:val="Body Text 2"/>
    <w:basedOn w:val="Normalny"/>
    <w:link w:val="Tekstpodstawowy2Znak"/>
    <w:uiPriority w:val="99"/>
    <w:rsid w:val="00C44474"/>
    <w:pPr>
      <w:spacing w:after="120" w:line="480" w:lineRule="auto"/>
    </w:pPr>
    <w:rPr>
      <w:rFonts w:eastAsia="Calibri"/>
    </w:rPr>
  </w:style>
  <w:style w:type="character" w:customStyle="1" w:styleId="Tekstpodstawowy2Znak">
    <w:name w:val="Tekst podstawowy 2 Znak"/>
    <w:basedOn w:val="Domylnaczcionkaakapitu"/>
    <w:link w:val="Tekstpodstawowy2"/>
    <w:uiPriority w:val="99"/>
    <w:rsid w:val="00C44474"/>
    <w:rPr>
      <w:rFonts w:ascii="Times New Roman" w:eastAsia="Calibri" w:hAnsi="Times New Roman" w:cs="Times New Roman"/>
      <w:sz w:val="24"/>
      <w:szCs w:val="24"/>
      <w:lang w:val="en-GB" w:eastAsia="pl-PL"/>
    </w:rPr>
  </w:style>
  <w:style w:type="paragraph" w:customStyle="1" w:styleId="Default">
    <w:name w:val="Default"/>
    <w:rsid w:val="00C4447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C44474"/>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44474"/>
    <w:rPr>
      <w:sz w:val="20"/>
      <w:szCs w:val="20"/>
      <w:lang w:eastAsia="x-none"/>
    </w:rPr>
  </w:style>
  <w:style w:type="character" w:customStyle="1" w:styleId="TekstprzypisukocowegoZnak">
    <w:name w:val="Tekst przypisu końcowego Znak"/>
    <w:basedOn w:val="Domylnaczcionkaakapitu"/>
    <w:link w:val="Tekstprzypisukocowego"/>
    <w:uiPriority w:val="99"/>
    <w:semiHidden/>
    <w:rsid w:val="00C44474"/>
    <w:rPr>
      <w:rFonts w:ascii="Times New Roman" w:eastAsia="Times New Roman" w:hAnsi="Times New Roman" w:cs="Times New Roman"/>
      <w:sz w:val="20"/>
      <w:szCs w:val="20"/>
      <w:lang w:val="en-GB" w:eastAsia="x-none"/>
    </w:rPr>
  </w:style>
  <w:style w:type="character" w:styleId="Odwoanieprzypisukocowego">
    <w:name w:val="endnote reference"/>
    <w:uiPriority w:val="99"/>
    <w:semiHidden/>
    <w:unhideWhenUsed/>
    <w:rsid w:val="00C44474"/>
    <w:rPr>
      <w:vertAlign w:val="superscript"/>
    </w:rPr>
  </w:style>
  <w:style w:type="paragraph" w:styleId="Tekstdymka">
    <w:name w:val="Balloon Text"/>
    <w:basedOn w:val="Normalny"/>
    <w:link w:val="TekstdymkaZnak"/>
    <w:uiPriority w:val="99"/>
    <w:semiHidden/>
    <w:unhideWhenUsed/>
    <w:rsid w:val="00C44474"/>
    <w:rPr>
      <w:rFonts w:ascii="Tahoma" w:hAnsi="Tahoma"/>
      <w:sz w:val="16"/>
      <w:szCs w:val="16"/>
      <w:lang w:eastAsia="x-none"/>
    </w:rPr>
  </w:style>
  <w:style w:type="character" w:customStyle="1" w:styleId="TekstdymkaZnak">
    <w:name w:val="Tekst dymka Znak"/>
    <w:basedOn w:val="Domylnaczcionkaakapitu"/>
    <w:link w:val="Tekstdymka"/>
    <w:uiPriority w:val="99"/>
    <w:semiHidden/>
    <w:rsid w:val="00C44474"/>
    <w:rPr>
      <w:rFonts w:ascii="Tahoma" w:eastAsia="Times New Roman" w:hAnsi="Tahoma" w:cs="Times New Roman"/>
      <w:sz w:val="16"/>
      <w:szCs w:val="16"/>
      <w:lang w:val="en-GB" w:eastAsia="x-none"/>
    </w:rPr>
  </w:style>
  <w:style w:type="character" w:styleId="Uwydatnienie">
    <w:name w:val="Emphasis"/>
    <w:qFormat/>
    <w:rsid w:val="00C44474"/>
    <w:rPr>
      <w:i/>
      <w:iCs/>
    </w:rPr>
  </w:style>
  <w:style w:type="character" w:styleId="Hipercze">
    <w:name w:val="Hyperlink"/>
    <w:uiPriority w:val="99"/>
    <w:unhideWhenUsed/>
    <w:rsid w:val="00C44474"/>
    <w:rPr>
      <w:color w:val="0563C1"/>
      <w:u w:val="single"/>
    </w:rPr>
  </w:style>
  <w:style w:type="paragraph" w:styleId="Nagwek">
    <w:name w:val="header"/>
    <w:basedOn w:val="Normalny"/>
    <w:link w:val="NagwekZnak"/>
    <w:uiPriority w:val="99"/>
    <w:unhideWhenUsed/>
    <w:rsid w:val="00C44474"/>
    <w:pPr>
      <w:tabs>
        <w:tab w:val="center" w:pos="4536"/>
        <w:tab w:val="right" w:pos="9072"/>
      </w:tabs>
    </w:pPr>
    <w:rPr>
      <w:lang w:eastAsia="x-none"/>
    </w:rPr>
  </w:style>
  <w:style w:type="character" w:customStyle="1" w:styleId="NagwekZnak">
    <w:name w:val="Nagłówek Znak"/>
    <w:basedOn w:val="Domylnaczcionkaakapitu"/>
    <w:link w:val="Nagwek"/>
    <w:uiPriority w:val="99"/>
    <w:rsid w:val="00C44474"/>
    <w:rPr>
      <w:rFonts w:ascii="Times New Roman" w:eastAsia="Times New Roman" w:hAnsi="Times New Roman" w:cs="Times New Roman"/>
      <w:sz w:val="24"/>
      <w:szCs w:val="24"/>
      <w:lang w:val="en-GB" w:eastAsia="x-none"/>
    </w:rPr>
  </w:style>
  <w:style w:type="paragraph" w:styleId="Bezodstpw">
    <w:name w:val="No Spacing"/>
    <w:uiPriority w:val="1"/>
    <w:qFormat/>
    <w:rsid w:val="00C44474"/>
    <w:pPr>
      <w:spacing w:after="0" w:line="240" w:lineRule="auto"/>
    </w:pPr>
    <w:rPr>
      <w:rFonts w:ascii="Calibri" w:eastAsia="Calibri" w:hAnsi="Calibri" w:cs="Calibri"/>
    </w:rPr>
  </w:style>
  <w:style w:type="character" w:styleId="Odwoaniedokomentarza">
    <w:name w:val="annotation reference"/>
    <w:uiPriority w:val="99"/>
    <w:semiHidden/>
    <w:unhideWhenUsed/>
    <w:rsid w:val="00C44474"/>
    <w:rPr>
      <w:sz w:val="16"/>
      <w:szCs w:val="16"/>
    </w:rPr>
  </w:style>
  <w:style w:type="paragraph" w:styleId="Tekstkomentarza">
    <w:name w:val="annotation text"/>
    <w:basedOn w:val="Normalny"/>
    <w:link w:val="TekstkomentarzaZnak"/>
    <w:uiPriority w:val="99"/>
    <w:unhideWhenUsed/>
    <w:rsid w:val="00C44474"/>
    <w:rPr>
      <w:sz w:val="20"/>
      <w:szCs w:val="20"/>
    </w:rPr>
  </w:style>
  <w:style w:type="character" w:customStyle="1" w:styleId="TekstkomentarzaZnak">
    <w:name w:val="Tekst komentarza Znak"/>
    <w:basedOn w:val="Domylnaczcionkaakapitu"/>
    <w:link w:val="Tekstkomentarza"/>
    <w:uiPriority w:val="99"/>
    <w:rsid w:val="00C4447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44474"/>
    <w:rPr>
      <w:b/>
      <w:bCs/>
    </w:rPr>
  </w:style>
  <w:style w:type="character" w:customStyle="1" w:styleId="TematkomentarzaZnak">
    <w:name w:val="Temat komentarza Znak"/>
    <w:basedOn w:val="TekstkomentarzaZnak"/>
    <w:link w:val="Tematkomentarza"/>
    <w:uiPriority w:val="99"/>
    <w:semiHidden/>
    <w:rsid w:val="00C44474"/>
    <w:rPr>
      <w:rFonts w:ascii="Times New Roman" w:eastAsia="Times New Roman" w:hAnsi="Times New Roman" w:cs="Times New Roman"/>
      <w:b/>
      <w:bCs/>
      <w:sz w:val="20"/>
      <w:szCs w:val="20"/>
      <w:lang w:eastAsia="pl-PL"/>
    </w:rPr>
  </w:style>
  <w:style w:type="paragraph" w:styleId="Poprawka">
    <w:name w:val="Revision"/>
    <w:hidden/>
    <w:uiPriority w:val="99"/>
    <w:semiHidden/>
    <w:rsid w:val="00C44474"/>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rsid w:val="00C44474"/>
    <w:pPr>
      <w:suppressAutoHyphens/>
      <w:autoSpaceDN w:val="0"/>
      <w:spacing w:before="100" w:after="100"/>
      <w:textAlignment w:val="baseline"/>
    </w:pPr>
    <w:rPr>
      <w:kern w:val="3"/>
    </w:rPr>
  </w:style>
  <w:style w:type="numbering" w:customStyle="1" w:styleId="WWNum1">
    <w:name w:val="WWNum1"/>
    <w:basedOn w:val="Bezlisty"/>
    <w:rsid w:val="00C44474"/>
    <w:pPr>
      <w:numPr>
        <w:numId w:val="15"/>
      </w:numPr>
    </w:pPr>
  </w:style>
  <w:style w:type="paragraph" w:styleId="Tytu">
    <w:name w:val="Title"/>
    <w:basedOn w:val="Normalny"/>
    <w:next w:val="Normalny"/>
    <w:link w:val="TytuZnak"/>
    <w:qFormat/>
    <w:rsid w:val="00C44474"/>
    <w:pPr>
      <w:spacing w:line="360" w:lineRule="auto"/>
    </w:pPr>
    <w:rPr>
      <w:rFonts w:asciiTheme="minorHAnsi" w:hAnsiTheme="minorHAnsi" w:cstheme="minorHAnsi"/>
      <w:b/>
      <w:bCs/>
      <w:color w:val="000000"/>
      <w:sz w:val="22"/>
      <w:szCs w:val="22"/>
    </w:rPr>
  </w:style>
  <w:style w:type="character" w:customStyle="1" w:styleId="TytuZnak">
    <w:name w:val="Tytuł Znak"/>
    <w:basedOn w:val="Domylnaczcionkaakapitu"/>
    <w:link w:val="Tytu"/>
    <w:rsid w:val="00C44474"/>
    <w:rPr>
      <w:rFonts w:eastAsia="Times New Roman" w:cstheme="minorHAnsi"/>
      <w:b/>
      <w:bCs/>
      <w:color w:val="000000"/>
      <w:lang w:eastAsia="pl-PL"/>
    </w:rPr>
  </w:style>
  <w:style w:type="paragraph" w:styleId="Podtytu">
    <w:name w:val="Subtitle"/>
    <w:basedOn w:val="Normalny"/>
    <w:next w:val="Normalny"/>
    <w:link w:val="PodtytuZnak"/>
    <w:qFormat/>
    <w:rsid w:val="00C44474"/>
    <w:pPr>
      <w:spacing w:line="360" w:lineRule="auto"/>
    </w:pPr>
    <w:rPr>
      <w:rFonts w:asciiTheme="minorHAnsi" w:hAnsiTheme="minorHAnsi" w:cstheme="minorHAnsi"/>
      <w:sz w:val="22"/>
      <w:szCs w:val="22"/>
    </w:rPr>
  </w:style>
  <w:style w:type="character" w:customStyle="1" w:styleId="PodtytuZnak">
    <w:name w:val="Podtytuł Znak"/>
    <w:basedOn w:val="Domylnaczcionkaakapitu"/>
    <w:link w:val="Podtytu"/>
    <w:rsid w:val="00C44474"/>
    <w:rPr>
      <w:rFonts w:eastAsia="Times New Roman" w:cstheme="minorHAns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971</Words>
  <Characters>4711</Characters>
  <Application>Microsoft Office Word</Application>
  <DocSecurity>0</DocSecurity>
  <Lines>109</Lines>
  <Paragraphs>93</Paragraphs>
  <ScaleCrop>false</ScaleCrop>
  <HeadingPairs>
    <vt:vector size="2" baseType="variant">
      <vt:variant>
        <vt:lpstr>Tytuł</vt:lpstr>
      </vt:variant>
      <vt:variant>
        <vt:i4>1</vt:i4>
      </vt:variant>
    </vt:vector>
  </HeadingPairs>
  <TitlesOfParts>
    <vt:vector size="1" baseType="lpstr">
      <vt:lpstr>244.2024 zał. appx. 1 Schedule of recruitment procedure to the Doctoral School for the academic year 2025/2026</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244.2024 appx. 1 Schedule of recruitment procedure to the Doctoral School for the academic year 2025/2026</dc:title>
  <dc:subject/>
  <dc:creator>Adam Raczyński</dc:creator>
  <cp:keywords/>
  <dc:description/>
  <cp:lastModifiedBy>Emilia Snarska</cp:lastModifiedBy>
  <cp:revision>8</cp:revision>
  <cp:lastPrinted>2024-11-29T12:28:00Z</cp:lastPrinted>
  <dcterms:created xsi:type="dcterms:W3CDTF">2024-11-29T12:29:00Z</dcterms:created>
  <dcterms:modified xsi:type="dcterms:W3CDTF">2025-01-10T09:14:00Z</dcterms:modified>
</cp:coreProperties>
</file>