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9959" w14:textId="7F68ABC5" w:rsidR="003C768C" w:rsidRPr="009A7207" w:rsidRDefault="003C768C" w:rsidP="003C768C">
      <w:pPr>
        <w:spacing w:after="0"/>
        <w:ind w:left="-567"/>
        <w:rPr>
          <w:rFonts w:asciiTheme="minorHAnsi" w:hAnsiTheme="minorHAnsi"/>
          <w:b/>
          <w:bCs/>
        </w:rPr>
      </w:pPr>
      <w:bookmarkStart w:id="0" w:name="_GoBack"/>
      <w:r>
        <w:rPr>
          <w:rFonts w:asciiTheme="minorHAnsi" w:hAnsiTheme="minorHAnsi"/>
          <w:b/>
          <w:bCs/>
        </w:rPr>
        <w:t xml:space="preserve">Scheme of surveys concerning didactic </w:t>
      </w:r>
      <w:r w:rsidRPr="009A7207">
        <w:rPr>
          <w:rFonts w:asciiTheme="minorHAnsi" w:hAnsiTheme="minorHAnsi"/>
          <w:b/>
          <w:bCs/>
        </w:rPr>
        <w:t>classes and the system of didactic and scientific</w:t>
      </w:r>
      <w:r>
        <w:rPr>
          <w:rFonts w:asciiTheme="minorHAnsi" w:hAnsiTheme="minorHAnsi"/>
          <w:b/>
          <w:bCs/>
        </w:rPr>
        <w:t xml:space="preserve"> care over students and doctoral students </w:t>
      </w:r>
      <w:r w:rsidR="009A7207">
        <w:rPr>
          <w:rFonts w:asciiTheme="minorHAnsi" w:hAnsiTheme="minorHAnsi"/>
          <w:b/>
          <w:bCs/>
        </w:rPr>
        <w:t>at</w:t>
      </w:r>
      <w:r w:rsidR="00D37DCD">
        <w:rPr>
          <w:rFonts w:asciiTheme="minorHAnsi" w:hAnsiTheme="minorHAnsi"/>
          <w:b/>
          <w:bCs/>
        </w:rPr>
        <w:t xml:space="preserve"> the Medical University of Bial</w:t>
      </w:r>
      <w:r>
        <w:rPr>
          <w:rFonts w:asciiTheme="minorHAnsi" w:hAnsiTheme="minorHAnsi"/>
          <w:b/>
          <w:bCs/>
        </w:rPr>
        <w:t>ystok</w:t>
      </w:r>
    </w:p>
    <w:bookmarkEnd w:id="0"/>
    <w:p w14:paraId="7A90A8EB" w14:textId="77777777" w:rsidR="003C768C" w:rsidRPr="00F56387" w:rsidRDefault="003C768C" w:rsidP="003C768C">
      <w:pPr>
        <w:rPr>
          <w:rFonts w:asciiTheme="minorHAnsi" w:hAnsiTheme="minorHAnsi" w:cstheme="minorHAnsi"/>
          <w:sz w:val="24"/>
          <w:szCs w:val="24"/>
        </w:rPr>
      </w:pPr>
    </w:p>
    <w:p w14:paraId="158ECDA2" w14:textId="1B8F8F80" w:rsidR="006250A4" w:rsidRPr="00964447" w:rsidRDefault="0096444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3D921" wp14:editId="06732FB8">
                <wp:simplePos x="0" y="0"/>
                <wp:positionH relativeFrom="column">
                  <wp:posOffset>3790742</wp:posOffset>
                </wp:positionH>
                <wp:positionV relativeFrom="paragraph">
                  <wp:posOffset>5078095</wp:posOffset>
                </wp:positionV>
                <wp:extent cx="1971675" cy="2002790"/>
                <wp:effectExtent l="0" t="0" r="28575" b="1651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00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063502" w14:textId="4E48B7AA" w:rsidR="003C768C" w:rsidRPr="00F9619D" w:rsidRDefault="003C768C" w:rsidP="003C76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 xml:space="preserve">Questions </w:t>
                            </w:r>
                            <w:r w:rsidR="009A7207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concerning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562C62C5" w14:textId="77777777" w:rsidR="003C768C" w:rsidRPr="00F9619D" w:rsidRDefault="003C768C" w:rsidP="003C76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Level of knowledge and degree of preparation for classes</w:t>
                            </w:r>
                          </w:p>
                          <w:p w14:paraId="7FD5FF9F" w14:textId="77777777" w:rsidR="003C768C" w:rsidRPr="00F9619D" w:rsidRDefault="003C768C" w:rsidP="003C768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students / doctoral students </w:t>
                            </w:r>
                          </w:p>
                          <w:p w14:paraId="4FBC71B8" w14:textId="77777777" w:rsidR="003C768C" w:rsidRPr="0056250C" w:rsidRDefault="003C768C" w:rsidP="003C768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3D921" id="Prostokąt zaokrąglony 1" o:spid="_x0000_s1026" style="position:absolute;margin-left:298.5pt;margin-top:399.85pt;width:155.25pt;height:1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" fillcolor="#bdd6ee [1300]" strokecolor="#243f60" strokeweight="2pt">
                <v:textbox>
                  <w:txbxContent>
                    <w:p w14:paraId="31063502" w14:textId="4E48B7AA" w:rsidR="003C768C" w:rsidRPr="00F9619D" w:rsidRDefault="003C768C" w:rsidP="003C76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 xml:space="preserve">Questions </w:t>
                      </w:r>
                      <w:r w:rsidR="009A7207">
                        <w:rPr>
                          <w:rFonts w:asciiTheme="minorHAnsi" w:hAnsiTheme="minorHAnsi"/>
                          <w:b/>
                          <w:u w:val="single"/>
                        </w:rPr>
                        <w:t>concerning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:</w:t>
                      </w:r>
                    </w:p>
                    <w:p w14:paraId="562C62C5" w14:textId="77777777" w:rsidR="003C768C" w:rsidRPr="00F9619D" w:rsidRDefault="003C768C" w:rsidP="003C76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Level of knowledge and degree of preparation for classes</w:t>
                      </w:r>
                    </w:p>
                    <w:p w14:paraId="7FD5FF9F" w14:textId="77777777" w:rsidR="003C768C" w:rsidRPr="00F9619D" w:rsidRDefault="003C768C" w:rsidP="003C768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students / doctoral students </w:t>
                      </w:r>
                    </w:p>
                    <w:p w14:paraId="4FBC71B8" w14:textId="77777777" w:rsidR="003C768C" w:rsidRPr="0056250C" w:rsidRDefault="003C768C" w:rsidP="003C768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b/>
          <w:noProof/>
          <w:sz w:val="28"/>
          <w:lang w:eastAsia="en-GB"/>
        </w:rPr>
        <mc:AlternateContent>
          <mc:Choice Requires="wpg">
            <w:drawing>
              <wp:inline distT="0" distB="0" distL="0" distR="0" wp14:anchorId="065B4313" wp14:editId="39BBB459">
                <wp:extent cx="5759450" cy="7743825"/>
                <wp:effectExtent l="0" t="0" r="12700" b="28575"/>
                <wp:docPr id="2" name="Grupa 2" descr="Schemat wypełniania anki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7743825"/>
                          <a:chOff x="0" y="0"/>
                          <a:chExt cx="70122" cy="72163"/>
                        </a:xfrm>
                      </wpg:grpSpPr>
                      <wps:wsp>
                        <wps:cNvPr id="3" name="Prostokąt zaokrąglony 2"/>
                        <wps:cNvSpPr>
                          <a:spLocks noChangeArrowheads="1"/>
                        </wps:cNvSpPr>
                        <wps:spPr bwMode="auto">
                          <a:xfrm>
                            <a:off x="13525" y="0"/>
                            <a:ext cx="51816" cy="61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31E3" w14:textId="77777777" w:rsidR="00964447" w:rsidRPr="00D824DB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Surveys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Prostokąt zaokrąglony 7"/>
                        <wps:cNvSpPr>
                          <a:spLocks noChangeArrowheads="1"/>
                        </wps:cNvSpPr>
                        <wps:spPr bwMode="auto">
                          <a:xfrm>
                            <a:off x="5048" y="10381"/>
                            <a:ext cx="32099" cy="121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E98A6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filled out by students / doctoral students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 xml:space="preserve"> </w:t>
                              </w:r>
                            </w:p>
                            <w:p w14:paraId="3FE2E136" w14:textId="57F370FC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 xml:space="preserve">(electronic version, to be filled out </w:t>
                              </w:r>
                              <w:r w:rsidR="009A7207">
                                <w:rPr>
                                  <w:rFonts w:asciiTheme="minorHAnsi" w:hAnsiTheme="minorHAnsi"/>
                                </w:rPr>
                                <w:t>anonymously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and voluntarily)</w:t>
                              </w:r>
                            </w:p>
                            <w:p w14:paraId="7DE6A456" w14:textId="77777777" w:rsidR="00964447" w:rsidRPr="007D716A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strike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Prostokąt zaokrąglony 8"/>
                        <wps:cNvSpPr>
                          <a:spLocks noChangeArrowheads="1"/>
                        </wps:cNvSpPr>
                        <wps:spPr bwMode="auto">
                          <a:xfrm>
                            <a:off x="43910" y="10382"/>
                            <a:ext cx="26194" cy="121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B81A3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to be filled out by persons conducting didactic classes</w:t>
                              </w:r>
                            </w:p>
                            <w:p w14:paraId="49E91092" w14:textId="5A2C234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 xml:space="preserve">(filled out </w:t>
                              </w:r>
                              <w:r w:rsidR="009A7207">
                                <w:rPr>
                                  <w:rFonts w:asciiTheme="minorHAnsi" w:hAnsiTheme="minorHAnsi"/>
                                </w:rPr>
                                <w:t>anonymously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and voluntarily)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Prostokąt zaokrąglony 9"/>
                        <wps:cNvSpPr>
                          <a:spLocks noChangeArrowheads="1"/>
                        </wps:cNvSpPr>
                        <wps:spPr bwMode="auto">
                          <a:xfrm>
                            <a:off x="476" y="26289"/>
                            <a:ext cx="18097" cy="15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A063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Didactic surveys</w:t>
                              </w:r>
                            </w:p>
                            <w:p w14:paraId="2A6EA64C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(after completing each cycle of classes from a given subject)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Prostokąt zaokrąglony 10"/>
                        <wps:cNvSpPr>
                          <a:spLocks noChangeArrowheads="1"/>
                        </wps:cNvSpPr>
                        <wps:spPr bwMode="auto">
                          <a:xfrm>
                            <a:off x="21240" y="26289"/>
                            <a:ext cx="18574" cy="15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E6B27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Survey concerning the system of didactic and scientific care</w:t>
                              </w:r>
                            </w:p>
                            <w:p w14:paraId="6291A430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(once every academic year)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Prostokąt zaokrąglony 11"/>
                        <wps:cNvSpPr>
                          <a:spLocks noChangeArrowheads="1"/>
                        </wps:cNvSpPr>
                        <wps:spPr bwMode="auto">
                          <a:xfrm>
                            <a:off x="44958" y="26954"/>
                            <a:ext cx="25164" cy="148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4AA5F" w14:textId="7232348F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trike/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 xml:space="preserve">Survey concerning opinion of the tutor about </w:t>
                              </w:r>
                              <w:r w:rsidR="009A7207"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 xml:space="preserve"> group of students/doctoral students</w:t>
                              </w:r>
                            </w:p>
                            <w:p w14:paraId="3318A553" w14:textId="77777777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(after completion of classes from individual subjects)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Prostokąt zaokrąglony 13"/>
                        <wps:cNvSpPr>
                          <a:spLocks noChangeArrowheads="1"/>
                        </wps:cNvSpPr>
                        <wps:spPr bwMode="auto">
                          <a:xfrm>
                            <a:off x="0" y="46767"/>
                            <a:ext cx="18097" cy="25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B3E70" w14:textId="1789A192" w:rsidR="00964447" w:rsidRPr="00F9619D" w:rsidRDefault="00964447" w:rsidP="00964447">
                              <w:pPr>
                                <w:spacing w:after="0" w:line="240" w:lineRule="auto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 xml:space="preserve">Questions </w:t>
                              </w:r>
                              <w:r w:rsidR="009A7207"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concerning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:</w:t>
                              </w:r>
                            </w:p>
                            <w:p w14:paraId="1FE72E00" w14:textId="77777777" w:rsidR="00964447" w:rsidRPr="003678F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manner of conducting classes</w:t>
                              </w:r>
                            </w:p>
                            <w:p w14:paraId="02DC6B47" w14:textId="77777777" w:rsidR="00964447" w:rsidRPr="003678F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attitude of the class tutor</w:t>
                              </w:r>
                            </w:p>
                            <w:p w14:paraId="5D0C3BE3" w14:textId="77777777" w:rsidR="00964447" w:rsidRPr="00F9619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syllabuses</w:t>
                              </w:r>
                            </w:p>
                            <w:p w14:paraId="39625D0B" w14:textId="77777777" w:rsidR="00964447" w:rsidRPr="00F9619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grading system</w:t>
                              </w:r>
                            </w:p>
                            <w:p w14:paraId="0D9836DB" w14:textId="77777777" w:rsidR="00964447" w:rsidRPr="00F9619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284" w:hanging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of the person carrying out classes</w:t>
                              </w:r>
                            </w:p>
                            <w:p w14:paraId="237D2A74" w14:textId="77777777" w:rsidR="00964447" w:rsidRPr="0056250C" w:rsidRDefault="00964447" w:rsidP="00964447">
                              <w:pPr>
                                <w:pStyle w:val="Akapitzlist"/>
                                <w:spacing w:after="0" w:line="240" w:lineRule="auto"/>
                                <w:ind w:left="502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Prostokąt zaokrąglony 14"/>
                        <wps:cNvSpPr>
                          <a:spLocks noChangeArrowheads="1"/>
                        </wps:cNvSpPr>
                        <wps:spPr bwMode="auto">
                          <a:xfrm>
                            <a:off x="21717" y="46767"/>
                            <a:ext cx="18824" cy="25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rgbClr val="243F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D27524" w14:textId="52353CDA" w:rsidR="00964447" w:rsidRPr="00F9619D" w:rsidRDefault="00964447" w:rsidP="00964447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 xml:space="preserve">Questions </w:t>
                              </w:r>
                              <w:r w:rsidR="009A7207"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concerning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u w:val="single"/>
                                </w:rPr>
                                <w:t>:</w:t>
                              </w:r>
                            </w:p>
                            <w:p w14:paraId="0BE4A71F" w14:textId="77777777" w:rsidR="00964447" w:rsidRPr="00F9619D" w:rsidRDefault="00964447" w:rsidP="00964447">
                              <w:pPr>
                                <w:pStyle w:val="Akapitzlist"/>
                                <w:spacing w:after="0" w:line="240" w:lineRule="auto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 xml:space="preserve">possibilities of using consultations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br/>
                                <w:t xml:space="preserve">on matters related to: </w:t>
                              </w:r>
                            </w:p>
                            <w:p w14:paraId="5DEBF6D9" w14:textId="77777777" w:rsidR="00964447" w:rsidRPr="00F9619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33"/>
                                </w:numPr>
                                <w:spacing w:after="0" w:line="240" w:lineRule="auto"/>
                                <w:ind w:left="709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 xml:space="preserve">the course of studies </w:t>
                              </w:r>
                            </w:p>
                            <w:p w14:paraId="4069D194" w14:textId="77777777" w:rsidR="00964447" w:rsidRPr="00F9619D" w:rsidRDefault="00964447" w:rsidP="00964447">
                              <w:pPr>
                                <w:pStyle w:val="Akapitzlist"/>
                                <w:numPr>
                                  <w:ilvl w:val="0"/>
                                  <w:numId w:val="33"/>
                                </w:numPr>
                                <w:spacing w:after="0" w:line="240" w:lineRule="auto"/>
                                <w:ind w:left="709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quality of education and</w:t>
                              </w:r>
                            </w:p>
                            <w:p w14:paraId="3699E013" w14:textId="77777777" w:rsidR="00964447" w:rsidRPr="00F9619D" w:rsidRDefault="00964447" w:rsidP="00964447">
                              <w:pPr>
                                <w:pStyle w:val="Akapitzlist"/>
                                <w:spacing w:after="0" w:line="240" w:lineRule="auto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questions concerning</w:t>
                              </w:r>
                            </w:p>
                            <w:p w14:paraId="4836136A" w14:textId="77777777" w:rsidR="00964447" w:rsidRPr="00F9619D" w:rsidRDefault="00964447" w:rsidP="00964447">
                              <w:pPr>
                                <w:pStyle w:val="Akapitzlist"/>
                                <w:spacing w:after="0" w:line="240" w:lineRule="auto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 xml:space="preserve">the assessment of work of the Department of Student Affairs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Łącznik prosty ze strzałką 16"/>
                        <wps:cNvCnPr>
                          <a:cxnSpLocks noChangeShapeType="1"/>
                        </wps:cNvCnPr>
                        <wps:spPr bwMode="auto">
                          <a:xfrm>
                            <a:off x="23431" y="6191"/>
                            <a:ext cx="0" cy="4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Łącznik prosty ze strzałką 17"/>
                        <wps:cNvCnPr>
                          <a:cxnSpLocks noChangeShapeType="1"/>
                        </wps:cNvCnPr>
                        <wps:spPr bwMode="auto">
                          <a:xfrm>
                            <a:off x="56197" y="6191"/>
                            <a:ext cx="0" cy="4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Łącznik prosty ze strzałką 18"/>
                        <wps:cNvCnPr>
                          <a:cxnSpLocks noChangeShapeType="1"/>
                        </wps:cNvCnPr>
                        <wps:spPr bwMode="auto">
                          <a:xfrm>
                            <a:off x="57054" y="22764"/>
                            <a:ext cx="0" cy="419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Łącznik prosty ze strzałką 19"/>
                        <wps:cNvCnPr>
                          <a:cxnSpLocks noChangeShapeType="1"/>
                        </wps:cNvCnPr>
                        <wps:spPr bwMode="auto">
                          <a:xfrm>
                            <a:off x="30765" y="22574"/>
                            <a:ext cx="0" cy="371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Łącznik prosty ze strzałką 20"/>
                        <wps:cNvCnPr>
                          <a:cxnSpLocks noChangeShapeType="1"/>
                        </wps:cNvCnPr>
                        <wps:spPr bwMode="auto">
                          <a:xfrm>
                            <a:off x="9810" y="22669"/>
                            <a:ext cx="0" cy="36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Łącznik prosty ze strzałką 21"/>
                        <wps:cNvCnPr>
                          <a:cxnSpLocks noChangeShapeType="1"/>
                        </wps:cNvCnPr>
                        <wps:spPr bwMode="auto">
                          <a:xfrm>
                            <a:off x="9334" y="41814"/>
                            <a:ext cx="0" cy="485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Łącznik prosty ze strzałką 22"/>
                        <wps:cNvCnPr>
                          <a:cxnSpLocks noChangeShapeType="1"/>
                        </wps:cNvCnPr>
                        <wps:spPr bwMode="auto">
                          <a:xfrm>
                            <a:off x="30956" y="41910"/>
                            <a:ext cx="0" cy="48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Łącznik prosty ze strzałką 23"/>
                        <wps:cNvCnPr>
                          <a:cxnSpLocks noChangeShapeType="1"/>
                        </wps:cNvCnPr>
                        <wps:spPr bwMode="auto">
                          <a:xfrm>
                            <a:off x="57626" y="41910"/>
                            <a:ext cx="0" cy="485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4313" id="Grupa 2" o:spid="_x0000_s1027" alt="Schemat wypełniania ankiet" style="width:453.5pt;height:609.75pt;mso-position-horizontal-relative:char;mso-position-vertical-relative:line" coordsize="70122,7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">
                <v:roundrect id="Prostokąt zaokrąglony 2" o:spid="_x0000_s1028" style="position:absolute;left:13525;width:51816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" fillcolor="#bdd6ee [1300]" strokecolor="#243f60" strokeweight="2pt">
                  <v:textbox>
                    <w:txbxContent>
                      <w:p w14:paraId="290831E3" w14:textId="77777777" w:rsidR="00964447" w:rsidRPr="00D824DB" w:rsidRDefault="00964447" w:rsidP="00964447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Surveys</w:t>
                        </w:r>
                      </w:p>
                    </w:txbxContent>
                  </v:textbox>
                </v:roundrect>
                <v:roundrect id="Prostokąt zaokrąglony 7" o:spid="_x0000_s1029" style="position:absolute;left:5048;top:10381;width:32099;height:1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" fillcolor="#bdd6ee [1300]" strokecolor="#243f60" strokeweight="2pt">
                  <v:textbox>
                    <w:txbxContent>
                      <w:p w14:paraId="3A6E98A6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filled out by students / doctoral students</w:t>
                        </w:r>
                        <w:r>
                          <w:rPr>
                            <w:rFonts w:asciiTheme="minorHAnsi" w:hAnsiTheme="minorHAnsi"/>
                            <w:b/>
                          </w:rPr>
                          <w:t xml:space="preserve"> </w:t>
                        </w:r>
                      </w:p>
                      <w:p w14:paraId="3FE2E136" w14:textId="57F370FC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(electronic version, to be filled out </w:t>
                        </w:r>
                        <w:r w:rsidR="009A7207">
                          <w:rPr>
                            <w:rFonts w:asciiTheme="minorHAnsi" w:hAnsiTheme="minorHAnsi"/>
                          </w:rPr>
                          <w:t>anonymously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and voluntarily)</w:t>
                        </w:r>
                      </w:p>
                      <w:p w14:paraId="7DE6A456" w14:textId="77777777" w:rsidR="00964447" w:rsidRPr="007D716A" w:rsidRDefault="00964447" w:rsidP="00964447">
                        <w:pPr>
                          <w:spacing w:after="0" w:line="240" w:lineRule="auto"/>
                          <w:jc w:val="center"/>
                          <w:rPr>
                            <w:strike/>
                          </w:rPr>
                        </w:pPr>
                      </w:p>
                    </w:txbxContent>
                  </v:textbox>
                </v:roundrect>
                <v:roundrect id="Prostokąt zaokrąglony 8" o:spid="_x0000_s1030" style="position:absolute;left:43910;top:10382;width:26194;height:12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" fillcolor="#bdd6ee [1300]" strokecolor="#243f60" strokeweight="2pt">
                  <v:textbox>
                    <w:txbxContent>
                      <w:p w14:paraId="143B81A3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to be filled out by persons conducting didactic classes</w:t>
                        </w:r>
                      </w:p>
                      <w:p w14:paraId="49E91092" w14:textId="5A2C234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(filled out </w:t>
                        </w:r>
                        <w:r w:rsidR="009A7207">
                          <w:rPr>
                            <w:rFonts w:asciiTheme="minorHAnsi" w:hAnsiTheme="minorHAnsi"/>
                          </w:rPr>
                          <w:t>anonymously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and voluntarily)</w:t>
                        </w:r>
                      </w:p>
                    </w:txbxContent>
                  </v:textbox>
                </v:roundrect>
                <v:roundrect id="Prostokąt zaokrąglony 9" o:spid="_x0000_s1031" style="position:absolute;left:476;top:26289;width:18097;height:1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" fillcolor="#bdd6ee [1300]" strokecolor="#243f60" strokeweight="2pt">
                  <v:textbox>
                    <w:txbxContent>
                      <w:p w14:paraId="0D2DA063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>Didactic surveys</w:t>
                        </w:r>
                      </w:p>
                      <w:p w14:paraId="2A6EA64C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(after completing each cycle of classes from a given subject)</w:t>
                        </w:r>
                      </w:p>
                    </w:txbxContent>
                  </v:textbox>
                </v:roundrect>
                <v:roundrect id="Prostokąt zaokrąglony 10" o:spid="_x0000_s1032" style="position:absolute;left:21240;top:26289;width:18574;height:15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" fillcolor="#bdd6ee [1300]" strokecolor="#243f60" strokeweight="2pt">
                  <v:textbox>
                    <w:txbxContent>
                      <w:p w14:paraId="71EE6B27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>Survey concerning the system of didactic and scientific care</w:t>
                        </w:r>
                      </w:p>
                      <w:p w14:paraId="6291A430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(once every academic year)</w:t>
                        </w:r>
                      </w:p>
                    </w:txbxContent>
                  </v:textbox>
                </v:roundrect>
                <v:roundrect id="Prostokąt zaokrąglony 11" o:spid="_x0000_s1033" style="position:absolute;left:44958;top:26954;width:25164;height:148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" fillcolor="#bdd6ee [1300]" strokecolor="#243f60" strokeweight="2pt">
                  <v:textbox>
                    <w:txbxContent>
                      <w:p w14:paraId="0854AA5F" w14:textId="7232348F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trike/>
                            <w:color w:val="FF0000"/>
                            <w:u w:val="single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 xml:space="preserve">Survey concerning opinion of the tutor about </w:t>
                        </w:r>
                        <w:r w:rsidR="009A7207">
                          <w:rPr>
                            <w:rFonts w:asciiTheme="minorHAnsi" w:hAnsiTheme="minorHAnsi"/>
                            <w:b/>
                            <w:u w:val="single"/>
                          </w:rPr>
                          <w:t>the</w:t>
                        </w: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 xml:space="preserve"> group of students/doctoral students</w:t>
                        </w:r>
                      </w:p>
                      <w:p w14:paraId="3318A553" w14:textId="77777777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(after completion of classes from individual subjects)</w:t>
                        </w:r>
                      </w:p>
                    </w:txbxContent>
                  </v:textbox>
                </v:roundrect>
                <v:roundrect id="Prostokąt zaokrąglony 13" o:spid="_x0000_s1034" style="position:absolute;top:46767;width:18097;height:253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" fillcolor="#bdd6ee [1300]" strokecolor="#243f60" strokeweight="2pt">
                  <v:textbox>
                    <w:txbxContent>
                      <w:p w14:paraId="538B3E70" w14:textId="1789A192" w:rsidR="00964447" w:rsidRPr="00F9619D" w:rsidRDefault="00964447" w:rsidP="00964447">
                        <w:pPr>
                          <w:spacing w:after="0" w:line="240" w:lineRule="auto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 xml:space="preserve">Questions </w:t>
                        </w:r>
                        <w:r w:rsidR="009A7207">
                          <w:rPr>
                            <w:rFonts w:asciiTheme="minorHAnsi" w:hAnsiTheme="minorHAnsi"/>
                            <w:b/>
                            <w:u w:val="single"/>
                          </w:rPr>
                          <w:t>concerning</w:t>
                        </w: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>:</w:t>
                        </w:r>
                      </w:p>
                      <w:p w14:paraId="1FE72E00" w14:textId="77777777" w:rsidR="00964447" w:rsidRPr="003678FD" w:rsidRDefault="00964447" w:rsidP="00964447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manner of conducting classes</w:t>
                        </w:r>
                      </w:p>
                      <w:p w14:paraId="02DC6B47" w14:textId="77777777" w:rsidR="00964447" w:rsidRPr="003678FD" w:rsidRDefault="00964447" w:rsidP="00964447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attitude of the class tutor</w:t>
                        </w:r>
                      </w:p>
                      <w:p w14:paraId="5D0C3BE3" w14:textId="77777777" w:rsidR="00964447" w:rsidRPr="00F9619D" w:rsidRDefault="00964447" w:rsidP="00964447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syllabuses</w:t>
                        </w:r>
                      </w:p>
                      <w:p w14:paraId="39625D0B" w14:textId="77777777" w:rsidR="00964447" w:rsidRPr="00F9619D" w:rsidRDefault="00964447" w:rsidP="00964447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grading system</w:t>
                        </w:r>
                      </w:p>
                      <w:p w14:paraId="0D9836DB" w14:textId="77777777" w:rsidR="00964447" w:rsidRPr="00F9619D" w:rsidRDefault="00964447" w:rsidP="00964447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84" w:hanging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of the person carrying out classes</w:t>
                        </w:r>
                      </w:p>
                      <w:p w14:paraId="237D2A74" w14:textId="77777777" w:rsidR="00964447" w:rsidRPr="0056250C" w:rsidRDefault="00964447" w:rsidP="00964447">
                        <w:pPr>
                          <w:pStyle w:val="Akapitzlist"/>
                          <w:spacing w:after="0" w:line="240" w:lineRule="auto"/>
                          <w:ind w:left="502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oundrect>
                <v:roundrect id="Prostokąt zaokrąglony 14" o:spid="_x0000_s1035" style="position:absolute;left:21717;top:46767;width:18824;height:253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" fillcolor="#bdd6ee [1300]" strokecolor="#243f60" strokeweight="2pt">
                  <v:textbox>
                    <w:txbxContent>
                      <w:p w14:paraId="13D27524" w14:textId="52353CDA" w:rsidR="00964447" w:rsidRPr="00F9619D" w:rsidRDefault="00964447" w:rsidP="00964447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 xml:space="preserve">Questions </w:t>
                        </w:r>
                        <w:r w:rsidR="009A7207">
                          <w:rPr>
                            <w:rFonts w:asciiTheme="minorHAnsi" w:hAnsiTheme="minorHAnsi"/>
                            <w:b/>
                            <w:u w:val="single"/>
                          </w:rPr>
                          <w:t>concerning</w:t>
                        </w:r>
                        <w:r>
                          <w:rPr>
                            <w:rFonts w:asciiTheme="minorHAnsi" w:hAnsiTheme="minorHAnsi"/>
                            <w:b/>
                            <w:u w:val="single"/>
                          </w:rPr>
                          <w:t>:</w:t>
                        </w:r>
                      </w:p>
                      <w:p w14:paraId="0BE4A71F" w14:textId="77777777" w:rsidR="00964447" w:rsidRPr="00F9619D" w:rsidRDefault="00964447" w:rsidP="00964447">
                        <w:pPr>
                          <w:pStyle w:val="Akapitzlist"/>
                          <w:spacing w:after="0" w:line="240" w:lineRule="auto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possibilities of using consultations </w:t>
                        </w:r>
                        <w:r>
                          <w:rPr>
                            <w:rFonts w:asciiTheme="minorHAnsi" w:hAnsiTheme="minorHAnsi"/>
                          </w:rPr>
                          <w:br/>
                          <w:t xml:space="preserve">on matters related to: </w:t>
                        </w:r>
                      </w:p>
                      <w:p w14:paraId="5DEBF6D9" w14:textId="77777777" w:rsidR="00964447" w:rsidRPr="00F9619D" w:rsidRDefault="00964447" w:rsidP="00964447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709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the course of studies </w:t>
                        </w:r>
                      </w:p>
                      <w:p w14:paraId="4069D194" w14:textId="77777777" w:rsidR="00964447" w:rsidRPr="00F9619D" w:rsidRDefault="00964447" w:rsidP="00964447">
                        <w:pPr>
                          <w:pStyle w:val="Akapitzlist"/>
                          <w:numPr>
                            <w:ilvl w:val="0"/>
                            <w:numId w:val="33"/>
                          </w:numPr>
                          <w:spacing w:after="0" w:line="240" w:lineRule="auto"/>
                          <w:ind w:left="709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quality of education and</w:t>
                        </w:r>
                      </w:p>
                      <w:p w14:paraId="3699E013" w14:textId="77777777" w:rsidR="00964447" w:rsidRPr="00F9619D" w:rsidRDefault="00964447" w:rsidP="00964447">
                        <w:pPr>
                          <w:pStyle w:val="Akapitzlist"/>
                          <w:spacing w:after="0" w:line="240" w:lineRule="auto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questions concerning</w:t>
                        </w:r>
                      </w:p>
                      <w:p w14:paraId="4836136A" w14:textId="77777777" w:rsidR="00964447" w:rsidRPr="00F9619D" w:rsidRDefault="00964447" w:rsidP="00964447">
                        <w:pPr>
                          <w:pStyle w:val="Akapitzlist"/>
                          <w:spacing w:after="0" w:line="240" w:lineRule="auto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 xml:space="preserve">the assessment of work of the Department of Student Affairs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6" o:spid="_x0000_s1036" type="#_x0000_t32" style="position:absolute;left:23431;top:6191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" strokeweight="2pt">
                  <v:stroke endarrow="open"/>
                  <v:shadow on="t" color="black" opacity="24903f" origin=",.5" offset="0,.55556mm"/>
                </v:shape>
                <v:shape id="Łącznik prosty ze strzałką 17" o:spid="_x0000_s1037" type="#_x0000_t32" style="position:absolute;left:56197;top:6191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" strokeweight="2pt">
                  <v:stroke endarrow="open"/>
                  <v:shadow on="t" color="black" opacity="24903f" origin=",.5" offset="0,.55556mm"/>
                </v:shape>
                <v:shape id="Łącznik prosty ze strzałką 18" o:spid="_x0000_s1038" type="#_x0000_t32" style="position:absolute;left:57054;top:22764;width:0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" strokeweight="2pt">
                  <v:stroke endarrow="open"/>
                  <v:shadow on="t" color="black" opacity="24903f" origin=",.5" offset="0,.55556mm"/>
                </v:shape>
                <v:shape id="Łącznik prosty ze strzałką 19" o:spid="_x0000_s1039" type="#_x0000_t32" style="position:absolute;left:30765;top:22574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" strokeweight="2pt">
                  <v:stroke endarrow="open"/>
                  <v:shadow on="t" color="black" opacity="24903f" origin=",.5" offset="0,.55556mm"/>
                </v:shape>
                <v:shape id="Łącznik prosty ze strzałką 20" o:spid="_x0000_s1040" type="#_x0000_t32" style="position:absolute;left:9810;top:22669;width: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" strokeweight="2pt">
                  <v:stroke endarrow="open"/>
                  <v:shadow on="t" color="black" opacity="24903f" origin=",.5" offset="0,.55556mm"/>
                </v:shape>
                <v:shape id="Łącznik prosty ze strzałką 21" o:spid="_x0000_s1041" type="#_x0000_t32" style="position:absolute;left:9334;top:4181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" strokeweight="2pt">
                  <v:stroke endarrow="open"/>
                  <v:shadow on="t" color="black" opacity="24903f" origin=",.5" offset="0,.55556mm"/>
                </v:shape>
                <v:shape id="Łącznik prosty ze strzałką 22" o:spid="_x0000_s1042" type="#_x0000_t32" style="position:absolute;left:30956;top:41910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" strokeweight="2pt">
                  <v:stroke endarrow="open"/>
                  <v:shadow on="t" color="black" opacity="24903f" origin=",.5" offset="0,.55556mm"/>
                </v:shape>
                <v:shape id="Łącznik prosty ze strzałką 23" o:spid="_x0000_s1043" type="#_x0000_t32" style="position:absolute;left:57626;top:41910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" strokeweight="2pt">
                  <v:stroke endarrow="open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sectPr w:rsidR="006250A4" w:rsidRPr="00964447" w:rsidSect="00DD0381">
      <w:headerReference w:type="default" r:id="rId7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66DC" w14:textId="77777777" w:rsidR="00364631" w:rsidRDefault="00364631" w:rsidP="003C768C">
      <w:pPr>
        <w:spacing w:after="0" w:line="240" w:lineRule="auto"/>
      </w:pPr>
      <w:r>
        <w:separator/>
      </w:r>
    </w:p>
  </w:endnote>
  <w:endnote w:type="continuationSeparator" w:id="0">
    <w:p w14:paraId="46BF81CD" w14:textId="77777777" w:rsidR="00364631" w:rsidRDefault="00364631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179D" w14:textId="77777777" w:rsidR="00364631" w:rsidRDefault="00364631" w:rsidP="003C768C">
      <w:pPr>
        <w:spacing w:after="0" w:line="240" w:lineRule="auto"/>
      </w:pPr>
      <w:r>
        <w:separator/>
      </w:r>
    </w:p>
  </w:footnote>
  <w:footnote w:type="continuationSeparator" w:id="0">
    <w:p w14:paraId="48A6CF59" w14:textId="77777777" w:rsidR="00364631" w:rsidRDefault="00364631" w:rsidP="003C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BBCB" w14:textId="77777777" w:rsidR="00E111F1" w:rsidRPr="00C45523" w:rsidRDefault="00964447" w:rsidP="00E111F1">
    <w:pPr>
      <w:ind w:left="-567"/>
      <w:rPr>
        <w:rFonts w:cstheme="minorHAnsi"/>
        <w:sz w:val="24"/>
        <w:szCs w:val="24"/>
      </w:rPr>
    </w:pPr>
    <w:r>
      <w:rPr>
        <w:sz w:val="20"/>
      </w:rPr>
      <w:t xml:space="preserve">Appendix no. 1.8.1 to the </w:t>
    </w:r>
    <w:r w:rsidR="00E111F1" w:rsidRPr="00E111F1">
      <w:rPr>
        <w:sz w:val="20"/>
        <w:szCs w:val="24"/>
      </w:rPr>
      <w:t>Regulations for the survey of teaching activities and the system of didactic and scientific care for students and doctoral students of the Medical University of Bialystok (introduced by No. 145/2024 of the Rector of the MUB dated 28.10.2024).</w:t>
    </w:r>
  </w:p>
  <w:p w14:paraId="6A208736" w14:textId="0FE6E1DE" w:rsidR="00964447" w:rsidRPr="00261728" w:rsidRDefault="00964447" w:rsidP="00964447">
    <w:pPr>
      <w:ind w:left="-567"/>
      <w:rPr>
        <w:rFonts w:asciiTheme="minorHAnsi" w:hAnsiTheme="minorHAnsi" w:cstheme="minorHAnsi"/>
        <w:sz w:val="20"/>
        <w:szCs w:val="20"/>
      </w:rPr>
    </w:pPr>
  </w:p>
  <w:p w14:paraId="289D9B02" w14:textId="77777777" w:rsidR="00964447" w:rsidRDefault="009644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8C"/>
    <w:rsid w:val="00097517"/>
    <w:rsid w:val="000E0B3D"/>
    <w:rsid w:val="002033C0"/>
    <w:rsid w:val="00205487"/>
    <w:rsid w:val="00261728"/>
    <w:rsid w:val="00364631"/>
    <w:rsid w:val="003678FD"/>
    <w:rsid w:val="0039686A"/>
    <w:rsid w:val="003C768C"/>
    <w:rsid w:val="003E3A15"/>
    <w:rsid w:val="00516138"/>
    <w:rsid w:val="00531179"/>
    <w:rsid w:val="005D3DE6"/>
    <w:rsid w:val="006250A4"/>
    <w:rsid w:val="00685FAA"/>
    <w:rsid w:val="00722BA7"/>
    <w:rsid w:val="00746945"/>
    <w:rsid w:val="007854E8"/>
    <w:rsid w:val="007B6E5F"/>
    <w:rsid w:val="007D3F13"/>
    <w:rsid w:val="007E7DF6"/>
    <w:rsid w:val="008B0945"/>
    <w:rsid w:val="00964447"/>
    <w:rsid w:val="009A7207"/>
    <w:rsid w:val="00A62650"/>
    <w:rsid w:val="00AC3515"/>
    <w:rsid w:val="00B0412E"/>
    <w:rsid w:val="00B80C67"/>
    <w:rsid w:val="00D37DCD"/>
    <w:rsid w:val="00DD0381"/>
    <w:rsid w:val="00DE49C8"/>
    <w:rsid w:val="00E111F1"/>
    <w:rsid w:val="00EB770D"/>
    <w:rsid w:val="00F43333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3BBA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8.1 Schemat ankietyzacji zajęć dydaktycznych oraz systemu opieki dydaktycznej i naukowej nad studentami i doktorantami UMB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Appendix no. 1.8.1 Scheme of surveys concerning didactic classes and the system of didactic and scientific care over students and doctoral students at the Medical University of Bialystok</dc:title>
  <dc:subject/>
  <dc:creator>Emilia Snarska</dc:creator>
  <cp:keywords/>
  <dc:description/>
  <cp:lastModifiedBy>Monika Ostrowska</cp:lastModifiedBy>
  <cp:revision>13</cp:revision>
  <cp:lastPrinted>2024-10-25T06:23:00Z</cp:lastPrinted>
  <dcterms:created xsi:type="dcterms:W3CDTF">2024-06-07T10:07:00Z</dcterms:created>
  <dcterms:modified xsi:type="dcterms:W3CDTF">2024-11-22T13:04:00Z</dcterms:modified>
</cp:coreProperties>
</file>