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9374" w14:textId="08CBC0A8" w:rsidR="002A156D" w:rsidRDefault="00BA4052" w:rsidP="002A156D">
      <w:pPr>
        <w:spacing w:line="720" w:lineRule="auto"/>
        <w:jc w:val="lef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val="en-GB" w:eastAsia="pl-PL"/>
        </w:rPr>
        <w:t>Appendix to Order No. 48/2024 of the Rector of MUB of April 9, 2024.</w:t>
      </w:r>
    </w:p>
    <w:p w14:paraId="1C8979D9" w14:textId="77777777" w:rsidR="002A156D" w:rsidRPr="000A1B42" w:rsidRDefault="00BA4052" w:rsidP="002A156D">
      <w:pPr>
        <w:shd w:val="clear" w:color="auto" w:fill="FFFFFF"/>
        <w:spacing w:after="240" w:line="306" w:lineRule="atLeast"/>
        <w:jc w:val="both"/>
        <w:outlineLvl w:val="1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0A1B42">
        <w:rPr>
          <w:rFonts w:asciiTheme="minorHAnsi" w:eastAsia="Times New Roman" w:hAnsiTheme="minorHAnsi" w:cstheme="minorHAnsi"/>
          <w:b/>
          <w:bCs/>
          <w:sz w:val="28"/>
          <w:szCs w:val="28"/>
          <w:lang w:val="en-GB" w:eastAsia="pl-PL"/>
        </w:rPr>
        <w:t>Framework schedule of the academic year 2024/2025</w:t>
      </w:r>
    </w:p>
    <w:p w14:paraId="61142FDB" w14:textId="77777777" w:rsidR="002A156D" w:rsidRDefault="00BA4052" w:rsidP="002A156D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  <w:r w:rsidRPr="000A1B42">
        <w:rPr>
          <w:rFonts w:asciiTheme="minorHAnsi" w:eastAsia="Times New Roman" w:hAnsiTheme="minorHAnsi" w:cstheme="minorHAnsi"/>
          <w:b/>
          <w:bCs/>
          <w:lang w:val="en-GB" w:eastAsia="pl-PL"/>
        </w:rPr>
        <w:t>Student classes schedule for the academic year 2024/2025</w:t>
      </w:r>
    </w:p>
    <w:tbl>
      <w:tblPr>
        <w:tblStyle w:val="Tabela-Siatka"/>
        <w:tblW w:w="9723" w:type="dxa"/>
        <w:tblLook w:val="04A0" w:firstRow="1" w:lastRow="0" w:firstColumn="1" w:lastColumn="0" w:noHBand="0" w:noVBand="1"/>
        <w:tblDescription w:val="Tabela z harmonogramem ramowym roku akademickiego 2023/2024 na semestr zimowy"/>
      </w:tblPr>
      <w:tblGrid>
        <w:gridCol w:w="3681"/>
        <w:gridCol w:w="3021"/>
        <w:gridCol w:w="3021"/>
      </w:tblGrid>
      <w:tr w:rsidR="00AC2654" w14:paraId="1AC4AFE4" w14:textId="77777777" w:rsidTr="00B61F1B">
        <w:trPr>
          <w:tblHeader/>
        </w:trPr>
        <w:tc>
          <w:tcPr>
            <w:tcW w:w="3681" w:type="dxa"/>
          </w:tcPr>
          <w:p w14:paraId="5E7CBCF9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Winter semester:</w:t>
            </w:r>
          </w:p>
        </w:tc>
        <w:tc>
          <w:tcPr>
            <w:tcW w:w="3021" w:type="dxa"/>
          </w:tcPr>
          <w:p w14:paraId="726A832E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from:</w:t>
            </w:r>
          </w:p>
        </w:tc>
        <w:tc>
          <w:tcPr>
            <w:tcW w:w="3021" w:type="dxa"/>
          </w:tcPr>
          <w:p w14:paraId="7B377D09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until:</w:t>
            </w:r>
          </w:p>
        </w:tc>
      </w:tr>
      <w:tr w:rsidR="00AC2654" w14:paraId="20516F2D" w14:textId="77777777" w:rsidTr="00B61F1B">
        <w:tc>
          <w:tcPr>
            <w:tcW w:w="3681" w:type="dxa"/>
          </w:tcPr>
          <w:p w14:paraId="069C8DC8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Classes</w:t>
            </w:r>
          </w:p>
        </w:tc>
        <w:tc>
          <w:tcPr>
            <w:tcW w:w="3021" w:type="dxa"/>
          </w:tcPr>
          <w:p w14:paraId="3EF7DDDD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01.10.2024</w:t>
            </w:r>
          </w:p>
        </w:tc>
        <w:tc>
          <w:tcPr>
            <w:tcW w:w="3021" w:type="dxa"/>
          </w:tcPr>
          <w:p w14:paraId="46074791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16.02.2025</w:t>
            </w:r>
          </w:p>
        </w:tc>
      </w:tr>
      <w:tr w:rsidR="00AC2654" w14:paraId="3C06F953" w14:textId="77777777" w:rsidTr="00B61F1B">
        <w:tc>
          <w:tcPr>
            <w:tcW w:w="3681" w:type="dxa"/>
          </w:tcPr>
          <w:p w14:paraId="6F22E198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283572AA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01.11.2024</w:t>
            </w:r>
          </w:p>
        </w:tc>
        <w:tc>
          <w:tcPr>
            <w:tcW w:w="3021" w:type="dxa"/>
          </w:tcPr>
          <w:p w14:paraId="257CB3B5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02.11.2024</w:t>
            </w:r>
          </w:p>
        </w:tc>
      </w:tr>
      <w:tr w:rsidR="00AC2654" w14:paraId="0F575801" w14:textId="77777777" w:rsidTr="00B61F1B">
        <w:tc>
          <w:tcPr>
            <w:tcW w:w="3681" w:type="dxa"/>
          </w:tcPr>
          <w:p w14:paraId="7297C56F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437E1CD3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11.11.2024</w:t>
            </w:r>
          </w:p>
        </w:tc>
        <w:tc>
          <w:tcPr>
            <w:tcW w:w="3021" w:type="dxa"/>
          </w:tcPr>
          <w:p w14:paraId="58249AE6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11.11.2024</w:t>
            </w:r>
          </w:p>
        </w:tc>
      </w:tr>
      <w:tr w:rsidR="00AC2654" w14:paraId="789751A0" w14:textId="77777777" w:rsidTr="00B61F1B">
        <w:tc>
          <w:tcPr>
            <w:tcW w:w="3681" w:type="dxa"/>
          </w:tcPr>
          <w:p w14:paraId="24D7C7CD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0518C81C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23.12.2024</w:t>
            </w:r>
          </w:p>
        </w:tc>
        <w:tc>
          <w:tcPr>
            <w:tcW w:w="3021" w:type="dxa"/>
          </w:tcPr>
          <w:p w14:paraId="22C19C56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07.01.2025</w:t>
            </w:r>
          </w:p>
        </w:tc>
      </w:tr>
      <w:tr w:rsidR="00AC2654" w14:paraId="77F7A33C" w14:textId="77777777" w:rsidTr="00B61F1B">
        <w:tc>
          <w:tcPr>
            <w:tcW w:w="3681" w:type="dxa"/>
          </w:tcPr>
          <w:p w14:paraId="602364C7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48DE17A9" w14:textId="77777777" w:rsidR="00B61F1B" w:rsidRPr="000C6CA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0C6CAB">
              <w:rPr>
                <w:rFonts w:asciiTheme="minorHAnsi" w:eastAsia="Times New Roman" w:hAnsiTheme="minorHAnsi" w:cstheme="minorHAnsi"/>
                <w:bCs/>
                <w:lang w:val="en-GB" w:eastAsia="pl-PL"/>
              </w:rPr>
              <w:t>17.02.2025</w:t>
            </w:r>
          </w:p>
        </w:tc>
        <w:tc>
          <w:tcPr>
            <w:tcW w:w="3021" w:type="dxa"/>
          </w:tcPr>
          <w:p w14:paraId="0B3E816B" w14:textId="77777777" w:rsidR="00B61F1B" w:rsidRPr="000C6CA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val="en-GB" w:eastAsia="pl-PL"/>
              </w:rPr>
              <w:t>23.02.2025</w:t>
            </w:r>
          </w:p>
        </w:tc>
      </w:tr>
      <w:tr w:rsidR="00AC2654" w14:paraId="274A0FB8" w14:textId="77777777" w:rsidTr="00B61F1B">
        <w:tc>
          <w:tcPr>
            <w:tcW w:w="3681" w:type="dxa"/>
          </w:tcPr>
          <w:p w14:paraId="723E2BEE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Winter exam session</w:t>
            </w:r>
          </w:p>
        </w:tc>
        <w:tc>
          <w:tcPr>
            <w:tcW w:w="3021" w:type="dxa"/>
          </w:tcPr>
          <w:p w14:paraId="56284278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17.02.2025</w:t>
            </w:r>
          </w:p>
        </w:tc>
        <w:tc>
          <w:tcPr>
            <w:tcW w:w="3021" w:type="dxa"/>
          </w:tcPr>
          <w:p w14:paraId="618ADCEB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31.03.2025</w:t>
            </w:r>
          </w:p>
        </w:tc>
      </w:tr>
      <w:tr w:rsidR="00AC2654" w14:paraId="2F8C8DED" w14:textId="77777777" w:rsidTr="00B61F1B">
        <w:tc>
          <w:tcPr>
            <w:tcW w:w="3681" w:type="dxa"/>
          </w:tcPr>
          <w:p w14:paraId="5F49D258" w14:textId="77777777" w:rsidR="00F36B6E" w:rsidRPr="000F3DCD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Pharmacy, 6th year – clerkship</w:t>
            </w:r>
          </w:p>
        </w:tc>
        <w:tc>
          <w:tcPr>
            <w:tcW w:w="3021" w:type="dxa"/>
          </w:tcPr>
          <w:p w14:paraId="2E176544" w14:textId="77777777" w:rsidR="00F36B6E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01.10.2024</w:t>
            </w:r>
          </w:p>
        </w:tc>
        <w:tc>
          <w:tcPr>
            <w:tcW w:w="3021" w:type="dxa"/>
          </w:tcPr>
          <w:p w14:paraId="5294BFBD" w14:textId="77777777" w:rsidR="00F36B6E" w:rsidRPr="000F3DCD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31.03.2025</w:t>
            </w:r>
          </w:p>
        </w:tc>
      </w:tr>
    </w:tbl>
    <w:p w14:paraId="3E2D95E3" w14:textId="77777777" w:rsidR="00B61F1B" w:rsidRDefault="00B61F1B" w:rsidP="002A156D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  <w:tblDescription w:val="Tabela z harmonogramem ramowym roku akademickiego 2023/2024 na semestr letni"/>
      </w:tblPr>
      <w:tblGrid>
        <w:gridCol w:w="3681"/>
        <w:gridCol w:w="3021"/>
        <w:gridCol w:w="3021"/>
      </w:tblGrid>
      <w:tr w:rsidR="00AC2654" w14:paraId="6837B264" w14:textId="77777777" w:rsidTr="00B61F1B">
        <w:tc>
          <w:tcPr>
            <w:tcW w:w="3681" w:type="dxa"/>
          </w:tcPr>
          <w:p w14:paraId="154574D8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Summer semester</w:t>
            </w:r>
          </w:p>
        </w:tc>
        <w:tc>
          <w:tcPr>
            <w:tcW w:w="3021" w:type="dxa"/>
          </w:tcPr>
          <w:p w14:paraId="24A04B87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from:</w:t>
            </w:r>
          </w:p>
        </w:tc>
        <w:tc>
          <w:tcPr>
            <w:tcW w:w="3021" w:type="dxa"/>
          </w:tcPr>
          <w:p w14:paraId="347E3157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until:</w:t>
            </w:r>
          </w:p>
        </w:tc>
      </w:tr>
      <w:tr w:rsidR="00AC2654" w14:paraId="415F195D" w14:textId="77777777" w:rsidTr="00B61F1B">
        <w:tc>
          <w:tcPr>
            <w:tcW w:w="3681" w:type="dxa"/>
          </w:tcPr>
          <w:p w14:paraId="3BC393B9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Classes</w:t>
            </w:r>
          </w:p>
        </w:tc>
        <w:tc>
          <w:tcPr>
            <w:tcW w:w="3021" w:type="dxa"/>
          </w:tcPr>
          <w:p w14:paraId="5907018A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24.02.2025</w:t>
            </w:r>
          </w:p>
        </w:tc>
        <w:tc>
          <w:tcPr>
            <w:tcW w:w="3021" w:type="dxa"/>
          </w:tcPr>
          <w:p w14:paraId="7CD2E318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29.06.2025</w:t>
            </w:r>
          </w:p>
        </w:tc>
      </w:tr>
      <w:tr w:rsidR="00AC2654" w14:paraId="184E9312" w14:textId="77777777" w:rsidTr="00B61F1B">
        <w:tc>
          <w:tcPr>
            <w:tcW w:w="3681" w:type="dxa"/>
          </w:tcPr>
          <w:p w14:paraId="785CD22F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1BF84744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19.04.2025</w:t>
            </w:r>
          </w:p>
        </w:tc>
        <w:tc>
          <w:tcPr>
            <w:tcW w:w="3021" w:type="dxa"/>
          </w:tcPr>
          <w:p w14:paraId="1ED2CEA7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22.04.2025</w:t>
            </w:r>
          </w:p>
        </w:tc>
      </w:tr>
      <w:tr w:rsidR="00AC2654" w14:paraId="2617AF5F" w14:textId="77777777" w:rsidTr="00B61F1B">
        <w:tc>
          <w:tcPr>
            <w:tcW w:w="3681" w:type="dxa"/>
          </w:tcPr>
          <w:p w14:paraId="196CC812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7D442CA8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01.05.2025</w:t>
            </w:r>
          </w:p>
        </w:tc>
        <w:tc>
          <w:tcPr>
            <w:tcW w:w="3021" w:type="dxa"/>
          </w:tcPr>
          <w:p w14:paraId="3B722C3B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04.05.2025</w:t>
            </w:r>
          </w:p>
        </w:tc>
      </w:tr>
      <w:tr w:rsidR="00AC2654" w14:paraId="55BA5D1F" w14:textId="77777777" w:rsidTr="00B61F1B">
        <w:tc>
          <w:tcPr>
            <w:tcW w:w="3681" w:type="dxa"/>
          </w:tcPr>
          <w:p w14:paraId="75AFA47A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6E45DBC5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08.06.2025</w:t>
            </w:r>
          </w:p>
        </w:tc>
        <w:tc>
          <w:tcPr>
            <w:tcW w:w="3021" w:type="dxa"/>
          </w:tcPr>
          <w:p w14:paraId="090D13B9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08.06.2025</w:t>
            </w:r>
          </w:p>
        </w:tc>
      </w:tr>
      <w:tr w:rsidR="00AC2654" w14:paraId="0DA80A11" w14:textId="77777777" w:rsidTr="00B61F1B">
        <w:tc>
          <w:tcPr>
            <w:tcW w:w="3681" w:type="dxa"/>
          </w:tcPr>
          <w:p w14:paraId="699361F3" w14:textId="77777777" w:rsidR="00F36B6E" w:rsidRPr="000F3DCD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56219280" w14:textId="77777777" w:rsidR="00F36B6E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19.06.2025</w:t>
            </w:r>
          </w:p>
        </w:tc>
        <w:tc>
          <w:tcPr>
            <w:tcW w:w="3021" w:type="dxa"/>
          </w:tcPr>
          <w:p w14:paraId="60FE0F91" w14:textId="77777777" w:rsidR="00F36B6E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19.06.2025</w:t>
            </w:r>
          </w:p>
        </w:tc>
      </w:tr>
      <w:tr w:rsidR="00AC2654" w14:paraId="55653F16" w14:textId="77777777" w:rsidTr="00B61F1B">
        <w:tc>
          <w:tcPr>
            <w:tcW w:w="3681" w:type="dxa"/>
          </w:tcPr>
          <w:p w14:paraId="0296E03B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Summer exam session</w:t>
            </w:r>
          </w:p>
        </w:tc>
        <w:tc>
          <w:tcPr>
            <w:tcW w:w="3021" w:type="dxa"/>
          </w:tcPr>
          <w:p w14:paraId="7124F7CB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val="en-GB" w:eastAsia="pl-PL"/>
              </w:rPr>
              <w:t>30.06.2025</w:t>
            </w:r>
          </w:p>
        </w:tc>
        <w:tc>
          <w:tcPr>
            <w:tcW w:w="3021" w:type="dxa"/>
          </w:tcPr>
          <w:p w14:paraId="32432813" w14:textId="77777777" w:rsidR="00B61F1B" w:rsidRDefault="00BA405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 xml:space="preserve">15.09.2025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8321532" w14:textId="77777777" w:rsidR="00BD1B7B" w:rsidRDefault="00BD1B7B" w:rsidP="002A156D">
      <w:pPr>
        <w:shd w:val="clear" w:color="auto" w:fill="FFFFFF"/>
        <w:spacing w:after="400" w:line="306" w:lineRule="atLeast"/>
        <w:jc w:val="left"/>
        <w:rPr>
          <w:rFonts w:asciiTheme="minorHAnsi" w:hAnsiTheme="minorHAnsi" w:cstheme="minorHAnsi"/>
        </w:rPr>
      </w:pPr>
    </w:p>
    <w:p w14:paraId="2463EFB7" w14:textId="77777777" w:rsidR="00BD1B7B" w:rsidRPr="000F3DCD" w:rsidRDefault="00BD1B7B" w:rsidP="002A156D">
      <w:pPr>
        <w:shd w:val="clear" w:color="auto" w:fill="FFFFFF"/>
        <w:spacing w:after="400" w:line="306" w:lineRule="atLeast"/>
        <w:jc w:val="left"/>
        <w:rPr>
          <w:rFonts w:asciiTheme="minorHAnsi" w:hAnsiTheme="minorHAnsi" w:cstheme="minorHAnsi"/>
        </w:rPr>
      </w:pPr>
    </w:p>
    <w:sectPr w:rsidR="00BD1B7B" w:rsidRPr="000F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14716"/>
    <w:multiLevelType w:val="hybridMultilevel"/>
    <w:tmpl w:val="5C98A972"/>
    <w:lvl w:ilvl="0" w:tplc="8E96A96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D90E8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E8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63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28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C1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CC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2C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45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86"/>
    <w:rsid w:val="00057363"/>
    <w:rsid w:val="000A1B42"/>
    <w:rsid w:val="000C6CAB"/>
    <w:rsid w:val="000F3DCD"/>
    <w:rsid w:val="002530CA"/>
    <w:rsid w:val="00297B38"/>
    <w:rsid w:val="002A156D"/>
    <w:rsid w:val="002C566F"/>
    <w:rsid w:val="00334510"/>
    <w:rsid w:val="00340F8A"/>
    <w:rsid w:val="003625ED"/>
    <w:rsid w:val="003F01D3"/>
    <w:rsid w:val="00470C4F"/>
    <w:rsid w:val="00573FA8"/>
    <w:rsid w:val="00756686"/>
    <w:rsid w:val="007D0D65"/>
    <w:rsid w:val="008966BE"/>
    <w:rsid w:val="008A68CC"/>
    <w:rsid w:val="00911A82"/>
    <w:rsid w:val="00996096"/>
    <w:rsid w:val="00A37D42"/>
    <w:rsid w:val="00AC2654"/>
    <w:rsid w:val="00AF153A"/>
    <w:rsid w:val="00B61F1B"/>
    <w:rsid w:val="00BA4052"/>
    <w:rsid w:val="00BA7720"/>
    <w:rsid w:val="00BB6EA8"/>
    <w:rsid w:val="00BC05F0"/>
    <w:rsid w:val="00BD1B7B"/>
    <w:rsid w:val="00C53339"/>
    <w:rsid w:val="00D21596"/>
    <w:rsid w:val="00E14E83"/>
    <w:rsid w:val="00E34BE4"/>
    <w:rsid w:val="00E514E1"/>
    <w:rsid w:val="00EE70BC"/>
    <w:rsid w:val="00F172F4"/>
    <w:rsid w:val="00F36B6E"/>
    <w:rsid w:val="00F5274B"/>
    <w:rsid w:val="00F646AB"/>
    <w:rsid w:val="00F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2A195-BB65-4C34-86C2-DABCD891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686"/>
    <w:pPr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56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56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56D"/>
    <w:rPr>
      <w:vertAlign w:val="superscript"/>
    </w:rPr>
  </w:style>
  <w:style w:type="table" w:styleId="Tabela-Siatka">
    <w:name w:val="Table Grid"/>
    <w:basedOn w:val="Standardowy"/>
    <w:uiPriority w:val="39"/>
    <w:rsid w:val="00B6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7685d0-b257-4a92-b5e4-9e107d543f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8" ma:contentTypeDescription="Create a new document." ma:contentTypeScope="" ma:versionID="d29f7bb1edfcf4c58ae200b18d35b46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69bbdbaf2fda6136925a7fa66a03e6ac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6BBB1-467F-4620-BD1D-6A2E3E6AD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623DA-DABC-405B-B36C-3ED4D4723DD9}">
  <ds:schemaRefs>
    <ds:schemaRef ds:uri="http://schemas.microsoft.com/office/2006/metadata/properties"/>
    <ds:schemaRef ds:uri="http://schemas.microsoft.com/office/infopath/2007/PartnerControls"/>
    <ds:schemaRef ds:uri="d07685d0-b257-4a92-b5e4-9e107d543f90"/>
  </ds:schemaRefs>
</ds:datastoreItem>
</file>

<file path=customXml/itemProps3.xml><?xml version="1.0" encoding="utf-8"?>
<ds:datastoreItem xmlns:ds="http://schemas.openxmlformats.org/officeDocument/2006/customXml" ds:itemID="{457520F4-24A4-4E8F-A648-53EC064F0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B32C6-AC3E-4E78-AE72-440A02E13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48/2024 zał. 1 Harmonogram ramowy roku akademickiego 2024/2025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48/2024 appx. 1 Framework schedule of the academic year 2024/2025</dc:title>
  <dc:creator>Dorota Bayer</dc:creator>
  <cp:lastModifiedBy>Emilia Snarska</cp:lastModifiedBy>
  <cp:revision>4</cp:revision>
  <cp:lastPrinted>2023-08-22T09:29:00Z</cp:lastPrinted>
  <dcterms:created xsi:type="dcterms:W3CDTF">2024-07-10T09:09:00Z</dcterms:created>
  <dcterms:modified xsi:type="dcterms:W3CDTF">2024-07-11T10:11:00Z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