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D2388F" w14:textId="295A35BC" w:rsidR="00A27CC8" w:rsidRPr="005A2761" w:rsidRDefault="00A27CC8" w:rsidP="00A27CC8">
      <w:pPr>
        <w:spacing w:before="100" w:line="360" w:lineRule="auto"/>
        <w:rPr>
          <w:rFonts w:ascii="Calibri" w:hAnsi="Calibri" w:cs="Calibri"/>
          <w:b/>
          <w:sz w:val="24"/>
          <w:szCs w:val="24"/>
          <w:lang w:val="en-US"/>
        </w:rPr>
      </w:pPr>
      <w:r w:rsidRPr="005A2761">
        <w:rPr>
          <w:rFonts w:ascii="Calibri" w:hAnsi="Calibri" w:cs="Calibri"/>
          <w:b/>
          <w:sz w:val="24"/>
          <w:szCs w:val="24"/>
          <w:lang w:val="en-US"/>
        </w:rPr>
        <w:t xml:space="preserve">LICENSE AGREEMENT </w:t>
      </w:r>
    </w:p>
    <w:p w14:paraId="2DD09BE5" w14:textId="77777777" w:rsidR="00A27CC8" w:rsidRPr="005A2761" w:rsidRDefault="00A27CC8" w:rsidP="00A27CC8">
      <w:pPr>
        <w:spacing w:after="400" w:line="360" w:lineRule="auto"/>
        <w:rPr>
          <w:rFonts w:ascii="Calibri" w:hAnsi="Calibri" w:cs="Calibri"/>
          <w:b/>
          <w:sz w:val="24"/>
          <w:szCs w:val="24"/>
          <w:lang w:val="en-US"/>
        </w:rPr>
      </w:pPr>
      <w:r>
        <w:rPr>
          <w:rFonts w:ascii="Calibri" w:hAnsi="Calibri" w:cs="Calibri"/>
          <w:b/>
          <w:sz w:val="24"/>
          <w:szCs w:val="24"/>
          <w:lang w:val="en-US"/>
        </w:rPr>
        <w:t>FOR</w:t>
      </w:r>
      <w:r w:rsidRPr="005A2761">
        <w:rPr>
          <w:rFonts w:ascii="Calibri" w:hAnsi="Calibri" w:cs="Calibri"/>
          <w:b/>
          <w:sz w:val="24"/>
          <w:szCs w:val="24"/>
          <w:lang w:val="en-US"/>
        </w:rPr>
        <w:t xml:space="preserve"> RESEARCH DATA</w:t>
      </w:r>
    </w:p>
    <w:p w14:paraId="36F960C8" w14:textId="77777777" w:rsidR="00A27CC8" w:rsidRPr="005A2761" w:rsidRDefault="00A27CC8" w:rsidP="00A27CC8">
      <w:pPr>
        <w:spacing w:after="200" w:line="360" w:lineRule="auto"/>
        <w:rPr>
          <w:rFonts w:ascii="Calibri" w:hAnsi="Calibri" w:cs="Calibri"/>
          <w:sz w:val="24"/>
          <w:szCs w:val="24"/>
          <w:lang w:val="en-US"/>
        </w:rPr>
      </w:pPr>
      <w:r w:rsidRPr="005A2761">
        <w:rPr>
          <w:rFonts w:ascii="Calibri" w:hAnsi="Calibri" w:cs="Calibri"/>
          <w:sz w:val="24"/>
          <w:szCs w:val="24"/>
          <w:lang w:val="en-US"/>
        </w:rPr>
        <w:t xml:space="preserve">Agreement concluded on ....................... in </w:t>
      </w:r>
      <w:proofErr w:type="spellStart"/>
      <w:r w:rsidRPr="005A2761">
        <w:rPr>
          <w:rFonts w:ascii="Calibri" w:hAnsi="Calibri" w:cs="Calibri"/>
          <w:sz w:val="24"/>
          <w:szCs w:val="24"/>
          <w:lang w:val="en-US"/>
        </w:rPr>
        <w:t>Bia</w:t>
      </w:r>
      <w:r>
        <w:rPr>
          <w:rFonts w:ascii="Calibri" w:hAnsi="Calibri" w:cs="Calibri"/>
          <w:sz w:val="24"/>
          <w:szCs w:val="24"/>
          <w:lang w:val="en-US"/>
        </w:rPr>
        <w:t>ł</w:t>
      </w:r>
      <w:r w:rsidRPr="005A2761">
        <w:rPr>
          <w:rFonts w:ascii="Calibri" w:hAnsi="Calibri" w:cs="Calibri"/>
          <w:sz w:val="24"/>
          <w:szCs w:val="24"/>
          <w:lang w:val="en-US"/>
        </w:rPr>
        <w:t>ystok</w:t>
      </w:r>
      <w:proofErr w:type="spellEnd"/>
    </w:p>
    <w:p w14:paraId="1802A22A" w14:textId="77777777" w:rsidR="00A27CC8" w:rsidRPr="005A2761" w:rsidRDefault="00A27CC8" w:rsidP="00A27CC8">
      <w:pPr>
        <w:spacing w:line="360" w:lineRule="auto"/>
        <w:rPr>
          <w:rFonts w:ascii="Calibri" w:hAnsi="Calibri" w:cs="Calibri"/>
          <w:sz w:val="24"/>
          <w:szCs w:val="24"/>
          <w:lang w:val="en-US"/>
        </w:rPr>
      </w:pPr>
      <w:r w:rsidRPr="005A2761">
        <w:rPr>
          <w:rFonts w:ascii="Calibri" w:hAnsi="Calibri" w:cs="Calibri"/>
          <w:sz w:val="24"/>
          <w:szCs w:val="24"/>
          <w:lang w:val="en-US"/>
        </w:rPr>
        <w:t>between:</w:t>
      </w:r>
    </w:p>
    <w:p w14:paraId="3813E001" w14:textId="15A95D98" w:rsidR="00A27CC8" w:rsidRPr="005A2761" w:rsidRDefault="00A27CC8" w:rsidP="00A27CC8">
      <w:pPr>
        <w:spacing w:line="360" w:lineRule="auto"/>
        <w:rPr>
          <w:rFonts w:ascii="Calibri" w:hAnsi="Calibri" w:cs="Calibri"/>
          <w:sz w:val="24"/>
          <w:szCs w:val="24"/>
          <w:lang w:val="en-US"/>
        </w:rPr>
      </w:pPr>
      <w:r w:rsidRPr="005A2761">
        <w:rPr>
          <w:rFonts w:ascii="Calibri" w:hAnsi="Calibri" w:cs="Calibri"/>
          <w:sz w:val="24"/>
          <w:szCs w:val="24"/>
          <w:lang w:val="en-US"/>
        </w:rPr>
        <w:t xml:space="preserve">Medical University of </w:t>
      </w:r>
      <w:proofErr w:type="spellStart"/>
      <w:r w:rsidRPr="005A2761">
        <w:rPr>
          <w:rFonts w:ascii="Calibri" w:hAnsi="Calibri" w:cs="Calibri"/>
          <w:sz w:val="24"/>
          <w:szCs w:val="24"/>
          <w:lang w:val="en-US"/>
        </w:rPr>
        <w:t>Bia</w:t>
      </w:r>
      <w:r>
        <w:rPr>
          <w:rFonts w:ascii="Calibri" w:hAnsi="Calibri" w:cs="Calibri"/>
          <w:sz w:val="24"/>
          <w:szCs w:val="24"/>
          <w:lang w:val="en-US"/>
        </w:rPr>
        <w:t>ł</w:t>
      </w:r>
      <w:r w:rsidRPr="005A2761">
        <w:rPr>
          <w:rFonts w:ascii="Calibri" w:hAnsi="Calibri" w:cs="Calibri"/>
          <w:sz w:val="24"/>
          <w:szCs w:val="24"/>
          <w:lang w:val="en-US"/>
        </w:rPr>
        <w:t>ystok</w:t>
      </w:r>
      <w:proofErr w:type="spellEnd"/>
      <w:r w:rsidRPr="005A2761">
        <w:rPr>
          <w:rFonts w:ascii="Calibri" w:hAnsi="Calibri" w:cs="Calibri"/>
          <w:sz w:val="24"/>
          <w:szCs w:val="24"/>
          <w:lang w:val="en-US"/>
        </w:rPr>
        <w:t xml:space="preserve">,  Jana </w:t>
      </w:r>
      <w:proofErr w:type="spellStart"/>
      <w:r w:rsidRPr="005A2761">
        <w:rPr>
          <w:rFonts w:ascii="Calibri" w:hAnsi="Calibri" w:cs="Calibri"/>
          <w:sz w:val="24"/>
          <w:szCs w:val="24"/>
          <w:lang w:val="en-US"/>
        </w:rPr>
        <w:t>Kilińskiego</w:t>
      </w:r>
      <w:proofErr w:type="spellEnd"/>
      <w:r w:rsidRPr="005A2761">
        <w:rPr>
          <w:rFonts w:ascii="Calibri" w:hAnsi="Calibri" w:cs="Calibri"/>
          <w:sz w:val="24"/>
          <w:szCs w:val="24"/>
          <w:lang w:val="en-US"/>
        </w:rPr>
        <w:t>,</w:t>
      </w:r>
      <w:r w:rsidR="00DE0C0D">
        <w:rPr>
          <w:rFonts w:ascii="Calibri" w:hAnsi="Calibri" w:cs="Calibri"/>
          <w:sz w:val="24"/>
          <w:szCs w:val="24"/>
          <w:lang w:val="en-US"/>
        </w:rPr>
        <w:t xml:space="preserve"> 1</w:t>
      </w:r>
      <w:r w:rsidRPr="005A2761">
        <w:rPr>
          <w:rFonts w:ascii="Calibri" w:hAnsi="Calibri" w:cs="Calibri"/>
          <w:sz w:val="24"/>
          <w:szCs w:val="24"/>
          <w:lang w:val="en-US"/>
        </w:rPr>
        <w:t xml:space="preserve"> 15-089 </w:t>
      </w:r>
      <w:proofErr w:type="spellStart"/>
      <w:r w:rsidRPr="005A2761">
        <w:rPr>
          <w:rFonts w:ascii="Calibri" w:hAnsi="Calibri" w:cs="Calibri"/>
          <w:sz w:val="24"/>
          <w:szCs w:val="24"/>
          <w:lang w:val="en-US"/>
        </w:rPr>
        <w:t>Bia</w:t>
      </w:r>
      <w:r>
        <w:rPr>
          <w:rFonts w:ascii="Calibri" w:hAnsi="Calibri" w:cs="Calibri"/>
          <w:sz w:val="24"/>
          <w:szCs w:val="24"/>
          <w:lang w:val="en-US"/>
        </w:rPr>
        <w:t>ł</w:t>
      </w:r>
      <w:r w:rsidRPr="005A2761">
        <w:rPr>
          <w:rFonts w:ascii="Calibri" w:hAnsi="Calibri" w:cs="Calibri"/>
          <w:sz w:val="24"/>
          <w:szCs w:val="24"/>
          <w:lang w:val="en-US"/>
        </w:rPr>
        <w:t>ystok</w:t>
      </w:r>
      <w:proofErr w:type="spellEnd"/>
      <w:r w:rsidRPr="005A2761">
        <w:rPr>
          <w:rFonts w:ascii="Calibri" w:hAnsi="Calibri" w:cs="Calibri"/>
          <w:sz w:val="24"/>
          <w:szCs w:val="24"/>
          <w:lang w:val="en-US"/>
        </w:rPr>
        <w:t>, NIP 542 021 17 17</w:t>
      </w:r>
    </w:p>
    <w:p w14:paraId="6D85496C" w14:textId="77777777" w:rsidR="00A27CC8" w:rsidRPr="005A2761" w:rsidRDefault="00A27CC8" w:rsidP="00A27CC8">
      <w:pPr>
        <w:spacing w:line="360" w:lineRule="auto"/>
        <w:rPr>
          <w:rFonts w:ascii="Calibri" w:hAnsi="Calibri" w:cs="Calibri"/>
          <w:sz w:val="24"/>
          <w:szCs w:val="24"/>
          <w:lang w:val="en-US"/>
        </w:rPr>
      </w:pPr>
      <w:r w:rsidRPr="005A2761">
        <w:rPr>
          <w:rFonts w:ascii="Calibri" w:hAnsi="Calibri" w:cs="Calibri"/>
          <w:sz w:val="24"/>
          <w:szCs w:val="24"/>
          <w:lang w:val="en-US"/>
        </w:rPr>
        <w:t>represented by:</w:t>
      </w:r>
    </w:p>
    <w:p w14:paraId="2D5EA3E1" w14:textId="77777777" w:rsidR="00A27CC8" w:rsidRPr="005A2761" w:rsidRDefault="00A27CC8" w:rsidP="00A27CC8">
      <w:pPr>
        <w:tabs>
          <w:tab w:val="left" w:leader="dot" w:pos="3402"/>
        </w:tabs>
        <w:spacing w:line="360" w:lineRule="auto"/>
        <w:rPr>
          <w:rFonts w:ascii="Calibri" w:hAnsi="Calibri" w:cs="Calibri"/>
          <w:sz w:val="24"/>
          <w:szCs w:val="24"/>
          <w:lang w:val="en-US"/>
        </w:rPr>
      </w:pPr>
      <w:r w:rsidRPr="005A2761">
        <w:rPr>
          <w:rFonts w:ascii="Calibri" w:hAnsi="Calibri" w:cs="Calibri"/>
          <w:sz w:val="24"/>
          <w:szCs w:val="24"/>
          <w:lang w:val="en-US"/>
        </w:rPr>
        <w:tab/>
        <w:t xml:space="preserve">- Director of the Main Library of the Medical University of </w:t>
      </w:r>
      <w:proofErr w:type="spellStart"/>
      <w:r w:rsidRPr="005A2761">
        <w:rPr>
          <w:rFonts w:ascii="Calibri" w:hAnsi="Calibri" w:cs="Calibri"/>
          <w:sz w:val="24"/>
          <w:szCs w:val="24"/>
          <w:lang w:val="en-US"/>
        </w:rPr>
        <w:t>Bia</w:t>
      </w:r>
      <w:r>
        <w:rPr>
          <w:rFonts w:ascii="Calibri" w:hAnsi="Calibri" w:cs="Calibri"/>
          <w:sz w:val="24"/>
          <w:szCs w:val="24"/>
          <w:lang w:val="en-US"/>
        </w:rPr>
        <w:t>ł</w:t>
      </w:r>
      <w:r w:rsidRPr="005A2761">
        <w:rPr>
          <w:rFonts w:ascii="Calibri" w:hAnsi="Calibri" w:cs="Calibri"/>
          <w:sz w:val="24"/>
          <w:szCs w:val="24"/>
          <w:lang w:val="en-US"/>
        </w:rPr>
        <w:t>ystok</w:t>
      </w:r>
      <w:proofErr w:type="spellEnd"/>
      <w:r w:rsidRPr="005A2761">
        <w:rPr>
          <w:rFonts w:ascii="Calibri" w:hAnsi="Calibri" w:cs="Calibri"/>
          <w:sz w:val="24"/>
          <w:szCs w:val="24"/>
          <w:lang w:val="en-US"/>
        </w:rPr>
        <w:t xml:space="preserve">, acting based on a special power of attorney dated ......................... granted by the Rector of the Medical University of </w:t>
      </w:r>
      <w:proofErr w:type="spellStart"/>
      <w:r w:rsidRPr="005A2761">
        <w:rPr>
          <w:rFonts w:ascii="Calibri" w:hAnsi="Calibri" w:cs="Calibri"/>
          <w:sz w:val="24"/>
          <w:szCs w:val="24"/>
          <w:lang w:val="en-US"/>
        </w:rPr>
        <w:t>Bia</w:t>
      </w:r>
      <w:r>
        <w:rPr>
          <w:rFonts w:ascii="Calibri" w:hAnsi="Calibri" w:cs="Calibri"/>
          <w:sz w:val="24"/>
          <w:szCs w:val="24"/>
          <w:lang w:val="en-US"/>
        </w:rPr>
        <w:t>ł</w:t>
      </w:r>
      <w:r w:rsidRPr="005A2761">
        <w:rPr>
          <w:rFonts w:ascii="Calibri" w:hAnsi="Calibri" w:cs="Calibri"/>
          <w:sz w:val="24"/>
          <w:szCs w:val="24"/>
          <w:lang w:val="en-US"/>
        </w:rPr>
        <w:t>ystok</w:t>
      </w:r>
      <w:proofErr w:type="spellEnd"/>
    </w:p>
    <w:p w14:paraId="22C1BB18" w14:textId="77777777" w:rsidR="00A27CC8" w:rsidRPr="005A2761" w:rsidRDefault="00A27CC8" w:rsidP="00A27CC8">
      <w:pPr>
        <w:spacing w:after="160" w:line="360" w:lineRule="auto"/>
        <w:rPr>
          <w:rFonts w:ascii="Calibri" w:hAnsi="Calibri" w:cs="Calibri"/>
          <w:b/>
          <w:sz w:val="24"/>
          <w:szCs w:val="24"/>
          <w:lang w:val="en-US"/>
        </w:rPr>
      </w:pPr>
      <w:r w:rsidRPr="005A2761">
        <w:rPr>
          <w:rFonts w:ascii="Calibri" w:hAnsi="Calibri" w:cs="Calibri"/>
          <w:sz w:val="24"/>
          <w:szCs w:val="24"/>
          <w:lang w:val="en-US"/>
        </w:rPr>
        <w:t xml:space="preserve">hereinafter referred to as </w:t>
      </w:r>
      <w:r w:rsidRPr="005A2761">
        <w:rPr>
          <w:rFonts w:ascii="Calibri" w:hAnsi="Calibri" w:cs="Calibri"/>
          <w:b/>
          <w:sz w:val="24"/>
          <w:szCs w:val="24"/>
          <w:lang w:val="en-US"/>
        </w:rPr>
        <w:t>Licensee</w:t>
      </w:r>
    </w:p>
    <w:p w14:paraId="7D333EB6" w14:textId="77777777" w:rsidR="00A27CC8" w:rsidRPr="005A2761" w:rsidRDefault="00A27CC8" w:rsidP="00A27CC8">
      <w:pPr>
        <w:spacing w:after="100" w:line="360" w:lineRule="auto"/>
        <w:rPr>
          <w:rFonts w:ascii="Calibri" w:hAnsi="Calibri" w:cs="Calibri"/>
          <w:sz w:val="24"/>
          <w:szCs w:val="24"/>
          <w:lang w:val="en-US"/>
        </w:rPr>
      </w:pPr>
      <w:r w:rsidRPr="005A2761">
        <w:rPr>
          <w:rFonts w:ascii="Calibri" w:hAnsi="Calibri" w:cs="Calibri"/>
          <w:sz w:val="24"/>
          <w:szCs w:val="24"/>
          <w:lang w:val="en-US"/>
        </w:rPr>
        <w:t>a</w:t>
      </w:r>
      <w:r>
        <w:rPr>
          <w:rFonts w:ascii="Calibri" w:hAnsi="Calibri" w:cs="Calibri"/>
          <w:sz w:val="24"/>
          <w:szCs w:val="24"/>
          <w:lang w:val="en-US"/>
        </w:rPr>
        <w:t>nd</w:t>
      </w:r>
    </w:p>
    <w:p w14:paraId="31F9D8C2" w14:textId="77777777" w:rsidR="00A27CC8" w:rsidRPr="005A2761" w:rsidRDefault="00A27CC8" w:rsidP="00A27CC8">
      <w:pPr>
        <w:spacing w:after="200" w:line="360" w:lineRule="auto"/>
        <w:rPr>
          <w:rFonts w:ascii="Calibri" w:hAnsi="Calibri" w:cs="Calibri"/>
          <w:bCs/>
          <w:sz w:val="24"/>
          <w:szCs w:val="24"/>
          <w:lang w:val="en-US"/>
        </w:rPr>
      </w:pPr>
      <w:r w:rsidRPr="005A2761">
        <w:rPr>
          <w:rFonts w:ascii="Calibri" w:hAnsi="Calibri" w:cs="Calibri"/>
          <w:bCs/>
          <w:sz w:val="24"/>
          <w:szCs w:val="24"/>
          <w:lang w:val="en-US"/>
        </w:rPr>
        <w:t>Name, surname, residential address:</w:t>
      </w:r>
    </w:p>
    <w:p w14:paraId="58FD6211" w14:textId="77777777" w:rsidR="00A27CC8" w:rsidRPr="005A2761" w:rsidRDefault="00A27CC8" w:rsidP="00A27CC8">
      <w:pPr>
        <w:tabs>
          <w:tab w:val="left" w:leader="dot" w:pos="8931"/>
        </w:tabs>
        <w:spacing w:line="360" w:lineRule="auto"/>
        <w:rPr>
          <w:rFonts w:ascii="Calibri" w:hAnsi="Calibri" w:cs="Calibri"/>
          <w:sz w:val="24"/>
          <w:szCs w:val="24"/>
          <w:lang w:val="en-US"/>
        </w:rPr>
      </w:pPr>
      <w:r w:rsidRPr="005A2761">
        <w:rPr>
          <w:rFonts w:ascii="Calibri" w:hAnsi="Calibri" w:cs="Calibri"/>
          <w:sz w:val="24"/>
          <w:szCs w:val="24"/>
          <w:lang w:val="en-US"/>
        </w:rPr>
        <w:tab/>
      </w:r>
    </w:p>
    <w:p w14:paraId="0BA80CFB" w14:textId="77777777" w:rsidR="00A27CC8" w:rsidRPr="005A2761" w:rsidRDefault="00A27CC8" w:rsidP="00A27CC8">
      <w:pPr>
        <w:spacing w:line="360" w:lineRule="auto"/>
        <w:rPr>
          <w:rFonts w:ascii="Calibri" w:hAnsi="Calibri" w:cs="Calibri"/>
          <w:sz w:val="24"/>
          <w:szCs w:val="24"/>
          <w:lang w:val="en-US"/>
        </w:rPr>
      </w:pPr>
      <w:r w:rsidRPr="005A2761">
        <w:rPr>
          <w:rFonts w:ascii="Calibri" w:hAnsi="Calibri" w:cs="Calibri"/>
          <w:sz w:val="24"/>
          <w:szCs w:val="24"/>
          <w:lang w:val="en-US"/>
        </w:rPr>
        <w:t xml:space="preserve">hereinafter referred to as the </w:t>
      </w:r>
      <w:r w:rsidRPr="005A2761">
        <w:rPr>
          <w:rFonts w:ascii="Calibri" w:hAnsi="Calibri" w:cs="Calibri"/>
          <w:b/>
          <w:sz w:val="24"/>
          <w:szCs w:val="24"/>
          <w:lang w:val="en-US"/>
        </w:rPr>
        <w:t>Licensor</w:t>
      </w:r>
    </w:p>
    <w:p w14:paraId="4906B4C0" w14:textId="77777777" w:rsidR="00A27CC8" w:rsidRPr="005A2761" w:rsidRDefault="00A27CC8" w:rsidP="00A27CC8">
      <w:pPr>
        <w:spacing w:line="360" w:lineRule="auto"/>
        <w:rPr>
          <w:rFonts w:ascii="Calibri" w:hAnsi="Calibri" w:cs="Calibri"/>
          <w:sz w:val="24"/>
          <w:szCs w:val="24"/>
          <w:lang w:val="en-US"/>
        </w:rPr>
      </w:pPr>
      <w:r w:rsidRPr="005A2761">
        <w:rPr>
          <w:rFonts w:ascii="Calibri" w:hAnsi="Calibri" w:cs="Calibri"/>
          <w:sz w:val="24"/>
          <w:szCs w:val="24"/>
          <w:lang w:val="en-US"/>
        </w:rPr>
        <w:t>Hereinafter referred to individually as the "</w:t>
      </w:r>
      <w:r w:rsidRPr="005A2761">
        <w:rPr>
          <w:rFonts w:ascii="Calibri" w:hAnsi="Calibri" w:cs="Calibri"/>
          <w:b/>
          <w:sz w:val="24"/>
          <w:szCs w:val="24"/>
          <w:lang w:val="en-US"/>
        </w:rPr>
        <w:t xml:space="preserve">Party" </w:t>
      </w:r>
      <w:r w:rsidRPr="005A2761">
        <w:rPr>
          <w:rFonts w:ascii="Calibri" w:hAnsi="Calibri" w:cs="Calibri"/>
          <w:sz w:val="24"/>
          <w:szCs w:val="24"/>
          <w:lang w:val="en-US"/>
        </w:rPr>
        <w:t>or collectively as the "</w:t>
      </w:r>
      <w:r w:rsidRPr="005A2761">
        <w:rPr>
          <w:rFonts w:ascii="Calibri" w:hAnsi="Calibri" w:cs="Calibri"/>
          <w:b/>
          <w:sz w:val="24"/>
          <w:szCs w:val="24"/>
          <w:lang w:val="en-US"/>
        </w:rPr>
        <w:t>Parties"</w:t>
      </w:r>
    </w:p>
    <w:p w14:paraId="2151131A" w14:textId="77777777" w:rsidR="00A27CC8" w:rsidRPr="005A2761" w:rsidRDefault="00A27CC8" w:rsidP="00A27CC8">
      <w:pPr>
        <w:spacing w:after="200" w:line="360" w:lineRule="auto"/>
        <w:rPr>
          <w:rFonts w:ascii="Calibri" w:hAnsi="Calibri" w:cs="Calibri"/>
          <w:sz w:val="24"/>
          <w:szCs w:val="24"/>
          <w:lang w:val="en-US"/>
        </w:rPr>
      </w:pPr>
      <w:r w:rsidRPr="005A2761">
        <w:rPr>
          <w:rFonts w:ascii="Calibri" w:hAnsi="Calibri" w:cs="Calibri"/>
          <w:sz w:val="24"/>
          <w:szCs w:val="24"/>
          <w:lang w:val="en-US"/>
        </w:rPr>
        <w:t>hereinafter referred to as the "</w:t>
      </w:r>
      <w:r w:rsidRPr="005A2761">
        <w:rPr>
          <w:rFonts w:ascii="Calibri" w:hAnsi="Calibri" w:cs="Calibri"/>
          <w:b/>
          <w:sz w:val="24"/>
          <w:szCs w:val="24"/>
          <w:lang w:val="en-US"/>
        </w:rPr>
        <w:t>Agreement."</w:t>
      </w:r>
    </w:p>
    <w:p w14:paraId="3E568EC2" w14:textId="77777777" w:rsidR="00A27CC8" w:rsidRDefault="00A27CC8" w:rsidP="00A27CC8">
      <w:pPr>
        <w:pStyle w:val="Nagwek1"/>
      </w:pPr>
      <w:r w:rsidRPr="00AB0BBE">
        <w:t>§ 1</w:t>
      </w:r>
    </w:p>
    <w:p w14:paraId="19AF78CD" w14:textId="77777777" w:rsidR="00A27CC8" w:rsidRDefault="00A27CC8" w:rsidP="00A27CC8">
      <w:pPr>
        <w:pStyle w:val="Nagwek1"/>
      </w:pPr>
      <w:r w:rsidRPr="00AB0BBE">
        <w:t>(DEFINITIONS)</w:t>
      </w:r>
    </w:p>
    <w:p w14:paraId="7BBA1F85" w14:textId="77777777" w:rsidR="00A27CC8" w:rsidRPr="005A2761" w:rsidRDefault="00A27CC8" w:rsidP="00A27CC8">
      <w:pPr>
        <w:pStyle w:val="Akapitzlist"/>
        <w:numPr>
          <w:ilvl w:val="0"/>
          <w:numId w:val="28"/>
        </w:numPr>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parties agree that the expressions used in this agreement shall have the following meanings:</w:t>
      </w:r>
    </w:p>
    <w:p w14:paraId="2E58235C" w14:textId="79505551" w:rsidR="00A27CC8" w:rsidRPr="00DD1276" w:rsidRDefault="00A27CC8" w:rsidP="00A27CC8">
      <w:pPr>
        <w:pStyle w:val="Akapitzlist"/>
        <w:numPr>
          <w:ilvl w:val="0"/>
          <w:numId w:val="36"/>
        </w:numPr>
        <w:spacing w:line="360" w:lineRule="auto"/>
        <w:rPr>
          <w:rFonts w:ascii="Calibri" w:hAnsi="Calibri" w:cs="Calibri"/>
          <w:color w:val="auto"/>
          <w:sz w:val="24"/>
          <w:szCs w:val="24"/>
          <w:lang w:val="en-US"/>
        </w:rPr>
      </w:pPr>
      <w:r w:rsidRPr="00DD1276">
        <w:rPr>
          <w:rFonts w:ascii="Calibri" w:hAnsi="Calibri" w:cs="Calibri"/>
          <w:b/>
          <w:bCs/>
          <w:color w:val="auto"/>
          <w:sz w:val="24"/>
          <w:szCs w:val="24"/>
          <w:lang w:val="en-US"/>
        </w:rPr>
        <w:t>Partners of the Poli</w:t>
      </w:r>
      <w:r w:rsidR="00F82CCC">
        <w:rPr>
          <w:rFonts w:ascii="Calibri" w:hAnsi="Calibri" w:cs="Calibri"/>
          <w:b/>
          <w:bCs/>
          <w:color w:val="auto"/>
          <w:sz w:val="24"/>
          <w:szCs w:val="24"/>
          <w:lang w:val="en-US"/>
        </w:rPr>
        <w:t xml:space="preserve">sh </w:t>
      </w:r>
      <w:r w:rsidR="00DF20A1">
        <w:rPr>
          <w:rFonts w:ascii="Calibri" w:hAnsi="Calibri" w:cs="Calibri"/>
          <w:b/>
          <w:bCs/>
          <w:color w:val="auto"/>
          <w:sz w:val="24"/>
          <w:szCs w:val="24"/>
          <w:lang w:val="en-US"/>
        </w:rPr>
        <w:t xml:space="preserve">Platform </w:t>
      </w:r>
      <w:r w:rsidR="00F82CCC">
        <w:rPr>
          <w:rFonts w:ascii="Calibri" w:hAnsi="Calibri" w:cs="Calibri"/>
          <w:b/>
          <w:bCs/>
          <w:color w:val="auto"/>
          <w:sz w:val="24"/>
          <w:szCs w:val="24"/>
          <w:lang w:val="en-US"/>
        </w:rPr>
        <w:t xml:space="preserve">of Medical Research </w:t>
      </w:r>
      <w:r w:rsidRPr="00DD1276">
        <w:rPr>
          <w:rFonts w:ascii="Calibri" w:hAnsi="Calibri" w:cs="Calibri"/>
          <w:b/>
          <w:bCs/>
          <w:color w:val="auto"/>
          <w:sz w:val="24"/>
          <w:szCs w:val="24"/>
          <w:lang w:val="en-US"/>
        </w:rPr>
        <w:t>Project</w:t>
      </w:r>
      <w:r w:rsidRPr="00C1442C">
        <w:rPr>
          <w:rFonts w:ascii="Calibri" w:hAnsi="Calibri" w:cs="Calibri"/>
          <w:color w:val="auto"/>
          <w:sz w:val="24"/>
          <w:szCs w:val="24"/>
          <w:lang w:val="en-US"/>
        </w:rPr>
        <w:t xml:space="preserve"> </w:t>
      </w:r>
      <w:r w:rsidRPr="00DD1276">
        <w:rPr>
          <w:rFonts w:ascii="Calibri" w:hAnsi="Calibri" w:cs="Calibri"/>
          <w:b/>
          <w:bCs/>
          <w:color w:val="auto"/>
          <w:sz w:val="24"/>
          <w:szCs w:val="24"/>
          <w:lang w:val="en-US"/>
        </w:rPr>
        <w:t>(PPM Project Partners)</w:t>
      </w:r>
      <w:r w:rsidRPr="00C1442C">
        <w:rPr>
          <w:rFonts w:ascii="Calibri" w:hAnsi="Calibri" w:cs="Calibri"/>
          <w:color w:val="auto"/>
          <w:sz w:val="24"/>
          <w:szCs w:val="24"/>
          <w:lang w:val="en-US"/>
        </w:rPr>
        <w:t xml:space="preserve"> - means collectively all Partners of the Polish </w:t>
      </w:r>
      <w:r w:rsidR="00DF20A1">
        <w:rPr>
          <w:rFonts w:ascii="Calibri" w:hAnsi="Calibri" w:cs="Calibri"/>
          <w:color w:val="auto"/>
          <w:sz w:val="24"/>
          <w:szCs w:val="24"/>
          <w:lang w:val="en-US"/>
        </w:rPr>
        <w:t xml:space="preserve">Platform </w:t>
      </w:r>
      <w:r w:rsidR="00F82CCC">
        <w:rPr>
          <w:rFonts w:ascii="Calibri" w:hAnsi="Calibri" w:cs="Calibri"/>
          <w:color w:val="auto"/>
          <w:sz w:val="24"/>
          <w:szCs w:val="24"/>
          <w:lang w:val="en-US"/>
        </w:rPr>
        <w:t xml:space="preserve">of Medical Research </w:t>
      </w:r>
      <w:r w:rsidRPr="00C1442C">
        <w:rPr>
          <w:rFonts w:ascii="Calibri" w:hAnsi="Calibri" w:cs="Calibri"/>
          <w:color w:val="auto"/>
          <w:sz w:val="24"/>
          <w:szCs w:val="24"/>
          <w:lang w:val="en-US"/>
        </w:rPr>
        <w:t xml:space="preserve">Project (PPM Project Partners), namely: </w:t>
      </w:r>
      <w:proofErr w:type="spellStart"/>
      <w:r w:rsidRPr="00C1442C">
        <w:rPr>
          <w:rFonts w:ascii="Calibri" w:hAnsi="Calibri" w:cs="Calibri"/>
          <w:color w:val="auto"/>
          <w:sz w:val="24"/>
          <w:szCs w:val="24"/>
          <w:lang w:val="en-US"/>
        </w:rPr>
        <w:t>Wrocław</w:t>
      </w:r>
      <w:proofErr w:type="spellEnd"/>
      <w:r w:rsidRPr="00C1442C">
        <w:rPr>
          <w:rFonts w:ascii="Calibri" w:hAnsi="Calibri" w:cs="Calibri"/>
          <w:color w:val="auto"/>
          <w:sz w:val="24"/>
          <w:szCs w:val="24"/>
          <w:lang w:val="en-US"/>
        </w:rPr>
        <w:t xml:space="preserve"> Medical University, Medical University of </w:t>
      </w:r>
      <w:proofErr w:type="spellStart"/>
      <w:r w:rsidRPr="00C1442C">
        <w:rPr>
          <w:rFonts w:ascii="Calibri" w:hAnsi="Calibri" w:cs="Calibri"/>
          <w:color w:val="auto"/>
          <w:sz w:val="24"/>
          <w:szCs w:val="24"/>
          <w:lang w:val="en-US"/>
        </w:rPr>
        <w:t>Białystok</w:t>
      </w:r>
      <w:proofErr w:type="spellEnd"/>
      <w:r w:rsidRPr="00C1442C">
        <w:rPr>
          <w:rFonts w:ascii="Calibri" w:hAnsi="Calibri" w:cs="Calibri"/>
          <w:color w:val="auto"/>
          <w:sz w:val="24"/>
          <w:szCs w:val="24"/>
          <w:lang w:val="en-US"/>
        </w:rPr>
        <w:t xml:space="preserve">, Medical University of </w:t>
      </w:r>
      <w:proofErr w:type="spellStart"/>
      <w:r w:rsidRPr="00C1442C">
        <w:rPr>
          <w:rFonts w:ascii="Calibri" w:hAnsi="Calibri" w:cs="Calibri"/>
          <w:color w:val="auto"/>
          <w:sz w:val="24"/>
          <w:szCs w:val="24"/>
          <w:lang w:val="en-US"/>
        </w:rPr>
        <w:t>Gdańsk</w:t>
      </w:r>
      <w:proofErr w:type="spellEnd"/>
      <w:r w:rsidRPr="00C1442C">
        <w:rPr>
          <w:rFonts w:ascii="Calibri" w:hAnsi="Calibri" w:cs="Calibri"/>
          <w:color w:val="auto"/>
          <w:sz w:val="24"/>
          <w:szCs w:val="24"/>
          <w:lang w:val="en-US"/>
        </w:rPr>
        <w:t xml:space="preserve">, Medical University of Silesia, Medical University of Lublin, Pomeranian Medical University in Szczecin, Medical University of Warsaw, </w:t>
      </w:r>
      <w:proofErr w:type="spellStart"/>
      <w:r w:rsidRPr="00C1442C">
        <w:rPr>
          <w:rFonts w:ascii="Calibri" w:hAnsi="Calibri" w:cs="Calibri"/>
          <w:color w:val="auto"/>
          <w:sz w:val="24"/>
          <w:szCs w:val="24"/>
          <w:lang w:val="en-US"/>
        </w:rPr>
        <w:t>Nofer</w:t>
      </w:r>
      <w:proofErr w:type="spellEnd"/>
      <w:r w:rsidRPr="00C1442C">
        <w:rPr>
          <w:rFonts w:ascii="Calibri" w:hAnsi="Calibri" w:cs="Calibri"/>
          <w:color w:val="auto"/>
          <w:sz w:val="24"/>
          <w:szCs w:val="24"/>
          <w:lang w:val="en-US"/>
        </w:rPr>
        <w:t xml:space="preserve"> Institute of Occupational Medicine</w:t>
      </w:r>
      <w:r w:rsidRPr="00DD1276">
        <w:rPr>
          <w:rFonts w:ascii="Calibri" w:hAnsi="Calibri" w:cs="Calibri"/>
          <w:color w:val="auto"/>
          <w:sz w:val="24"/>
          <w:szCs w:val="24"/>
          <w:lang w:val="en-US"/>
        </w:rPr>
        <w:t>;</w:t>
      </w:r>
    </w:p>
    <w:p w14:paraId="1E6AB8A9" w14:textId="4DEFEA19" w:rsidR="00A27CC8" w:rsidRPr="000C4F63" w:rsidRDefault="00A27CC8" w:rsidP="000C4F63">
      <w:pPr>
        <w:pStyle w:val="Akapitzlist"/>
        <w:numPr>
          <w:ilvl w:val="0"/>
          <w:numId w:val="36"/>
        </w:numPr>
        <w:spacing w:line="360" w:lineRule="auto"/>
        <w:rPr>
          <w:rFonts w:ascii="Calibri" w:hAnsi="Calibri" w:cs="Calibri"/>
          <w:color w:val="auto"/>
          <w:sz w:val="24"/>
          <w:szCs w:val="24"/>
          <w:lang w:val="en-US"/>
        </w:rPr>
      </w:pPr>
      <w:r w:rsidRPr="005A2761">
        <w:rPr>
          <w:rFonts w:ascii="Calibri" w:hAnsi="Calibri" w:cs="Calibri"/>
          <w:b/>
          <w:color w:val="auto"/>
          <w:sz w:val="24"/>
          <w:szCs w:val="24"/>
          <w:lang w:val="en-US"/>
        </w:rPr>
        <w:t xml:space="preserve">research data </w:t>
      </w:r>
      <w:r w:rsidRPr="005A2761">
        <w:rPr>
          <w:rFonts w:ascii="Calibri" w:hAnsi="Calibri" w:cs="Calibri"/>
          <w:color w:val="auto"/>
          <w:sz w:val="24"/>
          <w:szCs w:val="24"/>
          <w:lang w:val="en-US"/>
        </w:rPr>
        <w:t xml:space="preserve">- </w:t>
      </w:r>
      <w:r w:rsidRPr="000C4F63">
        <w:rPr>
          <w:rFonts w:ascii="Calibri" w:hAnsi="Calibri" w:cs="Calibri"/>
          <w:sz w:val="24"/>
          <w:szCs w:val="24"/>
          <w:lang w:val="en-US"/>
        </w:rPr>
        <w:t xml:space="preserve">collected or produced as material for analysis within the framework of scientific research conducted at the Medical University of </w:t>
      </w:r>
      <w:proofErr w:type="spellStart"/>
      <w:r w:rsidRPr="000C4F63">
        <w:rPr>
          <w:rFonts w:ascii="Calibri" w:hAnsi="Calibri" w:cs="Calibri"/>
          <w:sz w:val="24"/>
          <w:szCs w:val="24"/>
          <w:lang w:val="en-US"/>
        </w:rPr>
        <w:t>Białystok</w:t>
      </w:r>
      <w:proofErr w:type="spellEnd"/>
      <w:r w:rsidRPr="000C4F63">
        <w:rPr>
          <w:rFonts w:ascii="Calibri" w:hAnsi="Calibri" w:cs="Calibri"/>
          <w:sz w:val="24"/>
          <w:szCs w:val="24"/>
          <w:lang w:val="en-US"/>
        </w:rPr>
        <w:t>, even if they are in an unfinished form</w:t>
      </w:r>
      <w:r w:rsidRPr="000C4F63">
        <w:rPr>
          <w:rFonts w:ascii="Calibri" w:hAnsi="Calibri" w:cs="Calibri"/>
          <w:spacing w:val="-1"/>
          <w:sz w:val="24"/>
          <w:szCs w:val="24"/>
          <w:lang w:val="en-US" w:eastAsia="x-none"/>
        </w:rPr>
        <w:t xml:space="preserve">, </w:t>
      </w:r>
      <w:r w:rsidRPr="000C4F63">
        <w:rPr>
          <w:rFonts w:ascii="Calibri" w:hAnsi="Calibri" w:cs="Calibri"/>
          <w:sz w:val="24"/>
          <w:szCs w:val="24"/>
          <w:lang w:val="en-US"/>
        </w:rPr>
        <w:t xml:space="preserve">in particular: anonymized results of experiments, </w:t>
      </w:r>
      <w:r w:rsidRPr="000C4F63">
        <w:rPr>
          <w:rFonts w:ascii="Calibri" w:hAnsi="Calibri" w:cs="Calibri"/>
          <w:sz w:val="24"/>
          <w:szCs w:val="24"/>
          <w:lang w:val="en-US"/>
        </w:rPr>
        <w:lastRenderedPageBreak/>
        <w:t>measurements, observations, statistics, surveys, photos, including such data that have a graphic form;</w:t>
      </w:r>
    </w:p>
    <w:p w14:paraId="7F3ADF04" w14:textId="77777777" w:rsidR="00A27CC8" w:rsidRPr="005A2761" w:rsidRDefault="00A27CC8" w:rsidP="00A27CC8">
      <w:pPr>
        <w:pStyle w:val="Akapitzlist"/>
        <w:numPr>
          <w:ilvl w:val="0"/>
          <w:numId w:val="36"/>
        </w:numPr>
        <w:spacing w:line="360" w:lineRule="auto"/>
        <w:rPr>
          <w:rFonts w:ascii="Calibri" w:hAnsi="Calibri" w:cs="Calibri"/>
          <w:color w:val="auto"/>
          <w:sz w:val="24"/>
          <w:szCs w:val="24"/>
          <w:lang w:val="en-US"/>
        </w:rPr>
      </w:pPr>
      <w:r>
        <w:rPr>
          <w:rFonts w:ascii="Calibri" w:hAnsi="Calibri" w:cs="Calibri"/>
          <w:b/>
          <w:color w:val="auto"/>
          <w:sz w:val="24"/>
          <w:szCs w:val="24"/>
          <w:lang w:val="en-US"/>
        </w:rPr>
        <w:t>P</w:t>
      </w:r>
      <w:r w:rsidRPr="005A2761">
        <w:rPr>
          <w:rFonts w:ascii="Calibri" w:hAnsi="Calibri" w:cs="Calibri"/>
          <w:b/>
          <w:color w:val="auto"/>
          <w:sz w:val="24"/>
          <w:szCs w:val="24"/>
          <w:lang w:val="en-US"/>
        </w:rPr>
        <w:t xml:space="preserve">ublication </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published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that has been reproduced with the authorization of the </w:t>
      </w:r>
      <w:r w:rsidRPr="005A2761">
        <w:rPr>
          <w:rFonts w:ascii="Calibri" w:hAnsi="Calibri" w:cs="Calibri"/>
          <w:bCs/>
          <w:color w:val="auto"/>
          <w:sz w:val="24"/>
          <w:szCs w:val="24"/>
          <w:lang w:val="en-US"/>
        </w:rPr>
        <w:t xml:space="preserve">Author </w:t>
      </w:r>
      <w:r w:rsidRPr="005A2761">
        <w:rPr>
          <w:rFonts w:ascii="Calibri" w:eastAsia="Times New Roman" w:hAnsi="Calibri" w:cs="Calibri"/>
          <w:color w:val="auto"/>
          <w:sz w:val="24"/>
          <w:szCs w:val="24"/>
          <w:lang w:val="en-US"/>
        </w:rPr>
        <w:t xml:space="preserve">/ Creator </w:t>
      </w:r>
      <w:r w:rsidRPr="005A2761">
        <w:rPr>
          <w:rFonts w:ascii="Calibri" w:hAnsi="Calibri" w:cs="Calibri"/>
          <w:color w:val="auto"/>
          <w:sz w:val="24"/>
          <w:szCs w:val="24"/>
          <w:lang w:val="en-US"/>
        </w:rPr>
        <w:t xml:space="preserve">and copies of which have been made available to the public or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distributed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made available to the public in such a way that anyone can have access to it at a time and place of their choosing. Publications are</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in particular: publications in scientific journals, publications in peer-reviewed conference materials, scientific monographs, chapters in scientific monographs, doctoral dissertations, dissertations;</w:t>
      </w:r>
    </w:p>
    <w:p w14:paraId="108AA26E" w14:textId="5D582EA1" w:rsidR="00A27CC8" w:rsidRPr="005A2761" w:rsidRDefault="00A27CC8" w:rsidP="00A27CC8">
      <w:pPr>
        <w:numPr>
          <w:ilvl w:val="0"/>
          <w:numId w:val="36"/>
        </w:numPr>
        <w:autoSpaceDE w:val="0"/>
        <w:autoSpaceDN w:val="0"/>
        <w:spacing w:line="360" w:lineRule="auto"/>
        <w:rPr>
          <w:rFonts w:ascii="Calibri" w:hAnsi="Calibri" w:cs="Calibri"/>
          <w:sz w:val="24"/>
          <w:szCs w:val="24"/>
          <w:lang w:val="en-US"/>
        </w:rPr>
      </w:pPr>
      <w:r>
        <w:rPr>
          <w:rFonts w:ascii="Calibri" w:hAnsi="Calibri" w:cs="Calibri"/>
          <w:b/>
          <w:sz w:val="24"/>
          <w:szCs w:val="24"/>
          <w:lang w:val="en-US"/>
        </w:rPr>
        <w:t>Adapted material</w:t>
      </w:r>
      <w:r w:rsidRPr="005A2761">
        <w:rPr>
          <w:rFonts w:ascii="Calibri" w:hAnsi="Calibri" w:cs="Calibri"/>
          <w:b/>
          <w:sz w:val="24"/>
          <w:szCs w:val="24"/>
          <w:lang w:val="en-US"/>
        </w:rPr>
        <w:t xml:space="preserve"> </w:t>
      </w:r>
      <w:r w:rsidRPr="005A2761">
        <w:rPr>
          <w:rFonts w:ascii="Calibri" w:hAnsi="Calibri" w:cs="Calibri"/>
          <w:sz w:val="24"/>
          <w:szCs w:val="24"/>
          <w:lang w:val="en-US"/>
        </w:rPr>
        <w:t xml:space="preserve">- </w:t>
      </w:r>
      <w:r w:rsidRPr="00316546">
        <w:rPr>
          <w:rFonts w:ascii="Calibri" w:hAnsi="Calibri" w:cs="Calibri"/>
          <w:color w:val="auto"/>
          <w:sz w:val="24"/>
          <w:szCs w:val="24"/>
          <w:lang w:val="en-US"/>
        </w:rPr>
        <w:t xml:space="preserve">any development of the </w:t>
      </w:r>
      <w:r w:rsidR="008977C8">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 xml:space="preserve">Material, in particular, translation, </w:t>
      </w:r>
      <w:r>
        <w:rPr>
          <w:rFonts w:ascii="Calibri" w:hAnsi="Calibri" w:cs="Calibri"/>
          <w:color w:val="auto"/>
          <w:sz w:val="24"/>
          <w:szCs w:val="24"/>
          <w:lang w:val="en-US"/>
        </w:rPr>
        <w:t>modification</w:t>
      </w:r>
      <w:r w:rsidRPr="00316546">
        <w:rPr>
          <w:rFonts w:ascii="Calibri" w:hAnsi="Calibri" w:cs="Calibri"/>
          <w:color w:val="auto"/>
          <w:sz w:val="24"/>
          <w:szCs w:val="24"/>
          <w:lang w:val="en-US"/>
        </w:rPr>
        <w:t>, adaptation, arrangement, change, transformation or other modification constituting the subject matter of copyright</w:t>
      </w:r>
      <w:r w:rsidRPr="005A2761">
        <w:rPr>
          <w:rFonts w:ascii="Calibri" w:hAnsi="Calibri" w:cs="Calibri"/>
          <w:sz w:val="24"/>
          <w:szCs w:val="24"/>
          <w:lang w:val="en-US"/>
        </w:rPr>
        <w:t>;</w:t>
      </w:r>
    </w:p>
    <w:p w14:paraId="318600BF" w14:textId="1AF552C1" w:rsidR="00A27CC8" w:rsidRPr="005A2761" w:rsidRDefault="00A27CC8" w:rsidP="00A27CC8">
      <w:pPr>
        <w:numPr>
          <w:ilvl w:val="0"/>
          <w:numId w:val="36"/>
        </w:numPr>
        <w:autoSpaceDE w:val="0"/>
        <w:autoSpaceDN w:val="0"/>
        <w:spacing w:line="360" w:lineRule="auto"/>
        <w:rPr>
          <w:rFonts w:ascii="Calibri" w:hAnsi="Calibri" w:cs="Calibri"/>
          <w:sz w:val="24"/>
          <w:szCs w:val="24"/>
          <w:lang w:val="en-US"/>
        </w:rPr>
      </w:pPr>
      <w:r w:rsidRPr="005A2761">
        <w:rPr>
          <w:rFonts w:ascii="Calibri" w:hAnsi="Calibri" w:cs="Calibri"/>
          <w:b/>
          <w:sz w:val="24"/>
          <w:szCs w:val="24"/>
          <w:lang w:val="en-US"/>
        </w:rPr>
        <w:t xml:space="preserve">Copyright </w:t>
      </w:r>
      <w:r w:rsidRPr="005A2761">
        <w:rPr>
          <w:rFonts w:ascii="Calibri" w:hAnsi="Calibri" w:cs="Calibri"/>
          <w:sz w:val="24"/>
          <w:szCs w:val="24"/>
          <w:lang w:val="en-US"/>
        </w:rPr>
        <w:t xml:space="preserve">- </w:t>
      </w:r>
      <w:r w:rsidRPr="00316546">
        <w:rPr>
          <w:rFonts w:ascii="Calibri" w:hAnsi="Calibri" w:cs="Calibri"/>
          <w:color w:val="auto"/>
          <w:sz w:val="24"/>
          <w:szCs w:val="24"/>
          <w:lang w:val="en-US"/>
        </w:rPr>
        <w:t xml:space="preserve">means economic copyright consisting of the exclusive right to use and distribute the </w:t>
      </w:r>
      <w:r w:rsidR="008977C8">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 xml:space="preserve">Material in all fields of exploitation and to be remunerated for the use of the </w:t>
      </w:r>
      <w:r w:rsidR="008977C8">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Material</w:t>
      </w:r>
      <w:r w:rsidRPr="005A2761">
        <w:rPr>
          <w:rFonts w:ascii="Calibri" w:hAnsi="Calibri" w:cs="Calibri"/>
          <w:sz w:val="24"/>
          <w:szCs w:val="24"/>
          <w:lang w:val="en-US"/>
        </w:rPr>
        <w:t>;</w:t>
      </w:r>
      <w:r>
        <w:rPr>
          <w:rFonts w:ascii="Calibri" w:hAnsi="Calibri" w:cs="Calibri"/>
          <w:sz w:val="24"/>
          <w:szCs w:val="24"/>
          <w:lang w:val="en-US"/>
        </w:rPr>
        <w:t xml:space="preserve"> </w:t>
      </w:r>
    </w:p>
    <w:p w14:paraId="7CD76E5C" w14:textId="77777777" w:rsidR="00A27CC8" w:rsidRPr="005A2761" w:rsidRDefault="00A27CC8" w:rsidP="00A27CC8">
      <w:pPr>
        <w:numPr>
          <w:ilvl w:val="0"/>
          <w:numId w:val="36"/>
        </w:numPr>
        <w:autoSpaceDE w:val="0"/>
        <w:autoSpaceDN w:val="0"/>
        <w:spacing w:line="360" w:lineRule="auto"/>
        <w:rPr>
          <w:rFonts w:ascii="Calibri" w:hAnsi="Calibri" w:cs="Calibri"/>
          <w:sz w:val="24"/>
          <w:szCs w:val="24"/>
          <w:lang w:val="en-US"/>
        </w:rPr>
      </w:pPr>
      <w:r w:rsidRPr="005A2761">
        <w:rPr>
          <w:rFonts w:ascii="Calibri" w:hAnsi="Calibri" w:cs="Calibri"/>
          <w:b/>
          <w:sz w:val="24"/>
          <w:szCs w:val="24"/>
          <w:lang w:val="en-US"/>
        </w:rPr>
        <w:t xml:space="preserve">Related rights - </w:t>
      </w:r>
      <w:r w:rsidRPr="00316546">
        <w:rPr>
          <w:rFonts w:ascii="Calibri" w:hAnsi="Calibri" w:cs="Calibri"/>
          <w:color w:val="auto"/>
          <w:sz w:val="24"/>
          <w:szCs w:val="24"/>
          <w:lang w:val="en-US"/>
        </w:rPr>
        <w:t>the rights specified in Chapter 11 of the Act of February 4, 1994.</w:t>
      </w:r>
      <w:r>
        <w:rPr>
          <w:rFonts w:ascii="Calibri" w:hAnsi="Calibri" w:cs="Calibri"/>
          <w:color w:val="auto"/>
          <w:sz w:val="24"/>
          <w:szCs w:val="24"/>
          <w:lang w:val="en-US"/>
        </w:rPr>
        <w:t xml:space="preserve"> </w:t>
      </w:r>
      <w:r w:rsidRPr="00316546">
        <w:rPr>
          <w:rFonts w:ascii="Calibri" w:hAnsi="Calibri" w:cs="Calibri"/>
          <w:sz w:val="24"/>
          <w:szCs w:val="24"/>
          <w:lang w:val="en-US"/>
        </w:rPr>
        <w:t>on Copyright and Related Rights (Journal of Laws of 2019, item 1231, as amended</w:t>
      </w:r>
      <w:r w:rsidRPr="005A2761">
        <w:rPr>
          <w:rFonts w:ascii="Calibri" w:hAnsi="Calibri" w:cs="Calibri"/>
          <w:sz w:val="24"/>
          <w:szCs w:val="24"/>
          <w:lang w:val="en-US"/>
        </w:rPr>
        <w:t>).</w:t>
      </w:r>
    </w:p>
    <w:p w14:paraId="6FB1AA7E" w14:textId="5844C2D2" w:rsidR="00A27CC8" w:rsidRPr="005A2761" w:rsidRDefault="00A27CC8" w:rsidP="00A27CC8">
      <w:pPr>
        <w:pStyle w:val="Akapitzlist"/>
        <w:numPr>
          <w:ilvl w:val="0"/>
          <w:numId w:val="36"/>
        </w:numPr>
        <w:spacing w:line="360" w:lineRule="auto"/>
        <w:rPr>
          <w:rFonts w:ascii="Calibri" w:hAnsi="Calibri" w:cs="Calibri"/>
          <w:color w:val="auto"/>
          <w:sz w:val="24"/>
          <w:szCs w:val="24"/>
          <w:lang w:val="en-US"/>
        </w:rPr>
      </w:pPr>
      <w:r w:rsidRPr="00B338EE">
        <w:rPr>
          <w:rFonts w:ascii="Calibri" w:hAnsi="Calibri" w:cs="Calibri"/>
          <w:b/>
          <w:color w:val="auto"/>
          <w:sz w:val="24"/>
          <w:szCs w:val="24"/>
          <w:lang w:val="en-US"/>
        </w:rPr>
        <w:t>Repository of the Polish Platform of Medical Research (PPM Repository)</w:t>
      </w:r>
      <w:r w:rsidRPr="005A2761">
        <w:rPr>
          <w:rFonts w:ascii="Calibri" w:hAnsi="Calibri" w:cs="Calibri"/>
          <w:b/>
          <w:color w:val="auto"/>
          <w:sz w:val="24"/>
          <w:szCs w:val="24"/>
          <w:lang w:val="en-US"/>
        </w:rPr>
        <w:t xml:space="preserve"> </w:t>
      </w:r>
      <w:r w:rsidRPr="005A2761">
        <w:rPr>
          <w:rFonts w:ascii="Calibri" w:hAnsi="Calibri" w:cs="Calibri"/>
          <w:color w:val="auto"/>
          <w:sz w:val="24"/>
          <w:szCs w:val="24"/>
          <w:lang w:val="en-US"/>
        </w:rPr>
        <w:t xml:space="preserve">- an IT tool for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w:t>
      </w:r>
      <w:r w:rsidRPr="005A2761">
        <w:rPr>
          <w:rFonts w:ascii="Calibri" w:hAnsi="Calibri" w:cs="Calibri"/>
          <w:bCs/>
          <w:color w:val="auto"/>
          <w:sz w:val="24"/>
          <w:szCs w:val="24"/>
          <w:lang w:val="en-US"/>
        </w:rPr>
        <w:t xml:space="preserve">PPM Project Partners </w:t>
      </w:r>
      <w:r w:rsidRPr="00B338EE">
        <w:rPr>
          <w:rFonts w:ascii="Calibri" w:hAnsi="Calibri" w:cs="Calibri"/>
          <w:bCs/>
          <w:color w:val="auto"/>
          <w:sz w:val="24"/>
          <w:szCs w:val="24"/>
          <w:lang w:val="en-US"/>
        </w:rPr>
        <w:t>(i.e., in particular, Publications and Research Data)</w:t>
      </w:r>
      <w:r>
        <w:rPr>
          <w:rFonts w:ascii="Calibri" w:hAnsi="Calibri" w:cs="Calibri"/>
          <w:bCs/>
          <w:color w:val="auto"/>
          <w:sz w:val="24"/>
          <w:szCs w:val="24"/>
          <w:lang w:val="en-US"/>
        </w:rPr>
        <w:t xml:space="preserve"> </w:t>
      </w:r>
      <w:r w:rsidRPr="005A2761">
        <w:rPr>
          <w:rFonts w:ascii="Calibri" w:hAnsi="Calibri" w:cs="Calibri"/>
          <w:color w:val="auto"/>
          <w:sz w:val="24"/>
          <w:szCs w:val="24"/>
          <w:lang w:val="en-US"/>
        </w:rPr>
        <w:t>deposited and stored in Local Repositories available to the public</w:t>
      </w:r>
      <w:r w:rsidR="003A5703">
        <w:rPr>
          <w:rFonts w:ascii="Calibri" w:hAnsi="Calibri" w:cs="Calibri"/>
          <w:color w:val="auto"/>
          <w:sz w:val="24"/>
          <w:szCs w:val="24"/>
          <w:lang w:val="en-US"/>
        </w:rPr>
        <w:t>;</w:t>
      </w:r>
    </w:p>
    <w:p w14:paraId="0DE69358" w14:textId="77777777" w:rsidR="00A27CC8" w:rsidRPr="005A2761" w:rsidRDefault="00A27CC8" w:rsidP="00A27CC8">
      <w:pPr>
        <w:pStyle w:val="Akapitzlist"/>
        <w:numPr>
          <w:ilvl w:val="0"/>
          <w:numId w:val="36"/>
        </w:numPr>
        <w:spacing w:line="360" w:lineRule="auto"/>
        <w:rPr>
          <w:rFonts w:ascii="Calibri" w:hAnsi="Calibri" w:cs="Calibri"/>
          <w:color w:val="auto"/>
          <w:sz w:val="24"/>
          <w:szCs w:val="24"/>
          <w:lang w:val="en-US"/>
        </w:rPr>
      </w:pPr>
      <w:r w:rsidRPr="00B338EE">
        <w:rPr>
          <w:rFonts w:ascii="Calibri" w:hAnsi="Calibri" w:cs="Calibri"/>
          <w:b/>
          <w:color w:val="auto"/>
          <w:sz w:val="24"/>
          <w:szCs w:val="24"/>
          <w:lang w:val="en-US"/>
        </w:rPr>
        <w:t>PPM Local Repository (Repository of the Medical University of in Bialystok)</w:t>
      </w:r>
      <w:r w:rsidRPr="005A2761">
        <w:rPr>
          <w:rFonts w:ascii="Calibri" w:hAnsi="Calibri" w:cs="Calibri"/>
          <w:b/>
          <w:color w:val="auto"/>
          <w:sz w:val="24"/>
          <w:szCs w:val="24"/>
          <w:lang w:val="en-US"/>
        </w:rPr>
        <w:t xml:space="preserve"> </w:t>
      </w:r>
      <w:r w:rsidRPr="005A2761">
        <w:rPr>
          <w:rFonts w:ascii="Calibri" w:hAnsi="Calibri" w:cs="Calibri"/>
          <w:color w:val="auto"/>
          <w:sz w:val="24"/>
          <w:szCs w:val="24"/>
          <w:lang w:val="en-US"/>
        </w:rPr>
        <w:t xml:space="preserve">- an IT tool for depositing, storing, and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the PPM </w:t>
      </w:r>
      <w:r w:rsidRPr="005A2761">
        <w:rPr>
          <w:rFonts w:ascii="Calibri" w:hAnsi="Calibri" w:cs="Calibri"/>
          <w:bCs/>
          <w:color w:val="auto"/>
          <w:sz w:val="24"/>
          <w:szCs w:val="24"/>
          <w:lang w:val="en-US"/>
        </w:rPr>
        <w:t>Project Partner</w:t>
      </w:r>
      <w:r>
        <w:rPr>
          <w:rFonts w:ascii="Calibri" w:hAnsi="Calibri" w:cs="Calibri"/>
          <w:bCs/>
          <w:color w:val="auto"/>
          <w:sz w:val="24"/>
          <w:szCs w:val="24"/>
          <w:lang w:val="en-US"/>
        </w:rPr>
        <w:t xml:space="preserve"> </w:t>
      </w:r>
      <w:r w:rsidRPr="005A2761">
        <w:rPr>
          <w:rFonts w:ascii="Calibri" w:hAnsi="Calibri" w:cs="Calibri"/>
          <w:color w:val="auto"/>
          <w:sz w:val="24"/>
          <w:szCs w:val="24"/>
          <w:lang w:val="en-US"/>
        </w:rPr>
        <w:t>available</w:t>
      </w:r>
      <w:r w:rsidRPr="005A2761">
        <w:rPr>
          <w:rFonts w:ascii="Calibri" w:hAnsi="Calibri" w:cs="Calibri"/>
          <w:bCs/>
          <w:color w:val="auto"/>
          <w:sz w:val="24"/>
          <w:szCs w:val="24"/>
          <w:lang w:val="en-US"/>
        </w:rPr>
        <w:t xml:space="preserve"> </w:t>
      </w:r>
      <w:r w:rsidRPr="005A2761">
        <w:rPr>
          <w:rFonts w:ascii="Calibri" w:hAnsi="Calibri" w:cs="Calibri"/>
          <w:color w:val="auto"/>
          <w:sz w:val="24"/>
          <w:szCs w:val="24"/>
          <w:lang w:val="en-US"/>
        </w:rPr>
        <w:t xml:space="preserve">in such a way that anyone can access it at a place and time of their choosing under the terms of the Creative Commons open license. </w:t>
      </w:r>
    </w:p>
    <w:p w14:paraId="61AF5C47" w14:textId="77777777" w:rsidR="00A27CC8" w:rsidRPr="005A2761" w:rsidRDefault="00A27CC8" w:rsidP="00A27CC8">
      <w:pPr>
        <w:pStyle w:val="Akapitzlist"/>
        <w:numPr>
          <w:ilvl w:val="0"/>
          <w:numId w:val="36"/>
        </w:numPr>
        <w:autoSpaceDE w:val="0"/>
        <w:autoSpaceDN w:val="0"/>
        <w:spacing w:after="200" w:line="360" w:lineRule="auto"/>
        <w:ind w:left="714" w:hanging="357"/>
        <w:contextualSpacing w:val="0"/>
        <w:rPr>
          <w:rFonts w:ascii="Calibri" w:hAnsi="Calibri" w:cs="Calibri"/>
          <w:color w:val="auto"/>
          <w:sz w:val="24"/>
          <w:szCs w:val="24"/>
          <w:lang w:val="en-US"/>
        </w:rPr>
      </w:pPr>
      <w:r w:rsidRPr="005A2761">
        <w:rPr>
          <w:rFonts w:ascii="Calibri" w:eastAsia="Times New Roman" w:hAnsi="Calibri" w:cs="Calibri"/>
          <w:b/>
          <w:bCs/>
          <w:color w:val="auto"/>
          <w:kern w:val="36"/>
          <w:sz w:val="24"/>
          <w:szCs w:val="24"/>
          <w:lang w:val="en-US"/>
        </w:rPr>
        <w:t xml:space="preserve">Law </w:t>
      </w:r>
      <w:r w:rsidRPr="005A2761">
        <w:rPr>
          <w:rFonts w:ascii="Calibri" w:eastAsia="Times New Roman" w:hAnsi="Calibri" w:cs="Calibri"/>
          <w:bCs/>
          <w:color w:val="auto"/>
          <w:kern w:val="36"/>
          <w:sz w:val="24"/>
          <w:szCs w:val="24"/>
          <w:lang w:val="en-US"/>
        </w:rPr>
        <w:t xml:space="preserve">- </w:t>
      </w:r>
      <w:r w:rsidRPr="00957225">
        <w:rPr>
          <w:rFonts w:ascii="Calibri" w:hAnsi="Calibri" w:cs="Calibri"/>
          <w:bCs/>
          <w:color w:val="auto"/>
          <w:sz w:val="24"/>
          <w:szCs w:val="24"/>
          <w:lang w:val="en-US"/>
        </w:rPr>
        <w:t>means the Law on copyright and related rights of February 4, 1994 (Journal of Laws of 2019, item 1231, as amended</w:t>
      </w:r>
      <w:r w:rsidRPr="005A2761">
        <w:rPr>
          <w:rFonts w:ascii="Calibri" w:eastAsia="Times New Roman" w:hAnsi="Calibri" w:cs="Calibri"/>
          <w:color w:val="auto"/>
          <w:sz w:val="24"/>
          <w:szCs w:val="24"/>
          <w:lang w:val="en-US"/>
        </w:rPr>
        <w:t>)</w:t>
      </w:r>
      <w:r w:rsidRPr="005A2761">
        <w:rPr>
          <w:rFonts w:ascii="Calibri" w:eastAsia="Times New Roman" w:hAnsi="Calibri" w:cs="Calibri"/>
          <w:bCs/>
          <w:color w:val="auto"/>
          <w:kern w:val="36"/>
          <w:sz w:val="24"/>
          <w:szCs w:val="24"/>
          <w:lang w:val="en-US"/>
        </w:rPr>
        <w:t>.</w:t>
      </w:r>
    </w:p>
    <w:p w14:paraId="1F73EA4F" w14:textId="77777777" w:rsidR="00A27CC8" w:rsidRDefault="00A27CC8" w:rsidP="00A27CC8">
      <w:pPr>
        <w:pStyle w:val="Nagwek1"/>
      </w:pPr>
      <w:r w:rsidRPr="00AB0BBE">
        <w:t>§ 2</w:t>
      </w:r>
    </w:p>
    <w:p w14:paraId="3CF09C5C" w14:textId="37016A25" w:rsidR="00A27CC8" w:rsidRDefault="00C75024" w:rsidP="00A27CC8">
      <w:pPr>
        <w:pStyle w:val="Nagwek1"/>
      </w:pPr>
      <w:r>
        <w:t>(SUBJECT OF THE AGREEMENT</w:t>
      </w:r>
      <w:r w:rsidR="00A27CC8" w:rsidRPr="00AB0BBE">
        <w:t>)</w:t>
      </w:r>
    </w:p>
    <w:p w14:paraId="7F9AD77D" w14:textId="64479B29" w:rsidR="000C4F63" w:rsidRPr="000C4F63" w:rsidRDefault="000C4F63" w:rsidP="00A27CC8">
      <w:pPr>
        <w:pStyle w:val="Akapitzlist"/>
        <w:numPr>
          <w:ilvl w:val="0"/>
          <w:numId w:val="37"/>
        </w:numPr>
        <w:spacing w:line="360" w:lineRule="auto"/>
        <w:ind w:left="284" w:hanging="284"/>
        <w:rPr>
          <w:rFonts w:ascii="Calibri" w:eastAsia="Times New Roman" w:hAnsi="Calibri" w:cs="Calibri"/>
          <w:color w:val="auto"/>
          <w:spacing w:val="-1"/>
          <w:sz w:val="24"/>
          <w:szCs w:val="24"/>
          <w:lang w:val="x-none" w:eastAsia="x-none"/>
        </w:rPr>
      </w:pPr>
      <w:r>
        <w:rPr>
          <w:rFonts w:ascii="Calibri" w:eastAsia="Times New Roman" w:hAnsi="Calibri" w:cs="Calibri"/>
          <w:color w:val="auto"/>
          <w:spacing w:val="-1"/>
          <w:sz w:val="24"/>
          <w:szCs w:val="24"/>
          <w:lang w:eastAsia="x-none"/>
        </w:rPr>
        <w:t xml:space="preserve">The </w:t>
      </w:r>
      <w:proofErr w:type="spellStart"/>
      <w:r>
        <w:rPr>
          <w:rFonts w:ascii="Calibri" w:eastAsia="Times New Roman" w:hAnsi="Calibri" w:cs="Calibri"/>
          <w:color w:val="auto"/>
          <w:spacing w:val="-1"/>
          <w:sz w:val="24"/>
          <w:szCs w:val="24"/>
          <w:lang w:eastAsia="x-none"/>
        </w:rPr>
        <w:t>subject</w:t>
      </w:r>
      <w:proofErr w:type="spellEnd"/>
      <w:r>
        <w:rPr>
          <w:rFonts w:ascii="Calibri" w:eastAsia="Times New Roman" w:hAnsi="Calibri" w:cs="Calibri"/>
          <w:color w:val="auto"/>
          <w:spacing w:val="-1"/>
          <w:sz w:val="24"/>
          <w:szCs w:val="24"/>
          <w:lang w:eastAsia="x-none"/>
        </w:rPr>
        <w:t xml:space="preserve"> of the </w:t>
      </w:r>
      <w:proofErr w:type="spellStart"/>
      <w:r>
        <w:rPr>
          <w:rFonts w:ascii="Calibri" w:eastAsia="Times New Roman" w:hAnsi="Calibri" w:cs="Calibri"/>
          <w:color w:val="auto"/>
          <w:spacing w:val="-1"/>
          <w:sz w:val="24"/>
          <w:szCs w:val="24"/>
          <w:lang w:eastAsia="x-none"/>
        </w:rPr>
        <w:t>agreement</w:t>
      </w:r>
      <w:proofErr w:type="spellEnd"/>
      <w:r>
        <w:rPr>
          <w:rFonts w:ascii="Calibri" w:eastAsia="Times New Roman" w:hAnsi="Calibri" w:cs="Calibri"/>
          <w:color w:val="auto"/>
          <w:spacing w:val="-1"/>
          <w:sz w:val="24"/>
          <w:szCs w:val="24"/>
          <w:lang w:eastAsia="x-none"/>
        </w:rPr>
        <w:t xml:space="preserve"> </w:t>
      </w:r>
      <w:proofErr w:type="spellStart"/>
      <w:r>
        <w:rPr>
          <w:rFonts w:ascii="Calibri" w:eastAsia="Times New Roman" w:hAnsi="Calibri" w:cs="Calibri"/>
          <w:color w:val="auto"/>
          <w:spacing w:val="-1"/>
          <w:sz w:val="24"/>
          <w:szCs w:val="24"/>
          <w:lang w:eastAsia="x-none"/>
        </w:rPr>
        <w:t>is</w:t>
      </w:r>
      <w:proofErr w:type="spellEnd"/>
      <w:r>
        <w:rPr>
          <w:rFonts w:ascii="Calibri" w:eastAsia="Times New Roman" w:hAnsi="Calibri" w:cs="Calibri"/>
          <w:color w:val="auto"/>
          <w:spacing w:val="-1"/>
          <w:sz w:val="24"/>
          <w:szCs w:val="24"/>
          <w:lang w:eastAsia="x-none"/>
        </w:rPr>
        <w:t>:</w:t>
      </w:r>
    </w:p>
    <w:p w14:paraId="4FF9099C" w14:textId="2CF69D3F" w:rsidR="000C4F63" w:rsidRPr="000C4F63" w:rsidRDefault="000C4F63" w:rsidP="000C4F63">
      <w:pPr>
        <w:pStyle w:val="Akapitzlist"/>
        <w:spacing w:line="360" w:lineRule="auto"/>
        <w:ind w:left="284"/>
        <w:rPr>
          <w:rFonts w:ascii="Calibri" w:hAnsi="Calibri" w:cs="Calibri"/>
          <w:color w:val="auto"/>
          <w:sz w:val="24"/>
          <w:szCs w:val="24"/>
          <w:lang w:val="en-US"/>
        </w:rPr>
      </w:pPr>
      <w:r w:rsidRPr="000C4F63">
        <w:rPr>
          <w:rFonts w:ascii="Calibri" w:hAnsi="Calibri" w:cs="Calibri"/>
          <w:b/>
          <w:color w:val="auto"/>
          <w:sz w:val="24"/>
          <w:szCs w:val="24"/>
          <w:lang w:val="en-US"/>
        </w:rPr>
        <w:t xml:space="preserve">research data  - </w:t>
      </w:r>
      <w:r w:rsidRPr="000C4F63">
        <w:rPr>
          <w:rFonts w:ascii="Calibri" w:hAnsi="Calibri" w:cs="Calibri"/>
          <w:color w:val="auto"/>
          <w:sz w:val="24"/>
          <w:szCs w:val="24"/>
          <w:lang w:val="en-US"/>
        </w:rPr>
        <w:t>(</w:t>
      </w:r>
      <w:bookmarkStart w:id="0" w:name="_Hlk144472015"/>
      <w:r w:rsidRPr="000C4F63">
        <w:rPr>
          <w:rFonts w:ascii="Calibri" w:hAnsi="Calibri" w:cs="Calibri"/>
          <w:color w:val="auto"/>
          <w:sz w:val="24"/>
          <w:szCs w:val="24"/>
          <w:lang w:val="en-US"/>
        </w:rPr>
        <w:t xml:space="preserve">title </w:t>
      </w:r>
      <w:bookmarkEnd w:id="0"/>
      <w:r w:rsidRPr="000C4F63">
        <w:rPr>
          <w:rFonts w:ascii="Calibri" w:hAnsi="Calibri" w:cs="Calibri"/>
          <w:color w:val="auto"/>
          <w:sz w:val="24"/>
          <w:szCs w:val="24"/>
          <w:lang w:val="en-US"/>
        </w:rPr>
        <w:t>and brief description)</w:t>
      </w:r>
    </w:p>
    <w:p w14:paraId="46AF98B0" w14:textId="6A881132" w:rsidR="000C4F63" w:rsidRPr="000C4F63" w:rsidRDefault="000C4F63" w:rsidP="000C4F63">
      <w:pPr>
        <w:tabs>
          <w:tab w:val="left" w:leader="dot" w:pos="8931"/>
        </w:tabs>
        <w:spacing w:line="360" w:lineRule="auto"/>
        <w:ind w:left="284"/>
        <w:rPr>
          <w:rFonts w:ascii="Calibri" w:hAnsi="Calibri" w:cs="Calibri"/>
          <w:color w:val="auto"/>
          <w:sz w:val="24"/>
          <w:szCs w:val="24"/>
        </w:rPr>
      </w:pPr>
      <w:proofErr w:type="spellStart"/>
      <w:r w:rsidRPr="000C4F63">
        <w:rPr>
          <w:rFonts w:ascii="Calibri" w:hAnsi="Calibri" w:cs="Calibri"/>
          <w:b/>
          <w:color w:val="auto"/>
          <w:sz w:val="24"/>
          <w:szCs w:val="24"/>
        </w:rPr>
        <w:t>title</w:t>
      </w:r>
      <w:proofErr w:type="spellEnd"/>
      <w:r w:rsidRPr="000C4F63">
        <w:rPr>
          <w:rFonts w:ascii="Calibri" w:hAnsi="Calibri" w:cs="Calibri"/>
          <w:color w:val="auto"/>
          <w:sz w:val="24"/>
          <w:szCs w:val="24"/>
        </w:rPr>
        <w:t>: ……………………………………………………………………………………………………………</w:t>
      </w:r>
    </w:p>
    <w:p w14:paraId="59817FCA" w14:textId="75790D5B" w:rsidR="000C4F63" w:rsidRPr="000C4F63" w:rsidRDefault="000C4F63" w:rsidP="000C4F63">
      <w:pPr>
        <w:tabs>
          <w:tab w:val="left" w:leader="dot" w:pos="8931"/>
        </w:tabs>
        <w:spacing w:line="360" w:lineRule="auto"/>
        <w:ind w:left="284"/>
        <w:rPr>
          <w:rFonts w:ascii="Calibri" w:hAnsi="Calibri" w:cs="Calibri"/>
          <w:color w:val="auto"/>
          <w:sz w:val="24"/>
          <w:szCs w:val="24"/>
          <w:lang w:val="en-US"/>
        </w:rPr>
      </w:pPr>
      <w:r w:rsidRPr="000C4F63">
        <w:rPr>
          <w:rFonts w:ascii="Calibri" w:hAnsi="Calibri" w:cs="Calibri"/>
          <w:b/>
          <w:color w:val="auto"/>
          <w:sz w:val="24"/>
          <w:szCs w:val="24"/>
          <w:lang w:val="en-US"/>
        </w:rPr>
        <w:lastRenderedPageBreak/>
        <w:t>description</w:t>
      </w:r>
      <w:r w:rsidRPr="000C4F63">
        <w:rPr>
          <w:rFonts w:ascii="Calibri" w:hAnsi="Calibri" w:cs="Calibri"/>
          <w:color w:val="auto"/>
          <w:sz w:val="24"/>
          <w:szCs w:val="24"/>
          <w:lang w:val="en-US"/>
        </w:rPr>
        <w:t>: …………………………………………………………………………………………………………..…</w:t>
      </w:r>
    </w:p>
    <w:p w14:paraId="75AB5015" w14:textId="07F4A8B6" w:rsidR="00A27CC8" w:rsidRDefault="00A27CC8" w:rsidP="00A27CC8">
      <w:pPr>
        <w:pStyle w:val="Akapitzlist"/>
        <w:numPr>
          <w:ilvl w:val="0"/>
          <w:numId w:val="37"/>
        </w:numPr>
        <w:spacing w:line="360" w:lineRule="auto"/>
        <w:ind w:left="284" w:hanging="284"/>
        <w:rPr>
          <w:rFonts w:ascii="Calibri" w:eastAsia="Times New Roman" w:hAnsi="Calibri" w:cs="Calibri"/>
          <w:color w:val="auto"/>
          <w:spacing w:val="-1"/>
          <w:sz w:val="24"/>
          <w:szCs w:val="24"/>
          <w:lang w:val="x-none" w:eastAsia="x-none"/>
        </w:rPr>
      </w:pPr>
      <w:r w:rsidRPr="005A2761">
        <w:rPr>
          <w:rFonts w:ascii="Calibri" w:hAnsi="Calibri" w:cs="Calibri"/>
          <w:color w:val="auto"/>
          <w:sz w:val="24"/>
          <w:szCs w:val="24"/>
          <w:lang w:val="en-US"/>
        </w:rPr>
        <w:t>Licensor grants Licensee a royalty-free, exclusive, perpetual, territorially unlimited license to use the research data under the conditions</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and fields of exploitation specified in the agreement.</w:t>
      </w:r>
    </w:p>
    <w:p w14:paraId="482C2D97" w14:textId="77777777" w:rsidR="00A27CC8" w:rsidRDefault="00A27CC8" w:rsidP="00A27CC8">
      <w:pPr>
        <w:pStyle w:val="Akapitzlist"/>
        <w:numPr>
          <w:ilvl w:val="0"/>
          <w:numId w:val="37"/>
        </w:numPr>
        <w:spacing w:line="360" w:lineRule="auto"/>
        <w:ind w:left="284" w:hanging="284"/>
        <w:rPr>
          <w:rFonts w:ascii="Calibri" w:eastAsia="Times New Roman" w:hAnsi="Calibri" w:cs="Calibri"/>
          <w:color w:val="auto"/>
          <w:spacing w:val="-1"/>
          <w:sz w:val="24"/>
          <w:szCs w:val="24"/>
          <w:lang w:val="x-none" w:eastAsia="x-none"/>
        </w:rPr>
      </w:pPr>
      <w:proofErr w:type="spellStart"/>
      <w:r w:rsidRPr="00AB0BBE">
        <w:rPr>
          <w:rFonts w:ascii="Calibri" w:hAnsi="Calibri" w:cs="Calibri"/>
          <w:color w:val="auto"/>
          <w:sz w:val="24"/>
          <w:szCs w:val="24"/>
        </w:rPr>
        <w:t>Licensor</w:t>
      </w:r>
      <w:proofErr w:type="spellEnd"/>
      <w:r w:rsidRPr="00AB0BBE">
        <w:rPr>
          <w:rFonts w:ascii="Calibri" w:hAnsi="Calibri" w:cs="Calibri"/>
          <w:color w:val="auto"/>
          <w:sz w:val="24"/>
          <w:szCs w:val="24"/>
        </w:rPr>
        <w:t xml:space="preserve"> </w:t>
      </w:r>
      <w:proofErr w:type="spellStart"/>
      <w:r w:rsidRPr="00AB0BBE">
        <w:rPr>
          <w:rFonts w:ascii="Calibri" w:hAnsi="Calibri" w:cs="Calibri"/>
          <w:color w:val="auto"/>
          <w:sz w:val="24"/>
          <w:szCs w:val="24"/>
        </w:rPr>
        <w:t>declares</w:t>
      </w:r>
      <w:proofErr w:type="spellEnd"/>
      <w:r w:rsidRPr="00AB0BBE">
        <w:rPr>
          <w:rFonts w:ascii="Calibri" w:hAnsi="Calibri" w:cs="Calibri"/>
          <w:color w:val="auto"/>
          <w:sz w:val="24"/>
          <w:szCs w:val="24"/>
        </w:rPr>
        <w:t xml:space="preserve"> </w:t>
      </w:r>
      <w:proofErr w:type="spellStart"/>
      <w:r w:rsidRPr="00AB0BBE">
        <w:rPr>
          <w:rFonts w:ascii="Calibri" w:hAnsi="Calibri" w:cs="Calibri"/>
          <w:color w:val="auto"/>
          <w:sz w:val="24"/>
          <w:szCs w:val="24"/>
        </w:rPr>
        <w:t>that</w:t>
      </w:r>
      <w:proofErr w:type="spellEnd"/>
      <w:r w:rsidRPr="00AB0BBE">
        <w:rPr>
          <w:rFonts w:ascii="Calibri" w:hAnsi="Calibri" w:cs="Calibri"/>
          <w:color w:val="auto"/>
          <w:sz w:val="24"/>
          <w:szCs w:val="24"/>
        </w:rPr>
        <w:t>:</w:t>
      </w:r>
    </w:p>
    <w:p w14:paraId="61DDCC5A" w14:textId="77777777" w:rsidR="00A27CC8" w:rsidRPr="005A2761" w:rsidRDefault="00A27CC8" w:rsidP="00A27CC8">
      <w:pPr>
        <w:pStyle w:val="Akapitzlist"/>
        <w:numPr>
          <w:ilvl w:val="0"/>
          <w:numId w:val="8"/>
        </w:numPr>
        <w:spacing w:line="360" w:lineRule="auto"/>
        <w:ind w:left="566" w:hanging="283"/>
        <w:rPr>
          <w:rFonts w:ascii="Calibri" w:hAnsi="Calibri" w:cs="Calibri"/>
          <w:color w:val="auto"/>
          <w:sz w:val="24"/>
          <w:szCs w:val="24"/>
          <w:lang w:val="en-US"/>
        </w:rPr>
      </w:pPr>
      <w:r>
        <w:rPr>
          <w:rFonts w:ascii="Calibri" w:hAnsi="Calibri" w:cs="Calibri"/>
          <w:color w:val="auto"/>
          <w:sz w:val="24"/>
          <w:szCs w:val="24"/>
          <w:lang w:val="en-US"/>
        </w:rPr>
        <w:t xml:space="preserve">He/she </w:t>
      </w:r>
      <w:r w:rsidRPr="005A2761">
        <w:rPr>
          <w:rFonts w:ascii="Calibri" w:hAnsi="Calibri" w:cs="Calibri"/>
          <w:color w:val="auto"/>
          <w:sz w:val="24"/>
          <w:szCs w:val="24"/>
          <w:lang w:val="en-US"/>
        </w:rPr>
        <w:t>is entitled to copyright and related rights to the research data within the scope of the agreement. The licensor declares that the licensee's use of the research data will not violate the rights of third parties;</w:t>
      </w:r>
    </w:p>
    <w:p w14:paraId="14F57203" w14:textId="484C021D" w:rsidR="00A27CC8" w:rsidRPr="005A2761" w:rsidRDefault="00A27CC8" w:rsidP="00A27CC8">
      <w:pPr>
        <w:pStyle w:val="Akapitzlist"/>
        <w:numPr>
          <w:ilvl w:val="0"/>
          <w:numId w:val="8"/>
        </w:numPr>
        <w:spacing w:line="360" w:lineRule="auto"/>
        <w:ind w:left="566" w:hanging="283"/>
        <w:rPr>
          <w:rFonts w:ascii="Calibri" w:eastAsia="Times New Roman" w:hAnsi="Calibri" w:cs="Calibri"/>
          <w:vanish/>
          <w:color w:val="auto"/>
          <w:sz w:val="24"/>
          <w:szCs w:val="24"/>
          <w:lang w:val="en-US"/>
        </w:rPr>
      </w:pPr>
      <w:r w:rsidRPr="005A2761">
        <w:rPr>
          <w:rFonts w:ascii="Calibri" w:hAnsi="Calibri" w:cs="Calibri"/>
          <w:color w:val="auto"/>
          <w:sz w:val="24"/>
          <w:szCs w:val="24"/>
          <w:lang w:val="en-US"/>
        </w:rPr>
        <w:t>research data have been made by h</w:t>
      </w:r>
      <w:r>
        <w:rPr>
          <w:rFonts w:ascii="Calibri" w:hAnsi="Calibri" w:cs="Calibri"/>
          <w:color w:val="auto"/>
          <w:sz w:val="24"/>
          <w:szCs w:val="24"/>
          <w:lang w:val="en-US"/>
        </w:rPr>
        <w:t>imself/herself</w:t>
      </w:r>
      <w:r w:rsidRPr="005A2761">
        <w:rPr>
          <w:rFonts w:ascii="Calibri" w:hAnsi="Calibri" w:cs="Calibri"/>
          <w:color w:val="auto"/>
          <w:sz w:val="24"/>
          <w:szCs w:val="24"/>
          <w:lang w:val="en-US"/>
        </w:rPr>
        <w:t xml:space="preserve">  and are not a</w:t>
      </w:r>
      <w:r>
        <w:rPr>
          <w:rFonts w:ascii="Calibri" w:hAnsi="Calibri" w:cs="Calibri"/>
          <w:color w:val="auto"/>
          <w:sz w:val="24"/>
          <w:szCs w:val="24"/>
          <w:lang w:val="en-US"/>
        </w:rPr>
        <w:t xml:space="preserve"> compilation</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modification,</w:t>
      </w:r>
      <w:r w:rsidRPr="005A2761">
        <w:rPr>
          <w:rFonts w:ascii="Calibri" w:hAnsi="Calibri" w:cs="Calibri"/>
          <w:color w:val="auto"/>
          <w:sz w:val="24"/>
          <w:szCs w:val="24"/>
          <w:lang w:val="en-US"/>
        </w:rPr>
        <w:t xml:space="preserve"> or adaptation of someone else's </w:t>
      </w:r>
      <w:r w:rsidR="003A5703">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and in the case of </w:t>
      </w:r>
      <w:r w:rsidRPr="005A2761">
        <w:rPr>
          <w:rFonts w:ascii="Calibri" w:eastAsia="Times New Roman" w:hAnsi="Calibri" w:cs="Calibri"/>
          <w:color w:val="auto"/>
          <w:sz w:val="24"/>
          <w:szCs w:val="24"/>
          <w:lang w:val="en-US"/>
        </w:rPr>
        <w:t xml:space="preserve">research data that is co-authored </w:t>
      </w:r>
      <w:r>
        <w:rPr>
          <w:rFonts w:ascii="Calibri" w:eastAsia="Times New Roman" w:hAnsi="Calibri" w:cs="Calibri"/>
          <w:color w:val="auto"/>
          <w:sz w:val="24"/>
          <w:szCs w:val="24"/>
          <w:lang w:val="en-US"/>
        </w:rPr>
        <w:t>material</w:t>
      </w:r>
      <w:r w:rsidRPr="005A2761">
        <w:rPr>
          <w:rFonts w:ascii="Calibri" w:eastAsia="Times New Roman" w:hAnsi="Calibri" w:cs="Calibri"/>
          <w:color w:val="auto"/>
          <w:sz w:val="24"/>
          <w:szCs w:val="24"/>
          <w:lang w:val="en-US"/>
        </w:rPr>
        <w:t xml:space="preserve">, </w:t>
      </w:r>
      <w:r w:rsidRPr="005A2761">
        <w:rPr>
          <w:rFonts w:ascii="Calibri" w:hAnsi="Calibri" w:cs="Calibri"/>
          <w:color w:val="auto"/>
          <w:sz w:val="24"/>
          <w:szCs w:val="24"/>
          <w:lang w:val="en-US"/>
        </w:rPr>
        <w:t xml:space="preserve">he </w:t>
      </w:r>
      <w:r>
        <w:rPr>
          <w:rFonts w:ascii="Calibri" w:hAnsi="Calibri" w:cs="Calibri"/>
          <w:color w:val="auto"/>
          <w:sz w:val="24"/>
          <w:szCs w:val="24"/>
          <w:lang w:val="en-US"/>
        </w:rPr>
        <w:t xml:space="preserve">/she </w:t>
      </w:r>
      <w:r w:rsidRPr="005A2761">
        <w:rPr>
          <w:rFonts w:ascii="Calibri" w:hAnsi="Calibri" w:cs="Calibri"/>
          <w:color w:val="auto"/>
          <w:sz w:val="24"/>
          <w:szCs w:val="24"/>
          <w:lang w:val="en-US"/>
        </w:rPr>
        <w:t xml:space="preserve">has the consent of all co-authors </w:t>
      </w:r>
      <w:r w:rsidRPr="005A2761">
        <w:rPr>
          <w:rFonts w:ascii="Calibri" w:eastAsia="Times New Roman" w:hAnsi="Calibri" w:cs="Calibri"/>
          <w:color w:val="auto"/>
          <w:sz w:val="24"/>
          <w:szCs w:val="24"/>
          <w:lang w:val="en-US"/>
        </w:rPr>
        <w:t xml:space="preserve">to exercise copyright in the entire co-authored </w:t>
      </w:r>
      <w:r>
        <w:rPr>
          <w:rFonts w:ascii="Calibri" w:eastAsia="Times New Roman" w:hAnsi="Calibri" w:cs="Calibri"/>
          <w:color w:val="auto"/>
          <w:sz w:val="24"/>
          <w:szCs w:val="24"/>
          <w:lang w:val="en-US"/>
        </w:rPr>
        <w:t>material</w:t>
      </w:r>
      <w:r w:rsidRPr="005A2761">
        <w:rPr>
          <w:rFonts w:ascii="Calibri" w:eastAsia="Times New Roman" w:hAnsi="Calibri" w:cs="Calibri"/>
          <w:color w:val="auto"/>
          <w:sz w:val="24"/>
          <w:szCs w:val="24"/>
          <w:lang w:val="en-US"/>
        </w:rPr>
        <w:t>, in particular to conclude and execute this agreement</w:t>
      </w:r>
      <w:r w:rsidRPr="005A2761">
        <w:rPr>
          <w:rFonts w:ascii="Calibri" w:hAnsi="Calibri" w:cs="Calibri"/>
          <w:sz w:val="24"/>
          <w:szCs w:val="24"/>
          <w:lang w:val="en-US"/>
        </w:rPr>
        <w:t>;</w:t>
      </w:r>
    </w:p>
    <w:p w14:paraId="2723A459" w14:textId="77777777" w:rsidR="00A27CC8" w:rsidRPr="005A2761" w:rsidRDefault="00A27CC8" w:rsidP="00A27CC8">
      <w:pPr>
        <w:pStyle w:val="Akapitzlist"/>
        <w:numPr>
          <w:ilvl w:val="0"/>
          <w:numId w:val="8"/>
        </w:numPr>
        <w:spacing w:after="200" w:line="360" w:lineRule="auto"/>
        <w:ind w:left="568" w:hanging="284"/>
        <w:contextualSpacing w:val="0"/>
        <w:rPr>
          <w:rFonts w:ascii="Calibri" w:hAnsi="Calibri" w:cs="Calibri"/>
          <w:color w:val="auto"/>
          <w:sz w:val="24"/>
          <w:szCs w:val="24"/>
          <w:lang w:val="en-US"/>
        </w:rPr>
      </w:pPr>
      <w:r>
        <w:rPr>
          <w:rFonts w:ascii="Calibri" w:hAnsi="Calibri" w:cs="Calibri"/>
          <w:color w:val="auto"/>
          <w:sz w:val="24"/>
          <w:szCs w:val="24"/>
          <w:lang w:val="en-US"/>
        </w:rPr>
        <w:t xml:space="preserve"> </w:t>
      </w:r>
      <w:r w:rsidRPr="005A2761">
        <w:rPr>
          <w:rFonts w:ascii="Calibri" w:hAnsi="Calibri" w:cs="Calibri"/>
          <w:color w:val="auto"/>
          <w:sz w:val="24"/>
          <w:szCs w:val="24"/>
          <w:lang w:val="en-US"/>
        </w:rPr>
        <w:t>has not yet licensed the use of research data to a third party.</w:t>
      </w:r>
    </w:p>
    <w:p w14:paraId="1D64BA35" w14:textId="77777777" w:rsidR="00A27CC8" w:rsidRPr="005A2761" w:rsidRDefault="00A27CC8" w:rsidP="00A27CC8">
      <w:pPr>
        <w:pStyle w:val="Nagwek1"/>
        <w:rPr>
          <w:lang w:val="en-US"/>
        </w:rPr>
      </w:pPr>
      <w:r w:rsidRPr="005A2761">
        <w:rPr>
          <w:lang w:val="en-US"/>
        </w:rPr>
        <w:t>§ 3</w:t>
      </w:r>
    </w:p>
    <w:p w14:paraId="3C484EDB" w14:textId="77777777" w:rsidR="00A27CC8" w:rsidRPr="005A2761" w:rsidRDefault="00A27CC8" w:rsidP="00A27CC8">
      <w:pPr>
        <w:pStyle w:val="Nagwek1"/>
        <w:rPr>
          <w:lang w:val="en-US"/>
        </w:rPr>
      </w:pPr>
      <w:r w:rsidRPr="005A2761">
        <w:rPr>
          <w:lang w:val="en-US"/>
        </w:rPr>
        <w:t>(LICENSE SCOPE)</w:t>
      </w:r>
    </w:p>
    <w:p w14:paraId="3D060BF7" w14:textId="77777777" w:rsidR="00A27CC8" w:rsidRPr="005A2761" w:rsidRDefault="00A27CC8" w:rsidP="00A27CC8">
      <w:pPr>
        <w:spacing w:line="360" w:lineRule="auto"/>
        <w:rPr>
          <w:rFonts w:ascii="Calibri" w:eastAsia="Calibri" w:hAnsi="Calibri" w:cs="Calibri"/>
          <w:sz w:val="24"/>
          <w:szCs w:val="24"/>
          <w:lang w:val="en-US"/>
        </w:rPr>
      </w:pPr>
      <w:r w:rsidRPr="005A2761">
        <w:rPr>
          <w:rFonts w:ascii="Calibri" w:eastAsia="Calibri" w:hAnsi="Calibri" w:cs="Calibri"/>
          <w:sz w:val="24"/>
          <w:szCs w:val="24"/>
          <w:lang w:val="en-US"/>
        </w:rPr>
        <w:t xml:space="preserve">Licensor grants Licensee permission to use the </w:t>
      </w:r>
      <w:r w:rsidRPr="005A2761">
        <w:rPr>
          <w:rFonts w:ascii="Calibri" w:hAnsi="Calibri" w:cs="Calibri"/>
          <w:sz w:val="24"/>
          <w:szCs w:val="24"/>
          <w:lang w:val="en-US"/>
        </w:rPr>
        <w:t xml:space="preserve">Research Data and the </w:t>
      </w:r>
      <w:r>
        <w:rPr>
          <w:rFonts w:ascii="Calibri" w:hAnsi="Calibri" w:cs="Calibri"/>
          <w:sz w:val="24"/>
          <w:szCs w:val="24"/>
          <w:lang w:val="en-US"/>
        </w:rPr>
        <w:t>Adapted Material</w:t>
      </w:r>
      <w:r w:rsidRPr="005A2761">
        <w:rPr>
          <w:rFonts w:ascii="Calibri" w:hAnsi="Calibri" w:cs="Calibri"/>
          <w:sz w:val="24"/>
          <w:szCs w:val="24"/>
          <w:lang w:val="en-US"/>
        </w:rPr>
        <w:t xml:space="preserve"> </w:t>
      </w:r>
      <w:r w:rsidRPr="005A2761">
        <w:rPr>
          <w:rFonts w:ascii="Calibri" w:eastAsia="Calibri" w:hAnsi="Calibri" w:cs="Calibri"/>
          <w:sz w:val="24"/>
          <w:szCs w:val="24"/>
          <w:lang w:val="en-US"/>
        </w:rPr>
        <w:t xml:space="preserve">in the following fields of exploitation: </w:t>
      </w:r>
    </w:p>
    <w:p w14:paraId="2C05C57E"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 xml:space="preserve">Saving </w:t>
      </w:r>
      <w:r w:rsidRPr="005A2761">
        <w:rPr>
          <w:rFonts w:ascii="Calibri" w:hAnsi="Calibri" w:cs="Calibri"/>
          <w:color w:val="auto"/>
          <w:sz w:val="24"/>
          <w:szCs w:val="24"/>
          <w:lang w:val="en-US"/>
        </w:rPr>
        <w:t xml:space="preserve"> and reproduc</w:t>
      </w:r>
      <w:r>
        <w:rPr>
          <w:rFonts w:ascii="Calibri" w:hAnsi="Calibri" w:cs="Calibri"/>
          <w:color w:val="auto"/>
          <w:sz w:val="24"/>
          <w:szCs w:val="24"/>
          <w:lang w:val="en-US"/>
        </w:rPr>
        <w:t>ing</w:t>
      </w:r>
      <w:r w:rsidRPr="005A2761">
        <w:rPr>
          <w:rFonts w:ascii="Calibri" w:hAnsi="Calibri" w:cs="Calibri"/>
          <w:color w:val="auto"/>
          <w:sz w:val="24"/>
          <w:szCs w:val="24"/>
          <w:lang w:val="en-US"/>
        </w:rPr>
        <w:t xml:space="preserve"> by any technique, in any form,</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in any number of copies, in particular by photographic technique, printing, reprography, magnetic recording, digital recording on any media, regardless of the standard, system and file format adopted in </w:t>
      </w:r>
      <w:r>
        <w:rPr>
          <w:rFonts w:ascii="Calibri" w:hAnsi="Calibri" w:cs="Calibri"/>
          <w:color w:val="auto"/>
          <w:sz w:val="24"/>
          <w:szCs w:val="24"/>
          <w:lang w:val="en-US"/>
        </w:rPr>
        <w:t>th</w:t>
      </w:r>
      <w:r w:rsidRPr="005A2761">
        <w:rPr>
          <w:rFonts w:ascii="Calibri" w:hAnsi="Calibri" w:cs="Calibri"/>
          <w:color w:val="auto"/>
          <w:sz w:val="24"/>
          <w:szCs w:val="24"/>
          <w:lang w:val="en-US"/>
        </w:rPr>
        <w:t>e</w:t>
      </w:r>
      <w:r>
        <w:rPr>
          <w:rFonts w:ascii="Calibri" w:hAnsi="Calibri" w:cs="Calibri"/>
          <w:color w:val="auto"/>
          <w:sz w:val="24"/>
          <w:szCs w:val="24"/>
          <w:lang w:val="en-US"/>
        </w:rPr>
        <w:t xml:space="preserve"> market</w:t>
      </w:r>
      <w:r w:rsidRPr="005A2761">
        <w:rPr>
          <w:rFonts w:ascii="Calibri" w:hAnsi="Calibri" w:cs="Calibri"/>
          <w:color w:val="auto"/>
          <w:sz w:val="24"/>
          <w:szCs w:val="24"/>
          <w:lang w:val="en-US"/>
        </w:rPr>
        <w:t xml:space="preserve">, as well as distribution of multiplied copies of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carrier;</w:t>
      </w:r>
    </w:p>
    <w:p w14:paraId="7476468A" w14:textId="59CF8965"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marketing, free lending of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or rental of the original or copies, both as a whole and any freely selected fragments, including the combination of fragments of various freely selected </w:t>
      </w:r>
      <w:r w:rsidR="003A5703">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forming a single whole, as well as use in all kinds of presentations, press conferences, events of all types, mailing </w:t>
      </w:r>
      <w:r>
        <w:rPr>
          <w:rFonts w:ascii="Calibri" w:hAnsi="Calibri" w:cs="Calibri"/>
          <w:color w:val="auto"/>
          <w:sz w:val="24"/>
          <w:szCs w:val="24"/>
          <w:lang w:val="en-US"/>
        </w:rPr>
        <w:t>–</w:t>
      </w:r>
      <w:r w:rsidRPr="005A2761">
        <w:rPr>
          <w:rFonts w:ascii="Calibri" w:hAnsi="Calibri" w:cs="Calibri"/>
          <w:color w:val="auto"/>
          <w:sz w:val="24"/>
          <w:szCs w:val="24"/>
          <w:lang w:val="en-US"/>
        </w:rPr>
        <w:t xml:space="preserve"> including</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commercialization of </w:t>
      </w:r>
      <w:r w:rsidR="003A5703">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on the market;</w:t>
      </w:r>
    </w:p>
    <w:p w14:paraId="787D1F2E"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E47D85">
        <w:rPr>
          <w:rFonts w:ascii="Calibri" w:hAnsi="Calibri" w:cs="Calibri"/>
          <w:sz w:val="24"/>
          <w:szCs w:val="24"/>
          <w:lang w:val="en-US"/>
        </w:rPr>
        <w:t>Storing data in the memory of any number of computers or other devices that have electronic memory (such as memory cards, RAM, FLASH) - including mobile devices (such as tablets, smartphones) and devices that use virtual memory or shared memory resources (</w:t>
      </w:r>
      <w:r w:rsidRPr="00E47D85">
        <w:rPr>
          <w:rFonts w:ascii="Calibri" w:hAnsi="Calibri" w:cs="Calibri"/>
          <w:i/>
          <w:iCs/>
          <w:sz w:val="24"/>
          <w:szCs w:val="24"/>
          <w:lang w:val="en-US"/>
        </w:rPr>
        <w:t>known as cloud computin</w:t>
      </w:r>
      <w:r w:rsidRPr="005A2761">
        <w:rPr>
          <w:rFonts w:ascii="Calibri" w:hAnsi="Calibri" w:cs="Calibri"/>
          <w:color w:val="auto"/>
          <w:sz w:val="24"/>
          <w:szCs w:val="24"/>
          <w:lang w:val="en-US"/>
        </w:rPr>
        <w:t>g);</w:t>
      </w:r>
    </w:p>
    <w:p w14:paraId="73221C12"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Public performance, exhibition, display, reproduction, and broadcasting and </w:t>
      </w:r>
      <w:r w:rsidRPr="005A2761">
        <w:rPr>
          <w:rFonts w:ascii="Calibri" w:hAnsi="Calibri" w:cs="Calibri"/>
          <w:color w:val="auto"/>
          <w:sz w:val="24"/>
          <w:szCs w:val="24"/>
          <w:lang w:val="en-US"/>
        </w:rPr>
        <w:lastRenderedPageBreak/>
        <w:t xml:space="preserve">rebroadcasting, </w:t>
      </w:r>
      <w:r w:rsidRPr="000F3EB7">
        <w:rPr>
          <w:rFonts w:ascii="Calibri" w:hAnsi="Calibri" w:cs="Calibri"/>
          <w:color w:val="auto"/>
          <w:sz w:val="24"/>
          <w:szCs w:val="24"/>
          <w:lang w:val="en-US"/>
        </w:rPr>
        <w:t>as well as public sharing, which means sharing in such a way that anyone can access it at any time and place of their choosing, including in open scientific journals and books</w:t>
      </w:r>
      <w:r w:rsidRPr="005A2761">
        <w:rPr>
          <w:rFonts w:ascii="Calibri" w:hAnsi="Calibri" w:cs="Calibri"/>
          <w:color w:val="auto"/>
          <w:sz w:val="24"/>
          <w:szCs w:val="24"/>
          <w:lang w:val="en-US"/>
        </w:rPr>
        <w:t>;</w:t>
      </w:r>
    </w:p>
    <w:p w14:paraId="7E9BE22F"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0F3EB7">
        <w:rPr>
          <w:rFonts w:ascii="Calibri" w:hAnsi="Calibri" w:cs="Calibri"/>
          <w:color w:val="auto"/>
          <w:sz w:val="24"/>
          <w:szCs w:val="24"/>
          <w:lang w:val="en-US"/>
        </w:rPr>
        <w:t xml:space="preserve">Uploading, depositing and sharing </w:t>
      </w:r>
      <w:r>
        <w:rPr>
          <w:rFonts w:ascii="Calibri" w:hAnsi="Calibri" w:cs="Calibri"/>
          <w:color w:val="auto"/>
          <w:sz w:val="24"/>
          <w:szCs w:val="24"/>
          <w:lang w:val="en-US"/>
        </w:rPr>
        <w:t>on</w:t>
      </w:r>
      <w:r w:rsidRPr="005A2761">
        <w:rPr>
          <w:rFonts w:ascii="Calibri" w:hAnsi="Calibri" w:cs="Calibri"/>
          <w:color w:val="auto"/>
          <w:sz w:val="24"/>
          <w:szCs w:val="24"/>
          <w:lang w:val="en-US"/>
        </w:rPr>
        <w:t xml:space="preserve"> the Internet and other computer networks - including the Intranet, the PPM Local Repository, </w:t>
      </w:r>
      <w:r w:rsidRPr="000F3EB7">
        <w:rPr>
          <w:rFonts w:ascii="Calibri" w:hAnsi="Calibri" w:cs="Calibri"/>
          <w:color w:val="auto"/>
          <w:sz w:val="24"/>
          <w:szCs w:val="24"/>
          <w:lang w:val="en-US"/>
        </w:rPr>
        <w:t xml:space="preserve">as well as presenting </w:t>
      </w:r>
      <w:r w:rsidRPr="005A2761">
        <w:rPr>
          <w:rFonts w:ascii="Calibri" w:hAnsi="Calibri" w:cs="Calibri"/>
          <w:color w:val="auto"/>
          <w:sz w:val="24"/>
          <w:szCs w:val="24"/>
          <w:lang w:val="en-US"/>
        </w:rPr>
        <w:t xml:space="preserve">the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the PPM Repository;</w:t>
      </w:r>
    </w:p>
    <w:p w14:paraId="3D412AD2"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M</w:t>
      </w:r>
      <w:r w:rsidRPr="005A2761">
        <w:rPr>
          <w:rFonts w:ascii="Calibri" w:hAnsi="Calibri" w:cs="Calibri"/>
          <w:color w:val="auto"/>
          <w:sz w:val="24"/>
          <w:szCs w:val="24"/>
          <w:lang w:val="en-US"/>
        </w:rPr>
        <w:t xml:space="preserve">arking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in the PPM Local Repository with the information that anyone can use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under a Creative Commons license chosen by the Licensee;</w:t>
      </w:r>
    </w:p>
    <w:p w14:paraId="08149CF9"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Uploading and sharing</w:t>
      </w:r>
      <w:r w:rsidRPr="005A2761">
        <w:rPr>
          <w:rFonts w:ascii="Calibri" w:hAnsi="Calibri" w:cs="Calibri"/>
          <w:color w:val="auto"/>
          <w:sz w:val="24"/>
          <w:szCs w:val="24"/>
          <w:lang w:val="en-US"/>
        </w:rPr>
        <w:t xml:space="preserve"> in telecommunications and IT networks and other forms of ICT data transmission (e.g., in the form of SMS, MMS, EMS, IVR, WAP, VPN);</w:t>
      </w:r>
    </w:p>
    <w:p w14:paraId="19D6B867"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dissemination in periodic and non-periodic publications, including those that do not form a closed whole, </w:t>
      </w:r>
      <w:r>
        <w:rPr>
          <w:rFonts w:ascii="Calibri" w:hAnsi="Calibri" w:cs="Calibri"/>
          <w:color w:val="auto"/>
          <w:sz w:val="24"/>
          <w:szCs w:val="24"/>
          <w:lang w:val="en-US"/>
        </w:rPr>
        <w:t>with or without</w:t>
      </w:r>
      <w:r w:rsidRPr="005A2761">
        <w:rPr>
          <w:rFonts w:ascii="Calibri" w:hAnsi="Calibri" w:cs="Calibri"/>
          <w:color w:val="auto"/>
          <w:sz w:val="24"/>
          <w:szCs w:val="24"/>
          <w:lang w:val="en-US"/>
        </w:rPr>
        <w:t xml:space="preserve"> a fixed title or an a</w:t>
      </w:r>
      <w:r>
        <w:rPr>
          <w:rFonts w:ascii="Calibri" w:hAnsi="Calibri" w:cs="Calibri"/>
          <w:color w:val="auto"/>
          <w:sz w:val="24"/>
          <w:szCs w:val="24"/>
          <w:lang w:val="en-US"/>
        </w:rPr>
        <w:t>dopted</w:t>
      </w:r>
      <w:r w:rsidRPr="005A2761">
        <w:rPr>
          <w:rFonts w:ascii="Calibri" w:hAnsi="Calibri" w:cs="Calibri"/>
          <w:color w:val="auto"/>
          <w:sz w:val="24"/>
          <w:szCs w:val="24"/>
          <w:lang w:val="en-US"/>
        </w:rPr>
        <w:t xml:space="preserve"> name, including daily, weekly and magazine newspapers, various types of agency services, regular broadcasts, public and private bulletins, radio and television station programs, newsreels;</w:t>
      </w:r>
    </w:p>
    <w:p w14:paraId="5D6D06E1" w14:textId="278F5A2A"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0D1493">
        <w:rPr>
          <w:rFonts w:ascii="Calibri" w:hAnsi="Calibri" w:cs="Calibri"/>
          <w:color w:val="auto"/>
          <w:sz w:val="24"/>
          <w:szCs w:val="24"/>
          <w:lang w:val="en-US"/>
        </w:rPr>
        <w:t xml:space="preserve">distribution and </w:t>
      </w:r>
      <w:r>
        <w:rPr>
          <w:rFonts w:ascii="Calibri" w:hAnsi="Calibri" w:cs="Calibri"/>
          <w:color w:val="auto"/>
          <w:sz w:val="24"/>
          <w:szCs w:val="24"/>
          <w:lang w:val="en-US"/>
        </w:rPr>
        <w:t>sharing</w:t>
      </w:r>
      <w:r w:rsidRPr="000D1493">
        <w:rPr>
          <w:rFonts w:ascii="Calibri" w:hAnsi="Calibri" w:cs="Calibri"/>
          <w:color w:val="auto"/>
          <w:sz w:val="24"/>
          <w:szCs w:val="24"/>
          <w:lang w:val="en-US"/>
        </w:rPr>
        <w:t xml:space="preserve"> in publicly accessible so-called banks of </w:t>
      </w:r>
      <w:r w:rsidR="002B49D1">
        <w:rPr>
          <w:rFonts w:ascii="Calibri" w:hAnsi="Calibri" w:cs="Calibri"/>
          <w:color w:val="auto"/>
          <w:sz w:val="24"/>
          <w:szCs w:val="24"/>
          <w:lang w:val="en-US"/>
        </w:rPr>
        <w:t xml:space="preserve">licensed </w:t>
      </w:r>
      <w:r w:rsidRPr="000D1493">
        <w:rPr>
          <w:rFonts w:ascii="Calibri" w:hAnsi="Calibri" w:cs="Calibri"/>
          <w:color w:val="auto"/>
          <w:sz w:val="24"/>
          <w:szCs w:val="24"/>
          <w:lang w:val="en-US"/>
        </w:rPr>
        <w:t xml:space="preserve">Materials, including </w:t>
      </w:r>
      <w:r>
        <w:rPr>
          <w:rFonts w:ascii="Calibri" w:hAnsi="Calibri" w:cs="Calibri"/>
          <w:color w:val="auto"/>
          <w:sz w:val="24"/>
          <w:szCs w:val="24"/>
          <w:lang w:val="en-US"/>
        </w:rPr>
        <w:t>photo</w:t>
      </w:r>
      <w:r w:rsidRPr="000D1493">
        <w:rPr>
          <w:rFonts w:ascii="Calibri" w:hAnsi="Calibri" w:cs="Calibri"/>
          <w:color w:val="auto"/>
          <w:sz w:val="24"/>
          <w:szCs w:val="24"/>
          <w:lang w:val="en-US"/>
        </w:rPr>
        <w:t xml:space="preserve"> banks - available on the Internet</w:t>
      </w:r>
      <w:r w:rsidRPr="005A2761">
        <w:rPr>
          <w:rFonts w:ascii="Calibri" w:hAnsi="Calibri" w:cs="Calibri"/>
          <w:color w:val="auto"/>
          <w:sz w:val="24"/>
          <w:szCs w:val="24"/>
          <w:lang w:val="en-US"/>
        </w:rPr>
        <w:t>;</w:t>
      </w:r>
    </w:p>
    <w:p w14:paraId="3AADE02C" w14:textId="77777777" w:rsidR="00A27CC8"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DF29F6">
        <w:rPr>
          <w:rFonts w:ascii="Calibri" w:hAnsi="Calibri" w:cs="Calibri"/>
          <w:sz w:val="24"/>
          <w:szCs w:val="24"/>
          <w:lang w:val="en-US"/>
        </w:rPr>
        <w:t>dissemination by means of on-demand technology free of charge or for a fee regardless of the method of payment, e.g. "pay per view", "on demand" or other forms of payment</w:t>
      </w:r>
      <w:r w:rsidRPr="005A2761">
        <w:rPr>
          <w:rFonts w:ascii="Calibri" w:hAnsi="Calibri" w:cs="Calibri"/>
          <w:color w:val="auto"/>
          <w:sz w:val="24"/>
          <w:szCs w:val="24"/>
          <w:lang w:val="en-US"/>
        </w:rPr>
        <w:t>;</w:t>
      </w:r>
    </w:p>
    <w:p w14:paraId="3B7DCA2E" w14:textId="069E23B9" w:rsidR="00A27CC8" w:rsidRPr="006F2EF8"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6F2EF8">
        <w:rPr>
          <w:rFonts w:ascii="Calibri" w:hAnsi="Calibri" w:cs="Calibri"/>
          <w:sz w:val="24"/>
          <w:szCs w:val="24"/>
          <w:lang w:val="en-US"/>
        </w:rPr>
        <w:t xml:space="preserve">combining the whole and parts with other </w:t>
      </w:r>
      <w:r w:rsidR="002B49D1">
        <w:rPr>
          <w:rFonts w:ascii="Calibri" w:hAnsi="Calibri" w:cs="Calibri"/>
          <w:sz w:val="24"/>
          <w:szCs w:val="24"/>
          <w:lang w:val="en-US"/>
        </w:rPr>
        <w:t xml:space="preserve">licensed </w:t>
      </w:r>
      <w:r w:rsidRPr="006F2EF8">
        <w:rPr>
          <w:rFonts w:ascii="Calibri" w:hAnsi="Calibri" w:cs="Calibri"/>
          <w:sz w:val="24"/>
          <w:szCs w:val="24"/>
          <w:lang w:val="en-US"/>
        </w:rPr>
        <w:t>Materials, including those that have not been created as a result of the Licensee's actions - which form a homogeneous development of the subject matter of the agreement</w:t>
      </w:r>
      <w:r>
        <w:rPr>
          <w:rFonts w:ascii="Calibri" w:hAnsi="Calibri" w:cs="Calibri"/>
          <w:sz w:val="24"/>
          <w:szCs w:val="24"/>
          <w:lang w:val="en-US"/>
        </w:rPr>
        <w:t>;</w:t>
      </w:r>
    </w:p>
    <w:p w14:paraId="63C22A83" w14:textId="29B20EB3"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9A324A">
        <w:rPr>
          <w:rFonts w:ascii="Calibri" w:hAnsi="Calibri" w:cs="Calibri"/>
          <w:color w:val="auto"/>
          <w:sz w:val="24"/>
          <w:szCs w:val="24"/>
          <w:lang w:val="en-US"/>
        </w:rPr>
        <w:t xml:space="preserve">Broadcasting through visual or wired and wireless audio transmissions, including via satellite and other forms of general communication or public sharing of the </w:t>
      </w:r>
      <w:r w:rsidR="002B49D1">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9A324A">
        <w:rPr>
          <w:rFonts w:ascii="Calibri" w:hAnsi="Calibri" w:cs="Calibri"/>
          <w:color w:val="auto"/>
          <w:sz w:val="24"/>
          <w:szCs w:val="24"/>
          <w:lang w:val="en-US"/>
        </w:rPr>
        <w:t xml:space="preserve"> through mobile television, in any technology</w:t>
      </w:r>
      <w:r w:rsidRPr="005A2761">
        <w:rPr>
          <w:rFonts w:ascii="Calibri" w:hAnsi="Calibri" w:cs="Calibri"/>
          <w:color w:val="auto"/>
          <w:sz w:val="24"/>
          <w:szCs w:val="24"/>
          <w:lang w:val="en-US"/>
        </w:rPr>
        <w:t>;</w:t>
      </w:r>
    </w:p>
    <w:p w14:paraId="2AE5E1B2" w14:textId="77777777" w:rsidR="00A27CC8" w:rsidRPr="005A2761" w:rsidRDefault="00A27CC8" w:rsidP="00A27CC8">
      <w:pPr>
        <w:pStyle w:val="Akapitzlist"/>
        <w:widowControl w:val="0"/>
        <w:numPr>
          <w:ilvl w:val="0"/>
          <w:numId w:val="19"/>
        </w:numPr>
        <w:autoSpaceDE w:val="0"/>
        <w:autoSpaceDN w:val="0"/>
        <w:adjustRightInd w:val="0"/>
        <w:spacing w:line="360" w:lineRule="auto"/>
        <w:ind w:left="567" w:hanging="283"/>
        <w:rPr>
          <w:rFonts w:ascii="Calibri" w:hAnsi="Calibri" w:cs="Calibri"/>
          <w:color w:val="auto"/>
          <w:sz w:val="24"/>
          <w:szCs w:val="24"/>
          <w:lang w:val="en-US"/>
        </w:rPr>
      </w:pPr>
      <w:r w:rsidRPr="006079BB">
        <w:rPr>
          <w:rFonts w:ascii="Calibri" w:hAnsi="Calibri" w:cs="Calibri"/>
          <w:sz w:val="24"/>
          <w:szCs w:val="24"/>
          <w:lang w:val="en-US"/>
        </w:rPr>
        <w:t>Co-authored collective publication, including in the form of a book, album, catalog, lexicon, calendar, in multimedia publications, in audiovisual materials, independently or in editions with materials of other authors (so-called collective materials</w:t>
      </w:r>
      <w:r w:rsidRPr="005A2761">
        <w:rPr>
          <w:rFonts w:ascii="Calibri" w:hAnsi="Calibri" w:cs="Calibri"/>
          <w:color w:val="auto"/>
          <w:sz w:val="24"/>
          <w:szCs w:val="24"/>
          <w:lang w:val="en-US"/>
        </w:rPr>
        <w:t>);</w:t>
      </w:r>
    </w:p>
    <w:p w14:paraId="5010380A" w14:textId="6A99AE6D" w:rsidR="00A27CC8" w:rsidRPr="005A2761" w:rsidRDefault="00A27CC8" w:rsidP="00A27CC8">
      <w:pPr>
        <w:pStyle w:val="Akapitzlist"/>
        <w:widowControl w:val="0"/>
        <w:numPr>
          <w:ilvl w:val="0"/>
          <w:numId w:val="19"/>
        </w:numPr>
        <w:autoSpaceDE w:val="0"/>
        <w:autoSpaceDN w:val="0"/>
        <w:adjustRightInd w:val="0"/>
        <w:spacing w:after="200" w:line="360" w:lineRule="auto"/>
        <w:ind w:left="568"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use in other</w:t>
      </w:r>
      <w:r w:rsidR="009A30DE">
        <w:rPr>
          <w:rFonts w:ascii="Calibri" w:hAnsi="Calibri" w:cs="Calibri"/>
          <w:color w:val="auto"/>
          <w:sz w:val="24"/>
          <w:szCs w:val="24"/>
          <w:lang w:val="en-US"/>
        </w:rPr>
        <w:t xml:space="preserve"> licensed</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a form that does not constitute development, including</w:t>
      </w:r>
      <w:r w:rsidR="009A30DE">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in audiovisual or multimedia </w:t>
      </w:r>
      <w:r w:rsidR="009A30DE">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to the extent indicated above.</w:t>
      </w:r>
    </w:p>
    <w:p w14:paraId="1942B153" w14:textId="77777777" w:rsidR="00A27CC8" w:rsidRDefault="00A27CC8" w:rsidP="00A27CC8">
      <w:pPr>
        <w:pStyle w:val="Nagwek1"/>
      </w:pPr>
      <w:r w:rsidRPr="00AB0BBE">
        <w:lastRenderedPageBreak/>
        <w:t>§ 4</w:t>
      </w:r>
    </w:p>
    <w:p w14:paraId="2E9980E4" w14:textId="77777777" w:rsidR="00A27CC8" w:rsidRDefault="00A27CC8" w:rsidP="00A27CC8">
      <w:pPr>
        <w:pStyle w:val="Nagwek1"/>
      </w:pPr>
      <w:r w:rsidRPr="00AB0BBE">
        <w:t>(SUBLIC</w:t>
      </w:r>
      <w:r>
        <w:t>ENCE</w:t>
      </w:r>
      <w:r w:rsidRPr="00AB0BBE">
        <w:t>)</w:t>
      </w:r>
    </w:p>
    <w:p w14:paraId="51F26618" w14:textId="77777777" w:rsidR="00A27CC8" w:rsidRPr="005A2761" w:rsidRDefault="00A27CC8" w:rsidP="00A27CC8">
      <w:pPr>
        <w:pStyle w:val="Akapitzlist"/>
        <w:numPr>
          <w:ilvl w:val="0"/>
          <w:numId w:val="40"/>
        </w:numPr>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license includes the right to grant a further license to use the research data.</w:t>
      </w:r>
    </w:p>
    <w:p w14:paraId="5B439A8E" w14:textId="77777777" w:rsidR="00A27CC8" w:rsidRPr="005A2761" w:rsidRDefault="00A27CC8" w:rsidP="00A27CC8">
      <w:pPr>
        <w:pStyle w:val="Akapitzlist"/>
        <w:numPr>
          <w:ilvl w:val="0"/>
          <w:numId w:val="40"/>
        </w:numPr>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granting of a sublicense by the Licensee does not require the prior consent of the Licensor.</w:t>
      </w:r>
    </w:p>
    <w:p w14:paraId="4B8D32BF" w14:textId="77777777" w:rsidR="00A27CC8" w:rsidRDefault="00A27CC8" w:rsidP="00A27CC8">
      <w:pPr>
        <w:pStyle w:val="Nagwek1"/>
      </w:pPr>
      <w:r w:rsidRPr="00AB0BBE">
        <w:t>§ 5</w:t>
      </w:r>
    </w:p>
    <w:p w14:paraId="02E09837" w14:textId="77777777" w:rsidR="00A27CC8" w:rsidRDefault="00A27CC8" w:rsidP="00A27CC8">
      <w:pPr>
        <w:pStyle w:val="Nagwek1"/>
      </w:pPr>
      <w:r w:rsidRPr="00AB0BBE">
        <w:t>(PERMISSION - DEPENDENT COPYRIGHT)</w:t>
      </w:r>
    </w:p>
    <w:p w14:paraId="7D3C2CC0" w14:textId="28E6BF8E" w:rsidR="00A27CC8" w:rsidRPr="005A2761" w:rsidRDefault="00A27CC8" w:rsidP="00A27CC8">
      <w:pPr>
        <w:pStyle w:val="Akapitzlist"/>
        <w:numPr>
          <w:ilvl w:val="0"/>
          <w:numId w:val="20"/>
        </w:numPr>
        <w:spacing w:line="360" w:lineRule="auto"/>
        <w:ind w:left="284" w:hanging="284"/>
        <w:rPr>
          <w:rFonts w:ascii="Calibri" w:hAnsi="Calibri" w:cs="Calibri"/>
          <w:color w:val="auto"/>
          <w:sz w:val="24"/>
          <w:szCs w:val="24"/>
          <w:lang w:val="en-US"/>
        </w:rPr>
      </w:pPr>
      <w:r w:rsidRPr="005A2761">
        <w:rPr>
          <w:rFonts w:ascii="Calibri" w:eastAsia="Times New Roman" w:hAnsi="Calibri" w:cs="Calibri"/>
          <w:color w:val="auto"/>
          <w:spacing w:val="-1"/>
          <w:sz w:val="24"/>
          <w:szCs w:val="24"/>
          <w:lang w:val="en-US" w:eastAsia="x-none"/>
        </w:rPr>
        <w:t xml:space="preserve">The Licensor </w:t>
      </w:r>
      <w:proofErr w:type="spellStart"/>
      <w:r w:rsidRPr="00AB0BBE">
        <w:rPr>
          <w:rFonts w:ascii="Calibri" w:eastAsia="Times New Roman" w:hAnsi="Calibri" w:cs="Calibri"/>
          <w:color w:val="auto"/>
          <w:spacing w:val="-1"/>
          <w:sz w:val="24"/>
          <w:szCs w:val="24"/>
          <w:lang w:val="x-none" w:eastAsia="x-none"/>
        </w:rPr>
        <w:t>transfers</w:t>
      </w:r>
      <w:proofErr w:type="spellEnd"/>
      <w:r w:rsidRPr="00AB0BBE">
        <w:rPr>
          <w:rFonts w:ascii="Calibri" w:eastAsia="Times New Roman" w:hAnsi="Calibri" w:cs="Calibri"/>
          <w:color w:val="auto"/>
          <w:spacing w:val="-1"/>
          <w:sz w:val="24"/>
          <w:szCs w:val="24"/>
          <w:lang w:val="x-none" w:eastAsia="x-none"/>
        </w:rPr>
        <w:t xml:space="preserve"> to the </w:t>
      </w:r>
      <w:r w:rsidRPr="005A2761">
        <w:rPr>
          <w:rFonts w:ascii="Calibri" w:eastAsia="Times New Roman" w:hAnsi="Calibri" w:cs="Calibri"/>
          <w:color w:val="auto"/>
          <w:spacing w:val="-1"/>
          <w:sz w:val="24"/>
          <w:szCs w:val="24"/>
          <w:lang w:val="en-US" w:eastAsia="x-none"/>
        </w:rPr>
        <w:t xml:space="preserve">Licensee the </w:t>
      </w:r>
      <w:proofErr w:type="spellStart"/>
      <w:r w:rsidRPr="00AB0BBE">
        <w:rPr>
          <w:rFonts w:ascii="Calibri" w:eastAsia="Times New Roman" w:hAnsi="Calibri" w:cs="Calibri"/>
          <w:color w:val="auto"/>
          <w:spacing w:val="-1"/>
          <w:sz w:val="24"/>
          <w:szCs w:val="24"/>
          <w:lang w:val="x-none" w:eastAsia="x-none"/>
        </w:rPr>
        <w:t>exclusive</w:t>
      </w:r>
      <w:proofErr w:type="spellEnd"/>
      <w:r w:rsidRPr="00AB0BBE">
        <w:rPr>
          <w:rFonts w:ascii="Calibri" w:eastAsia="Times New Roman" w:hAnsi="Calibri" w:cs="Calibri"/>
          <w:color w:val="auto"/>
          <w:spacing w:val="-1"/>
          <w:sz w:val="24"/>
          <w:szCs w:val="24"/>
          <w:lang w:val="x-none" w:eastAsia="x-none"/>
        </w:rPr>
        <w:t xml:space="preserve"> </w:t>
      </w:r>
      <w:proofErr w:type="spellStart"/>
      <w:r w:rsidRPr="00AB0BBE">
        <w:rPr>
          <w:rFonts w:ascii="Calibri" w:eastAsia="Times New Roman" w:hAnsi="Calibri" w:cs="Calibri"/>
          <w:color w:val="auto"/>
          <w:spacing w:val="-1"/>
          <w:sz w:val="24"/>
          <w:szCs w:val="24"/>
          <w:lang w:val="x-none" w:eastAsia="x-none"/>
        </w:rPr>
        <w:t>right</w:t>
      </w:r>
      <w:proofErr w:type="spellEnd"/>
      <w:r w:rsidRPr="00AB0BBE">
        <w:rPr>
          <w:rFonts w:ascii="Calibri" w:eastAsia="Times New Roman" w:hAnsi="Calibri" w:cs="Calibri"/>
          <w:color w:val="auto"/>
          <w:spacing w:val="-1"/>
          <w:sz w:val="24"/>
          <w:szCs w:val="24"/>
          <w:lang w:val="x-none" w:eastAsia="x-none"/>
        </w:rPr>
        <w:t xml:space="preserve"> to </w:t>
      </w:r>
      <w:proofErr w:type="spellStart"/>
      <w:r w:rsidRPr="00AB0BBE">
        <w:rPr>
          <w:rFonts w:ascii="Calibri" w:eastAsia="Times New Roman" w:hAnsi="Calibri" w:cs="Calibri"/>
          <w:color w:val="auto"/>
          <w:spacing w:val="-1"/>
          <w:sz w:val="24"/>
          <w:szCs w:val="24"/>
          <w:lang w:val="x-none" w:eastAsia="x-none"/>
        </w:rPr>
        <w:t>authorize</w:t>
      </w:r>
      <w:proofErr w:type="spellEnd"/>
      <w:r w:rsidRPr="00AB0BBE">
        <w:rPr>
          <w:rFonts w:ascii="Calibri" w:eastAsia="Times New Roman" w:hAnsi="Calibri" w:cs="Calibri"/>
          <w:color w:val="auto"/>
          <w:spacing w:val="-1"/>
          <w:sz w:val="24"/>
          <w:szCs w:val="24"/>
          <w:lang w:val="x-none" w:eastAsia="x-none"/>
        </w:rPr>
        <w:t xml:space="preserve"> the </w:t>
      </w:r>
      <w:r w:rsidRPr="005A2761">
        <w:rPr>
          <w:rFonts w:ascii="Calibri" w:eastAsia="Times New Roman" w:hAnsi="Calibri" w:cs="Calibri"/>
          <w:color w:val="auto"/>
          <w:spacing w:val="-1"/>
          <w:sz w:val="24"/>
          <w:szCs w:val="24"/>
          <w:lang w:val="en-US" w:eastAsia="x-none"/>
        </w:rPr>
        <w:t xml:space="preserve">performance of the </w:t>
      </w:r>
      <w:r>
        <w:rPr>
          <w:rFonts w:ascii="Calibri" w:eastAsia="Times New Roman" w:hAnsi="Calibri" w:cs="Calibri"/>
          <w:color w:val="auto"/>
          <w:spacing w:val="-1"/>
          <w:sz w:val="24"/>
          <w:szCs w:val="24"/>
          <w:lang w:val="en-US" w:eastAsia="x-none"/>
        </w:rPr>
        <w:t>adapted material</w:t>
      </w:r>
      <w:r w:rsidRPr="005A2761">
        <w:rPr>
          <w:rFonts w:ascii="Calibri" w:eastAsia="Times New Roman" w:hAnsi="Calibri" w:cs="Calibri"/>
          <w:color w:val="auto"/>
          <w:spacing w:val="-1"/>
          <w:sz w:val="24"/>
          <w:szCs w:val="24"/>
          <w:lang w:val="en-US" w:eastAsia="x-none"/>
        </w:rPr>
        <w:t xml:space="preserve"> to an </w:t>
      </w:r>
      <w:proofErr w:type="spellStart"/>
      <w:r w:rsidRPr="00AB0BBE">
        <w:rPr>
          <w:rFonts w:ascii="Calibri" w:eastAsia="Times New Roman" w:hAnsi="Calibri" w:cs="Calibri"/>
          <w:color w:val="auto"/>
          <w:spacing w:val="-1"/>
          <w:sz w:val="24"/>
          <w:szCs w:val="24"/>
          <w:lang w:val="x-none" w:eastAsia="x-none"/>
        </w:rPr>
        <w:t>unlimited</w:t>
      </w:r>
      <w:proofErr w:type="spellEnd"/>
      <w:r w:rsidRPr="00AB0BBE">
        <w:rPr>
          <w:rFonts w:ascii="Calibri" w:eastAsia="Times New Roman" w:hAnsi="Calibri" w:cs="Calibri"/>
          <w:color w:val="auto"/>
          <w:spacing w:val="-1"/>
          <w:sz w:val="24"/>
          <w:szCs w:val="24"/>
          <w:lang w:val="x-none" w:eastAsia="x-none"/>
        </w:rPr>
        <w:t xml:space="preserve"> </w:t>
      </w:r>
      <w:proofErr w:type="spellStart"/>
      <w:r w:rsidRPr="00AB0BBE">
        <w:rPr>
          <w:rFonts w:ascii="Calibri" w:eastAsia="Times New Roman" w:hAnsi="Calibri" w:cs="Calibri"/>
          <w:color w:val="auto"/>
          <w:spacing w:val="-1"/>
          <w:sz w:val="24"/>
          <w:szCs w:val="24"/>
          <w:lang w:val="x-none" w:eastAsia="x-none"/>
        </w:rPr>
        <w:t>extent</w:t>
      </w:r>
      <w:proofErr w:type="spellEnd"/>
      <w:r w:rsidRPr="00AB0BBE">
        <w:rPr>
          <w:rFonts w:ascii="Calibri" w:eastAsia="Times New Roman" w:hAnsi="Calibri" w:cs="Calibri"/>
          <w:color w:val="auto"/>
          <w:spacing w:val="-1"/>
          <w:sz w:val="24"/>
          <w:szCs w:val="24"/>
          <w:lang w:val="x-none" w:eastAsia="x-none"/>
        </w:rPr>
        <w:t xml:space="preserve">, and </w:t>
      </w:r>
      <w:r w:rsidR="00DE0C0D" w:rsidRPr="00AB0BBE">
        <w:rPr>
          <w:rFonts w:ascii="Calibri" w:eastAsia="Times New Roman" w:hAnsi="Calibri" w:cs="Calibri"/>
          <w:color w:val="auto"/>
          <w:spacing w:val="-1"/>
          <w:sz w:val="24"/>
          <w:szCs w:val="24"/>
          <w:lang w:val="x-none" w:eastAsia="x-none"/>
        </w:rPr>
        <w:t>to</w:t>
      </w:r>
      <w:r w:rsidRPr="00AB0BBE">
        <w:rPr>
          <w:rFonts w:ascii="Calibri" w:eastAsia="Times New Roman" w:hAnsi="Calibri" w:cs="Calibri"/>
          <w:color w:val="auto"/>
          <w:spacing w:val="-1"/>
          <w:sz w:val="24"/>
          <w:szCs w:val="24"/>
          <w:lang w:val="x-none" w:eastAsia="x-none"/>
        </w:rPr>
        <w:t xml:space="preserve"> the </w:t>
      </w:r>
      <w:proofErr w:type="spellStart"/>
      <w:r w:rsidRPr="00AB0BBE">
        <w:rPr>
          <w:rFonts w:ascii="Calibri" w:eastAsia="Times New Roman" w:hAnsi="Calibri" w:cs="Calibri"/>
          <w:color w:val="auto"/>
          <w:spacing w:val="-1"/>
          <w:sz w:val="24"/>
          <w:szCs w:val="24"/>
          <w:lang w:val="x-none" w:eastAsia="x-none"/>
        </w:rPr>
        <w:t>fields</w:t>
      </w:r>
      <w:proofErr w:type="spellEnd"/>
      <w:r w:rsidRPr="00AB0BBE">
        <w:rPr>
          <w:rFonts w:ascii="Calibri" w:eastAsia="Times New Roman" w:hAnsi="Calibri" w:cs="Calibri"/>
          <w:color w:val="auto"/>
          <w:spacing w:val="-1"/>
          <w:sz w:val="24"/>
          <w:szCs w:val="24"/>
          <w:lang w:val="x-none" w:eastAsia="x-none"/>
        </w:rPr>
        <w:t xml:space="preserve"> of </w:t>
      </w:r>
      <w:proofErr w:type="spellStart"/>
      <w:r w:rsidRPr="00AB0BBE">
        <w:rPr>
          <w:rFonts w:ascii="Calibri" w:eastAsia="Times New Roman" w:hAnsi="Calibri" w:cs="Calibri"/>
          <w:color w:val="auto"/>
          <w:spacing w:val="-1"/>
          <w:sz w:val="24"/>
          <w:szCs w:val="24"/>
          <w:lang w:val="x-none" w:eastAsia="x-none"/>
        </w:rPr>
        <w:t>exploitation</w:t>
      </w:r>
      <w:proofErr w:type="spellEnd"/>
      <w:r w:rsidRPr="00AB0BBE">
        <w:rPr>
          <w:rFonts w:ascii="Calibri" w:eastAsia="Times New Roman" w:hAnsi="Calibri" w:cs="Calibri"/>
          <w:color w:val="auto"/>
          <w:spacing w:val="-1"/>
          <w:sz w:val="24"/>
          <w:szCs w:val="24"/>
          <w:lang w:val="x-none" w:eastAsia="x-none"/>
        </w:rPr>
        <w:t xml:space="preserve"> </w:t>
      </w:r>
      <w:proofErr w:type="spellStart"/>
      <w:r w:rsidRPr="00AB0BBE">
        <w:rPr>
          <w:rFonts w:ascii="Calibri" w:eastAsia="Times New Roman" w:hAnsi="Calibri" w:cs="Calibri"/>
          <w:color w:val="auto"/>
          <w:spacing w:val="-1"/>
          <w:sz w:val="24"/>
          <w:szCs w:val="24"/>
          <w:lang w:val="x-none" w:eastAsia="x-none"/>
        </w:rPr>
        <w:t>listed</w:t>
      </w:r>
      <w:proofErr w:type="spellEnd"/>
      <w:r w:rsidRPr="00AB0BBE">
        <w:rPr>
          <w:rFonts w:ascii="Calibri" w:eastAsia="Times New Roman" w:hAnsi="Calibri" w:cs="Calibri"/>
          <w:color w:val="auto"/>
          <w:spacing w:val="-1"/>
          <w:sz w:val="24"/>
          <w:szCs w:val="24"/>
          <w:lang w:val="x-none" w:eastAsia="x-none"/>
        </w:rPr>
        <w:t xml:space="preserve"> in </w:t>
      </w:r>
      <w:r>
        <w:rPr>
          <w:rFonts w:ascii="Calibri" w:eastAsia="Times New Roman" w:hAnsi="Calibri" w:cs="Calibri"/>
          <w:color w:val="auto"/>
          <w:spacing w:val="-1"/>
          <w:sz w:val="24"/>
          <w:szCs w:val="24"/>
          <w:lang w:val="en-US" w:eastAsia="x-none"/>
        </w:rPr>
        <w:t xml:space="preserve">Section </w:t>
      </w:r>
      <w:r w:rsidRPr="005A2761">
        <w:rPr>
          <w:rFonts w:ascii="Calibri" w:eastAsia="Times New Roman" w:hAnsi="Calibri" w:cs="Calibri"/>
          <w:color w:val="auto"/>
          <w:spacing w:val="-1"/>
          <w:sz w:val="24"/>
          <w:szCs w:val="24"/>
          <w:lang w:val="en-US" w:eastAsia="x-none"/>
        </w:rPr>
        <w:t>3</w:t>
      </w:r>
      <w:r w:rsidRPr="00AB0BBE">
        <w:rPr>
          <w:rFonts w:ascii="Calibri" w:eastAsia="Times New Roman" w:hAnsi="Calibri" w:cs="Calibri"/>
          <w:color w:val="auto"/>
          <w:spacing w:val="-1"/>
          <w:sz w:val="24"/>
          <w:szCs w:val="24"/>
          <w:lang w:val="x-none" w:eastAsia="x-none"/>
        </w:rPr>
        <w:t>.</w:t>
      </w:r>
    </w:p>
    <w:p w14:paraId="088DB97E" w14:textId="77777777" w:rsidR="00A27CC8" w:rsidRPr="005A2761" w:rsidRDefault="00A27CC8" w:rsidP="00A27CC8">
      <w:pPr>
        <w:pStyle w:val="Akapitzlist"/>
        <w:numPr>
          <w:ilvl w:val="0"/>
          <w:numId w:val="20"/>
        </w:numPr>
        <w:spacing w:after="200" w:line="360" w:lineRule="auto"/>
        <w:ind w:left="284" w:hanging="284"/>
        <w:contextualSpacing w:val="0"/>
        <w:rPr>
          <w:rFonts w:ascii="Calibri" w:hAnsi="Calibri" w:cs="Calibri"/>
          <w:color w:val="auto"/>
          <w:sz w:val="24"/>
          <w:szCs w:val="24"/>
          <w:lang w:val="en-US"/>
        </w:rPr>
      </w:pPr>
      <w:r w:rsidRPr="005A2761">
        <w:rPr>
          <w:rFonts w:ascii="Calibri" w:eastAsia="Times New Roman" w:hAnsi="Calibri" w:cs="Calibri"/>
          <w:color w:val="auto"/>
          <w:spacing w:val="-1"/>
          <w:sz w:val="24"/>
          <w:szCs w:val="24"/>
          <w:lang w:val="en-US" w:eastAsia="x-none"/>
        </w:rPr>
        <w:t xml:space="preserve">If </w:t>
      </w:r>
      <w:r w:rsidRPr="005A2761">
        <w:rPr>
          <w:rFonts w:ascii="Calibri" w:hAnsi="Calibri" w:cs="Calibri"/>
          <w:color w:val="auto"/>
          <w:sz w:val="24"/>
          <w:szCs w:val="24"/>
          <w:lang w:val="en-US"/>
        </w:rPr>
        <w:t>the research data element is also a database, the authorization referred to in paragraph 1 also includes the compilation of the database.</w:t>
      </w:r>
    </w:p>
    <w:p w14:paraId="4011C501" w14:textId="77777777" w:rsidR="00A27CC8" w:rsidRDefault="00A27CC8" w:rsidP="00A27CC8">
      <w:pPr>
        <w:pStyle w:val="Nagwek1"/>
      </w:pPr>
      <w:r w:rsidRPr="00AB0BBE">
        <w:t>§ 6</w:t>
      </w:r>
    </w:p>
    <w:p w14:paraId="04BF93FB" w14:textId="77777777" w:rsidR="00A27CC8" w:rsidRDefault="00A27CC8" w:rsidP="00A27CC8">
      <w:pPr>
        <w:pStyle w:val="Nagwek1"/>
      </w:pPr>
      <w:r w:rsidRPr="00AB0BBE">
        <w:t>(CLAIMS)</w:t>
      </w:r>
    </w:p>
    <w:p w14:paraId="449CA4C7" w14:textId="77777777" w:rsidR="00A27CC8" w:rsidRPr="005A2761" w:rsidRDefault="00A27CC8" w:rsidP="00A27CC8">
      <w:pPr>
        <w:pStyle w:val="Akapitzlist"/>
        <w:numPr>
          <w:ilvl w:val="0"/>
          <w:numId w:val="41"/>
        </w:numPr>
        <w:spacing w:line="360" w:lineRule="auto"/>
        <w:ind w:left="284" w:hanging="284"/>
        <w:rPr>
          <w:rFonts w:ascii="Calibri" w:hAnsi="Calibri" w:cs="Calibri"/>
          <w:color w:val="auto"/>
          <w:sz w:val="24"/>
          <w:szCs w:val="24"/>
          <w:lang w:val="en-US"/>
        </w:rPr>
      </w:pPr>
      <w:r w:rsidRPr="005A2761">
        <w:rPr>
          <w:rFonts w:ascii="Calibri" w:hAnsi="Calibri" w:cs="Calibri"/>
          <w:bCs/>
          <w:color w:val="auto"/>
          <w:sz w:val="24"/>
          <w:szCs w:val="24"/>
          <w:lang w:val="en-US"/>
        </w:rPr>
        <w:t>The licensee shall be entitled to assert copyright infringement claims relating to the scope for which the license was granted.</w:t>
      </w:r>
    </w:p>
    <w:p w14:paraId="486A40A8" w14:textId="77777777" w:rsidR="00A27CC8" w:rsidRPr="005A2761" w:rsidRDefault="00A27CC8" w:rsidP="00A27CC8">
      <w:pPr>
        <w:pStyle w:val="Akapitzlist"/>
        <w:numPr>
          <w:ilvl w:val="0"/>
          <w:numId w:val="41"/>
        </w:numPr>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If third parties file claims against Licensee for infringement of their copyrights - because of Licensee's use of research data within the scope of this Agreement - Licensee shall notify Licensor immediately.</w:t>
      </w:r>
    </w:p>
    <w:p w14:paraId="2F3F491F" w14:textId="77777777" w:rsidR="00A27CC8" w:rsidRPr="005A2761" w:rsidRDefault="00A27CC8" w:rsidP="00A27CC8">
      <w:pPr>
        <w:pStyle w:val="Akapitzlist"/>
        <w:numPr>
          <w:ilvl w:val="0"/>
          <w:numId w:val="41"/>
        </w:numPr>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Licensee shall cooperate with the Licensor to the extent necessary for copyright protection.</w:t>
      </w:r>
    </w:p>
    <w:p w14:paraId="29E4E6CE" w14:textId="77777777" w:rsidR="00A27CC8" w:rsidRDefault="00A27CC8" w:rsidP="00A27CC8">
      <w:pPr>
        <w:pStyle w:val="Nagwek1"/>
      </w:pPr>
      <w:r w:rsidRPr="00AB0BBE">
        <w:t>§ 7</w:t>
      </w:r>
    </w:p>
    <w:p w14:paraId="4D773DAF" w14:textId="77777777" w:rsidR="00A27CC8" w:rsidRDefault="00A27CC8" w:rsidP="00A27CC8">
      <w:pPr>
        <w:pStyle w:val="Nagwek1"/>
      </w:pPr>
      <w:r w:rsidRPr="00AB0BBE">
        <w:t>(CORRESPONDENCE)</w:t>
      </w:r>
    </w:p>
    <w:p w14:paraId="72863C09" w14:textId="77777777" w:rsidR="00A27CC8" w:rsidRPr="005A2761" w:rsidRDefault="00A27CC8" w:rsidP="00A27CC8">
      <w:pPr>
        <w:pStyle w:val="Akapitzlist"/>
        <w:widowControl w:val="0"/>
        <w:numPr>
          <w:ilvl w:val="0"/>
          <w:numId w:val="25"/>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parties agree to correspond via e-mail at the addresses indicated below:</w:t>
      </w:r>
    </w:p>
    <w:p w14:paraId="22BA20D4" w14:textId="77777777" w:rsidR="00A27CC8" w:rsidRDefault="00A27CC8" w:rsidP="00A27CC8">
      <w:pPr>
        <w:pStyle w:val="Akapitzlist"/>
        <w:widowControl w:val="0"/>
        <w:numPr>
          <w:ilvl w:val="0"/>
          <w:numId w:val="26"/>
        </w:numPr>
        <w:autoSpaceDE w:val="0"/>
        <w:autoSpaceDN w:val="0"/>
        <w:adjustRightInd w:val="0"/>
        <w:spacing w:line="360" w:lineRule="auto"/>
        <w:ind w:left="567" w:hanging="283"/>
        <w:rPr>
          <w:rFonts w:ascii="Calibri" w:hAnsi="Calibri" w:cs="Calibri"/>
          <w:color w:val="auto"/>
          <w:sz w:val="24"/>
          <w:szCs w:val="24"/>
        </w:rPr>
      </w:pPr>
      <w:proofErr w:type="spellStart"/>
      <w:r w:rsidRPr="00AB0BBE">
        <w:rPr>
          <w:rFonts w:ascii="Calibri" w:hAnsi="Calibri" w:cs="Calibri"/>
          <w:b/>
          <w:color w:val="auto"/>
          <w:sz w:val="24"/>
          <w:szCs w:val="24"/>
        </w:rPr>
        <w:t>Licensor</w:t>
      </w:r>
      <w:proofErr w:type="spellEnd"/>
      <w:r w:rsidRPr="00AB0BBE">
        <w:rPr>
          <w:rFonts w:ascii="Calibri" w:hAnsi="Calibri" w:cs="Calibri"/>
          <w:color w:val="auto"/>
          <w:sz w:val="24"/>
          <w:szCs w:val="24"/>
        </w:rPr>
        <w:t>: email</w:t>
      </w:r>
      <w:r>
        <w:rPr>
          <w:rFonts w:ascii="Calibri" w:hAnsi="Calibri" w:cs="Calibri"/>
          <w:color w:val="auto"/>
          <w:sz w:val="24"/>
          <w:szCs w:val="24"/>
        </w:rPr>
        <w:t xml:space="preserve"> </w:t>
      </w:r>
      <w:proofErr w:type="spellStart"/>
      <w:r>
        <w:rPr>
          <w:rFonts w:ascii="Calibri" w:hAnsi="Calibri" w:cs="Calibri"/>
          <w:color w:val="auto"/>
          <w:sz w:val="24"/>
          <w:szCs w:val="24"/>
        </w:rPr>
        <w:t>address</w:t>
      </w:r>
      <w:proofErr w:type="spellEnd"/>
      <w:r w:rsidRPr="00AB0BBE">
        <w:rPr>
          <w:rFonts w:ascii="Calibri" w:hAnsi="Calibri" w:cs="Calibri"/>
          <w:color w:val="auto"/>
          <w:sz w:val="24"/>
          <w:szCs w:val="24"/>
        </w:rPr>
        <w:t>: ..................................................................................................;</w:t>
      </w:r>
    </w:p>
    <w:p w14:paraId="598A2CB9" w14:textId="77777777" w:rsidR="00A27CC8" w:rsidRPr="005A2761" w:rsidRDefault="00A27CC8" w:rsidP="00A27CC8">
      <w:pPr>
        <w:pStyle w:val="Akapitzlist"/>
        <w:widowControl w:val="0"/>
        <w:numPr>
          <w:ilvl w:val="0"/>
          <w:numId w:val="26"/>
        </w:numPr>
        <w:autoSpaceDE w:val="0"/>
        <w:autoSpaceDN w:val="0"/>
        <w:adjustRightInd w:val="0"/>
        <w:spacing w:line="360" w:lineRule="auto"/>
        <w:ind w:left="567" w:hanging="283"/>
        <w:rPr>
          <w:rFonts w:ascii="Calibri" w:hAnsi="Calibri" w:cs="Calibri"/>
          <w:color w:val="auto"/>
          <w:sz w:val="24"/>
          <w:szCs w:val="24"/>
          <w:lang w:val="en-US"/>
        </w:rPr>
      </w:pPr>
      <w:r w:rsidRPr="005A2761">
        <w:rPr>
          <w:rFonts w:ascii="Calibri" w:hAnsi="Calibri" w:cs="Calibri"/>
          <w:b/>
          <w:color w:val="auto"/>
          <w:sz w:val="24"/>
          <w:szCs w:val="24"/>
          <w:lang w:val="en-US"/>
        </w:rPr>
        <w:t>Licensee</w:t>
      </w:r>
      <w:r w:rsidRPr="005A2761">
        <w:rPr>
          <w:rFonts w:ascii="Calibri" w:hAnsi="Calibri" w:cs="Calibri"/>
          <w:color w:val="auto"/>
          <w:sz w:val="24"/>
          <w:szCs w:val="24"/>
          <w:lang w:val="en-US"/>
        </w:rPr>
        <w:t>: email</w:t>
      </w:r>
      <w:r>
        <w:rPr>
          <w:rFonts w:ascii="Calibri" w:hAnsi="Calibri" w:cs="Calibri"/>
          <w:color w:val="auto"/>
          <w:sz w:val="24"/>
          <w:szCs w:val="24"/>
          <w:lang w:val="en-US"/>
        </w:rPr>
        <w:t xml:space="preserve"> address</w:t>
      </w:r>
      <w:r w:rsidRPr="005A2761">
        <w:rPr>
          <w:rFonts w:ascii="Calibri" w:hAnsi="Calibri" w:cs="Calibri"/>
          <w:color w:val="auto"/>
          <w:sz w:val="24"/>
          <w:szCs w:val="24"/>
          <w:lang w:val="en-US"/>
        </w:rPr>
        <w:t>: danuta.dabrowska@umb.edu.pl .</w:t>
      </w:r>
    </w:p>
    <w:p w14:paraId="24E28887" w14:textId="77777777" w:rsidR="00A27CC8" w:rsidRPr="005A2761" w:rsidRDefault="00A27CC8" w:rsidP="00A27CC8">
      <w:pPr>
        <w:pStyle w:val="Akapitzlist"/>
        <w:widowControl w:val="0"/>
        <w:numPr>
          <w:ilvl w:val="0"/>
          <w:numId w:val="25"/>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date of receipt of correspondence shall be considered the date of transmission of correspondence by e-mail, if the content of the correspondence is promptly confirmed by the same means.</w:t>
      </w:r>
    </w:p>
    <w:p w14:paraId="219C7C49" w14:textId="77777777" w:rsidR="00A27CC8" w:rsidRPr="005A2761" w:rsidRDefault="00A27CC8" w:rsidP="00A27CC8">
      <w:pPr>
        <w:pStyle w:val="Akapitzlist"/>
        <w:widowControl w:val="0"/>
        <w:numPr>
          <w:ilvl w:val="0"/>
          <w:numId w:val="25"/>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Traditional postal correspondence should be addressed to the addresses of the Parties, as indicated in the</w:t>
      </w:r>
      <w:r>
        <w:rPr>
          <w:rFonts w:ascii="Calibri" w:hAnsi="Calibri" w:cs="Calibri"/>
          <w:color w:val="auto"/>
          <w:sz w:val="24"/>
          <w:szCs w:val="24"/>
          <w:lang w:val="en-US"/>
        </w:rPr>
        <w:t xml:space="preserve"> presentations of the parties</w:t>
      </w:r>
      <w:r w:rsidRPr="005A2761">
        <w:rPr>
          <w:rFonts w:ascii="Calibri" w:hAnsi="Calibri" w:cs="Calibri"/>
          <w:color w:val="auto"/>
          <w:sz w:val="24"/>
          <w:szCs w:val="24"/>
          <w:lang w:val="en-US"/>
        </w:rPr>
        <w:t xml:space="preserve"> of the Agreement.</w:t>
      </w:r>
    </w:p>
    <w:p w14:paraId="0B58BCD0" w14:textId="77777777" w:rsidR="00A27CC8" w:rsidRPr="005A2761" w:rsidRDefault="00A27CC8" w:rsidP="00A27CC8">
      <w:pPr>
        <w:pStyle w:val="Akapitzlist"/>
        <w:widowControl w:val="0"/>
        <w:numPr>
          <w:ilvl w:val="0"/>
          <w:numId w:val="25"/>
        </w:numPr>
        <w:autoSpaceDE w:val="0"/>
        <w:autoSpaceDN w:val="0"/>
        <w:adjustRightInd w:val="0"/>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lastRenderedPageBreak/>
        <w:t xml:space="preserve">The parties are obliged to inform each other of any change of mailing address - otherwise, shipments addressed to the addresses indicated in the Agreement's </w:t>
      </w:r>
      <w:r>
        <w:rPr>
          <w:rFonts w:ascii="Calibri" w:hAnsi="Calibri" w:cs="Calibri"/>
          <w:color w:val="auto"/>
          <w:sz w:val="24"/>
          <w:szCs w:val="24"/>
          <w:lang w:val="en-US"/>
        </w:rPr>
        <w:t>introduction</w:t>
      </w:r>
      <w:r w:rsidRPr="005A2761">
        <w:rPr>
          <w:rFonts w:ascii="Calibri" w:hAnsi="Calibri" w:cs="Calibri"/>
          <w:color w:val="auto"/>
          <w:sz w:val="24"/>
          <w:szCs w:val="24"/>
          <w:lang w:val="en-US"/>
        </w:rPr>
        <w:t xml:space="preserve"> will be considered effectively delivered.</w:t>
      </w:r>
      <w:r>
        <w:rPr>
          <w:rFonts w:ascii="Calibri" w:hAnsi="Calibri" w:cs="Calibri"/>
          <w:color w:val="auto"/>
          <w:sz w:val="24"/>
          <w:szCs w:val="24"/>
          <w:lang w:val="en-US"/>
        </w:rPr>
        <w:t xml:space="preserve"> </w:t>
      </w:r>
    </w:p>
    <w:p w14:paraId="66502531" w14:textId="77777777" w:rsidR="00A27CC8" w:rsidRDefault="00A27CC8" w:rsidP="00A27CC8">
      <w:pPr>
        <w:pStyle w:val="Nagwek1"/>
      </w:pPr>
      <w:r w:rsidRPr="00AB0BBE">
        <w:t>§ 8</w:t>
      </w:r>
    </w:p>
    <w:p w14:paraId="2BAFBA65" w14:textId="77777777" w:rsidR="00A27CC8" w:rsidRDefault="00A27CC8" w:rsidP="00A27CC8">
      <w:pPr>
        <w:pStyle w:val="Nagwek1"/>
      </w:pPr>
      <w:r w:rsidRPr="00AB0BBE">
        <w:t>(FINAL PROVISIONS)</w:t>
      </w:r>
    </w:p>
    <w:p w14:paraId="0F8E7642" w14:textId="77777777" w:rsidR="00A27CC8" w:rsidRPr="005A2761" w:rsidRDefault="00A27CC8" w:rsidP="00A27CC8">
      <w:pPr>
        <w:numPr>
          <w:ilvl w:val="0"/>
          <w:numId w:val="3"/>
        </w:numPr>
        <w:spacing w:line="360" w:lineRule="auto"/>
        <w:ind w:left="284" w:hanging="284"/>
        <w:contextualSpacing/>
        <w:rPr>
          <w:rFonts w:ascii="Calibri" w:hAnsi="Calibri" w:cs="Calibri"/>
          <w:sz w:val="24"/>
          <w:szCs w:val="24"/>
          <w:lang w:val="en-US"/>
        </w:rPr>
      </w:pPr>
      <w:r w:rsidRPr="005A2761">
        <w:rPr>
          <w:rFonts w:ascii="Calibri" w:hAnsi="Calibri" w:cs="Calibri"/>
          <w:sz w:val="24"/>
          <w:szCs w:val="24"/>
          <w:lang w:val="en-US"/>
        </w:rPr>
        <w:t>The provisions of the Law and the Civil Code shall apply to matters not covered by this agreement.</w:t>
      </w:r>
    </w:p>
    <w:p w14:paraId="675B72FA" w14:textId="00A25527" w:rsidR="00A27CC8" w:rsidRPr="005A2761" w:rsidRDefault="00A27CC8" w:rsidP="00A27CC8">
      <w:pPr>
        <w:numPr>
          <w:ilvl w:val="0"/>
          <w:numId w:val="3"/>
        </w:numPr>
        <w:spacing w:line="360" w:lineRule="auto"/>
        <w:ind w:left="284" w:hanging="284"/>
        <w:contextualSpacing/>
        <w:rPr>
          <w:rFonts w:ascii="Calibri" w:hAnsi="Calibri" w:cs="Calibri"/>
          <w:sz w:val="24"/>
          <w:szCs w:val="24"/>
          <w:lang w:val="en-US"/>
        </w:rPr>
      </w:pPr>
      <w:r w:rsidRPr="005A2761">
        <w:rPr>
          <w:rFonts w:ascii="Calibri" w:hAnsi="Calibri" w:cs="Calibri"/>
          <w:sz w:val="24"/>
          <w:szCs w:val="24"/>
          <w:lang w:val="en-US"/>
        </w:rPr>
        <w:t>All chang</w:t>
      </w:r>
      <w:r w:rsidR="00C4210B">
        <w:rPr>
          <w:rFonts w:ascii="Calibri" w:hAnsi="Calibri" w:cs="Calibri"/>
          <w:sz w:val="24"/>
          <w:szCs w:val="24"/>
          <w:lang w:val="en-US"/>
        </w:rPr>
        <w:t>es and additions to the agreement</w:t>
      </w:r>
      <w:r w:rsidRPr="005A2761">
        <w:rPr>
          <w:rFonts w:ascii="Calibri" w:hAnsi="Calibri" w:cs="Calibri"/>
          <w:sz w:val="24"/>
          <w:szCs w:val="24"/>
          <w:lang w:val="en-US"/>
        </w:rPr>
        <w:t xml:space="preserve"> must be in writing under pain of </w:t>
      </w:r>
      <w:r>
        <w:rPr>
          <w:rFonts w:ascii="Calibri" w:hAnsi="Calibri" w:cs="Calibri"/>
          <w:sz w:val="24"/>
          <w:szCs w:val="24"/>
          <w:lang w:val="en-US"/>
        </w:rPr>
        <w:t>invalidity</w:t>
      </w:r>
      <w:r w:rsidRPr="005A2761">
        <w:rPr>
          <w:rFonts w:ascii="Calibri" w:hAnsi="Calibri" w:cs="Calibri"/>
          <w:sz w:val="24"/>
          <w:szCs w:val="24"/>
          <w:lang w:val="en-US"/>
        </w:rPr>
        <w:t>.</w:t>
      </w:r>
    </w:p>
    <w:p w14:paraId="3A56D915" w14:textId="77777777" w:rsidR="00A27CC8" w:rsidRPr="005A2761" w:rsidRDefault="00A27CC8" w:rsidP="00A27CC8">
      <w:pPr>
        <w:numPr>
          <w:ilvl w:val="0"/>
          <w:numId w:val="3"/>
        </w:numPr>
        <w:spacing w:line="360" w:lineRule="auto"/>
        <w:ind w:left="284" w:hanging="284"/>
        <w:contextualSpacing/>
        <w:rPr>
          <w:rFonts w:ascii="Calibri" w:hAnsi="Calibri" w:cs="Calibri"/>
          <w:sz w:val="24"/>
          <w:szCs w:val="24"/>
          <w:lang w:val="en-US"/>
        </w:rPr>
      </w:pPr>
      <w:r w:rsidRPr="005A2761">
        <w:rPr>
          <w:rFonts w:ascii="Calibri" w:hAnsi="Calibri" w:cs="Calibri"/>
          <w:sz w:val="24"/>
          <w:szCs w:val="24"/>
          <w:lang w:val="en-US"/>
        </w:rPr>
        <w:t>Any disputes that may arise in the implementation of this agreement, after having exhausted the possibility of amicable resolution, shall be settled by the court having jurisdiction over the registered office of the Licensee.</w:t>
      </w:r>
    </w:p>
    <w:p w14:paraId="30D2C290" w14:textId="77777777" w:rsidR="00A27CC8" w:rsidRPr="005A2761" w:rsidRDefault="00A27CC8" w:rsidP="00A27CC8">
      <w:pPr>
        <w:numPr>
          <w:ilvl w:val="0"/>
          <w:numId w:val="3"/>
        </w:numPr>
        <w:spacing w:after="600" w:line="360" w:lineRule="auto"/>
        <w:ind w:left="284" w:hanging="284"/>
        <w:rPr>
          <w:rFonts w:ascii="Calibri" w:hAnsi="Calibri" w:cs="Calibri"/>
          <w:sz w:val="24"/>
          <w:szCs w:val="24"/>
          <w:lang w:val="en-US"/>
        </w:rPr>
      </w:pPr>
      <w:r w:rsidRPr="005A2761">
        <w:rPr>
          <w:rFonts w:ascii="Calibri" w:hAnsi="Calibri" w:cs="Calibri"/>
          <w:sz w:val="24"/>
          <w:szCs w:val="24"/>
          <w:lang w:val="en-US"/>
        </w:rPr>
        <w:t>The agreement is drawn up in two counterparts, one for each party.</w:t>
      </w:r>
    </w:p>
    <w:p w14:paraId="207ED02D" w14:textId="77777777" w:rsidR="00A27CC8" w:rsidRPr="005A2761" w:rsidRDefault="00A27CC8" w:rsidP="00A27CC8">
      <w:pPr>
        <w:tabs>
          <w:tab w:val="right" w:leader="dot" w:pos="5103"/>
        </w:tabs>
        <w:spacing w:after="400" w:line="360" w:lineRule="auto"/>
        <w:rPr>
          <w:rFonts w:ascii="Calibri" w:hAnsi="Calibri" w:cs="Calibri"/>
          <w:b/>
          <w:sz w:val="24"/>
          <w:szCs w:val="24"/>
          <w:lang w:val="en-US"/>
        </w:rPr>
      </w:pPr>
      <w:r w:rsidRPr="005A2761">
        <w:rPr>
          <w:rFonts w:ascii="Calibri" w:hAnsi="Calibri" w:cs="Calibri"/>
          <w:b/>
          <w:sz w:val="24"/>
          <w:szCs w:val="24"/>
          <w:lang w:val="en-US"/>
        </w:rPr>
        <w:t xml:space="preserve">Licensee: </w:t>
      </w:r>
      <w:r w:rsidRPr="005A2761">
        <w:rPr>
          <w:rFonts w:ascii="Calibri" w:hAnsi="Calibri" w:cs="Calibri"/>
          <w:b/>
          <w:sz w:val="24"/>
          <w:szCs w:val="24"/>
          <w:lang w:val="en-US"/>
        </w:rPr>
        <w:tab/>
      </w:r>
    </w:p>
    <w:p w14:paraId="774D80DF" w14:textId="77777777" w:rsidR="00A27CC8" w:rsidRDefault="00A27CC8" w:rsidP="00A27CC8">
      <w:pPr>
        <w:tabs>
          <w:tab w:val="right" w:leader="dot" w:pos="5103"/>
        </w:tabs>
        <w:spacing w:after="400" w:line="360" w:lineRule="auto"/>
        <w:rPr>
          <w:rFonts w:ascii="Calibri" w:hAnsi="Calibri" w:cs="Calibri"/>
          <w:b/>
          <w:sz w:val="24"/>
          <w:szCs w:val="24"/>
          <w:lang w:val="en-US"/>
        </w:rPr>
      </w:pPr>
      <w:r w:rsidRPr="005A2761">
        <w:rPr>
          <w:rFonts w:ascii="Calibri" w:hAnsi="Calibri" w:cs="Calibri"/>
          <w:b/>
          <w:sz w:val="24"/>
          <w:szCs w:val="24"/>
          <w:lang w:val="en-US"/>
        </w:rPr>
        <w:t xml:space="preserve">Licensor: </w:t>
      </w:r>
      <w:r w:rsidRPr="005A2761">
        <w:rPr>
          <w:rFonts w:ascii="Calibri" w:hAnsi="Calibri" w:cs="Calibri"/>
          <w:b/>
          <w:sz w:val="24"/>
          <w:szCs w:val="24"/>
          <w:lang w:val="en-US"/>
        </w:rPr>
        <w:tab/>
      </w:r>
    </w:p>
    <w:p w14:paraId="79BF915C" w14:textId="77777777" w:rsidR="004D6415" w:rsidRPr="00AB0BBE" w:rsidRDefault="004D6415" w:rsidP="00CB7E09">
      <w:pPr>
        <w:autoSpaceDE w:val="0"/>
        <w:autoSpaceDN w:val="0"/>
        <w:spacing w:line="360" w:lineRule="auto"/>
        <w:ind w:firstLine="708"/>
        <w:rPr>
          <w:rFonts w:ascii="Calibri" w:eastAsia="Times New Roman" w:hAnsi="Calibri" w:cs="Calibri"/>
          <w:i/>
          <w:color w:val="auto"/>
          <w:sz w:val="24"/>
          <w:szCs w:val="24"/>
        </w:rPr>
      </w:pPr>
    </w:p>
    <w:sectPr w:rsidR="004D6415" w:rsidRPr="00AB0BBE" w:rsidSect="00CB7E09">
      <w:headerReference w:type="default" r:id="rId8"/>
      <w:footerReference w:type="default" r:id="rId9"/>
      <w:pgSz w:w="11909" w:h="16834"/>
      <w:pgMar w:top="1440" w:right="1440" w:bottom="1134"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4291" w14:textId="77777777" w:rsidR="00F01237" w:rsidRDefault="00F01237" w:rsidP="00143C91">
      <w:pPr>
        <w:spacing w:line="240" w:lineRule="auto"/>
      </w:pPr>
      <w:r>
        <w:separator/>
      </w:r>
    </w:p>
  </w:endnote>
  <w:endnote w:type="continuationSeparator" w:id="0">
    <w:p w14:paraId="68CC432B" w14:textId="77777777" w:rsidR="00F01237" w:rsidRDefault="00F01237" w:rsidP="00143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88BE" w14:textId="59801E43" w:rsidR="004C1675" w:rsidRDefault="004C1675">
    <w:pPr>
      <w:pStyle w:val="Stopka"/>
      <w:jc w:val="right"/>
    </w:pPr>
    <w:r>
      <w:fldChar w:fldCharType="begin"/>
    </w:r>
    <w:r>
      <w:instrText>PAGE   \* MERGEFORMAT</w:instrText>
    </w:r>
    <w:r>
      <w:fldChar w:fldCharType="separate"/>
    </w:r>
    <w:r w:rsidR="00A33DAE">
      <w:rPr>
        <w:noProof/>
      </w:rPr>
      <w:t>1</w:t>
    </w:r>
    <w:r>
      <w:fldChar w:fldCharType="end"/>
    </w:r>
  </w:p>
  <w:p w14:paraId="549C867D" w14:textId="77777777" w:rsidR="004C1675" w:rsidRDefault="004C1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ED3A" w14:textId="77777777" w:rsidR="00F01237" w:rsidRDefault="00F01237" w:rsidP="00143C91">
      <w:pPr>
        <w:spacing w:line="240" w:lineRule="auto"/>
      </w:pPr>
      <w:r>
        <w:separator/>
      </w:r>
    </w:p>
  </w:footnote>
  <w:footnote w:type="continuationSeparator" w:id="0">
    <w:p w14:paraId="0B952D6D" w14:textId="77777777" w:rsidR="00F01237" w:rsidRDefault="00F01237" w:rsidP="00143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4298" w14:textId="0FFCCC67" w:rsidR="00635D8E" w:rsidRPr="00A27CC8" w:rsidRDefault="00C75024" w:rsidP="00CB7E09">
    <w:pPr>
      <w:pStyle w:val="Nagwek"/>
      <w:rPr>
        <w:lang w:val="en-US"/>
      </w:rPr>
    </w:pPr>
    <w:proofErr w:type="spellStart"/>
    <w:r>
      <w:rPr>
        <w:rFonts w:ascii="Calibri" w:hAnsi="Calibri" w:cs="Calibri"/>
        <w:sz w:val="18"/>
        <w:lang w:val="en-US"/>
      </w:rPr>
      <w:t>Attachement</w:t>
    </w:r>
    <w:proofErr w:type="spellEnd"/>
    <w:r w:rsidR="00A27CC8" w:rsidRPr="00A27CC8">
      <w:rPr>
        <w:rFonts w:ascii="Calibri" w:hAnsi="Calibri" w:cs="Calibri"/>
        <w:sz w:val="18"/>
        <w:lang w:val="en-US"/>
      </w:rPr>
      <w:t xml:space="preserve"> No. 1i to the Order No. 25/2023 of the Rector of the Medical University of </w:t>
    </w:r>
    <w:proofErr w:type="spellStart"/>
    <w:r w:rsidR="00A27CC8" w:rsidRPr="00A27CC8">
      <w:rPr>
        <w:rFonts w:ascii="Calibri" w:hAnsi="Calibri" w:cs="Calibri"/>
        <w:sz w:val="18"/>
        <w:lang w:val="en-US"/>
      </w:rPr>
      <w:t>Białystok</w:t>
    </w:r>
    <w:proofErr w:type="spellEnd"/>
    <w:r w:rsidR="00A27CC8" w:rsidRPr="00A27CC8">
      <w:rPr>
        <w:rFonts w:ascii="Calibri" w:hAnsi="Calibri" w:cs="Calibri"/>
        <w:sz w:val="18"/>
        <w:lang w:val="en-US"/>
      </w:rPr>
      <w:t xml:space="preserve"> dated March 13,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singleLevel"/>
    <w:tmpl w:val="5F7C7628"/>
    <w:name w:val="WW8Num3"/>
    <w:lvl w:ilvl="0">
      <w:start w:val="1"/>
      <w:numFmt w:val="lowerLetter"/>
      <w:lvlText w:val="%1)"/>
      <w:lvlJc w:val="left"/>
      <w:pPr>
        <w:tabs>
          <w:tab w:val="num" w:pos="720"/>
        </w:tabs>
        <w:ind w:left="720" w:hanging="360"/>
      </w:pPr>
      <w:rPr>
        <w:rFonts w:ascii="Garamond" w:eastAsia="Arial" w:hAnsi="Garamond" w:cs="Arial"/>
      </w:rPr>
    </w:lvl>
  </w:abstractNum>
  <w:abstractNum w:abstractNumId="2" w15:restartNumberingAfterBreak="0">
    <w:nsid w:val="00000004"/>
    <w:multiLevelType w:val="multilevel"/>
    <w:tmpl w:val="904ADA00"/>
    <w:name w:val="WW8Num4"/>
    <w:lvl w:ilvl="0">
      <w:start w:val="1"/>
      <w:numFmt w:val="decimal"/>
      <w:lvlText w:val="%1."/>
      <w:lvlJc w:val="left"/>
      <w:pPr>
        <w:tabs>
          <w:tab w:val="num" w:pos="360"/>
        </w:tabs>
        <w:ind w:left="360" w:hanging="360"/>
      </w:pPr>
      <w:rPr>
        <w:rFonts w:ascii="Wingdings" w:hAnsi="Wingdings" w:hint="default"/>
      </w:rPr>
    </w:lvl>
    <w:lvl w:ilvl="1">
      <w:start w:val="1"/>
      <w:numFmt w:val="lowerLetter"/>
      <w:lvlText w:val="%2)"/>
      <w:lvlJc w:val="left"/>
      <w:pPr>
        <w:tabs>
          <w:tab w:val="num" w:pos="792"/>
        </w:tabs>
        <w:ind w:left="792" w:hanging="432"/>
      </w:pPr>
      <w:rPr>
        <w:rFonts w:ascii="Garamond" w:eastAsia="Arial" w:hAnsi="Garamond" w:cs="Arial"/>
      </w:rPr>
    </w:lvl>
    <w:lvl w:ilvl="2">
      <w:start w:val="1"/>
      <w:numFmt w:val="lowerLetter"/>
      <w:lvlText w:val="%3."/>
      <w:lvlJc w:val="left"/>
      <w:pPr>
        <w:tabs>
          <w:tab w:val="num" w:pos="1080"/>
        </w:tabs>
        <w:ind w:left="1080" w:hanging="360"/>
      </w:pPr>
      <w:rPr>
        <w:rFonts w:hint="default"/>
        <w:b w:val="0"/>
        <w:i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5" w15:restartNumberingAfterBreak="0">
    <w:nsid w:val="0000000F"/>
    <w:multiLevelType w:val="multilevel"/>
    <w:tmpl w:val="67EAE6E6"/>
    <w:name w:val="WW8Num15"/>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Garamond" w:eastAsia="Arial" w:hAnsi="Garamond"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5397EB5"/>
    <w:multiLevelType w:val="hybridMultilevel"/>
    <w:tmpl w:val="AAEEE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D5964"/>
    <w:multiLevelType w:val="multilevel"/>
    <w:tmpl w:val="1F600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AD37D8"/>
    <w:multiLevelType w:val="hybridMultilevel"/>
    <w:tmpl w:val="DE90FCD2"/>
    <w:lvl w:ilvl="0" w:tplc="9F7251D2">
      <w:start w:val="1"/>
      <w:numFmt w:val="lowerLetter"/>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D661E"/>
    <w:multiLevelType w:val="hybridMultilevel"/>
    <w:tmpl w:val="B3EC130E"/>
    <w:lvl w:ilvl="0" w:tplc="60BA32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B8681D"/>
    <w:multiLevelType w:val="hybridMultilevel"/>
    <w:tmpl w:val="B726B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61BD8"/>
    <w:multiLevelType w:val="multilevel"/>
    <w:tmpl w:val="B63E18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70679EF"/>
    <w:multiLevelType w:val="hybridMultilevel"/>
    <w:tmpl w:val="1328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14FB7"/>
    <w:multiLevelType w:val="hybridMultilevel"/>
    <w:tmpl w:val="EAA2D8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17145E"/>
    <w:multiLevelType w:val="hybridMultilevel"/>
    <w:tmpl w:val="6F6882F8"/>
    <w:lvl w:ilvl="0" w:tplc="34224F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1CF36CE"/>
    <w:multiLevelType w:val="hybridMultilevel"/>
    <w:tmpl w:val="37BCA314"/>
    <w:lvl w:ilvl="0" w:tplc="BEE4C538">
      <w:start w:val="1"/>
      <w:numFmt w:val="decimal"/>
      <w:lvlText w:val="%1."/>
      <w:lvlJc w:val="left"/>
      <w:pPr>
        <w:ind w:left="426" w:hanging="360"/>
      </w:pPr>
      <w:rPr>
        <w:rFonts w:ascii="Garamond" w:eastAsia="Times New Roman" w:hAnsi="Garamond" w:cs="Calibri"/>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22A417B5"/>
    <w:multiLevelType w:val="hybridMultilevel"/>
    <w:tmpl w:val="BEC64846"/>
    <w:lvl w:ilvl="0" w:tplc="2C82CA78">
      <w:start w:val="1"/>
      <w:numFmt w:val="lowerLetter"/>
      <w:lvlText w:val="%1)"/>
      <w:lvlJc w:val="left"/>
      <w:pPr>
        <w:ind w:left="720" w:hanging="360"/>
      </w:pPr>
      <w:rPr>
        <w:rFonts w:ascii="Garamond" w:eastAsia="Arial"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95122"/>
    <w:multiLevelType w:val="multilevel"/>
    <w:tmpl w:val="2A8E01C8"/>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righ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19" w15:restartNumberingAfterBreak="0">
    <w:nsid w:val="27103C4E"/>
    <w:multiLevelType w:val="multilevel"/>
    <w:tmpl w:val="FD8A55EE"/>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ascii="Garamond" w:eastAsia="Arial" w:hAnsi="Garamond"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B675796"/>
    <w:multiLevelType w:val="multilevel"/>
    <w:tmpl w:val="C6C62948"/>
    <w:lvl w:ilvl="0">
      <w:start w:val="1"/>
      <w:numFmt w:val="decimal"/>
      <w:lvlText w:val="%1."/>
      <w:lvlJc w:val="left"/>
      <w:pPr>
        <w:ind w:left="360" w:hanging="360"/>
      </w:pPr>
      <w:rPr>
        <w:rFonts w:ascii="Garamond" w:eastAsia="Times New Roman" w:hAnsi="Garamond"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21" w15:restartNumberingAfterBreak="0">
    <w:nsid w:val="3756148E"/>
    <w:multiLevelType w:val="hybridMultilevel"/>
    <w:tmpl w:val="E034E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884682"/>
    <w:multiLevelType w:val="hybridMultilevel"/>
    <w:tmpl w:val="5C1AC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E2C76"/>
    <w:multiLevelType w:val="hybridMultilevel"/>
    <w:tmpl w:val="7A9A0554"/>
    <w:lvl w:ilvl="0" w:tplc="B3A08BFC">
      <w:start w:val="1"/>
      <w:numFmt w:val="decimal"/>
      <w:lvlText w:val="%1."/>
      <w:lvlJc w:val="left"/>
      <w:pPr>
        <w:ind w:left="720" w:hanging="360"/>
      </w:pPr>
      <w:rPr>
        <w:rFonts w:ascii="Arial" w:eastAsia="Times New Roman" w:hAnsi="Arial" w:cs="Arial"/>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A3E9F"/>
    <w:multiLevelType w:val="multilevel"/>
    <w:tmpl w:val="28F49D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32F3307"/>
    <w:multiLevelType w:val="hybridMultilevel"/>
    <w:tmpl w:val="B5725ACE"/>
    <w:lvl w:ilvl="0" w:tplc="17D0F3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FD30EC"/>
    <w:multiLevelType w:val="hybridMultilevel"/>
    <w:tmpl w:val="F0323C38"/>
    <w:lvl w:ilvl="0" w:tplc="988A6B2C">
      <w:start w:val="1"/>
      <w:numFmt w:val="lowerRoman"/>
      <w:lvlText w:val="%1)"/>
      <w:lvlJc w:val="left"/>
      <w:pPr>
        <w:ind w:left="1080" w:hanging="720"/>
      </w:pPr>
      <w:rPr>
        <w:rFonts w:eastAsia="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2672AD"/>
    <w:multiLevelType w:val="multilevel"/>
    <w:tmpl w:val="2B584C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506F6F15"/>
    <w:multiLevelType w:val="hybridMultilevel"/>
    <w:tmpl w:val="E15E801C"/>
    <w:lvl w:ilvl="0" w:tplc="B31CB5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7411F4"/>
    <w:multiLevelType w:val="hybridMultilevel"/>
    <w:tmpl w:val="E00E1180"/>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FC70CA"/>
    <w:multiLevelType w:val="multilevel"/>
    <w:tmpl w:val="7670428E"/>
    <w:lvl w:ilvl="0">
      <w:start w:val="1"/>
      <w:numFmt w:val="decimal"/>
      <w:lvlText w:val="%1"/>
      <w:lvlJc w:val="left"/>
      <w:pPr>
        <w:ind w:left="360" w:hanging="360"/>
      </w:pPr>
      <w:rPr>
        <w:rFonts w:hint="default"/>
      </w:rPr>
    </w:lvl>
    <w:lvl w:ilvl="1">
      <w:start w:val="1"/>
      <w:numFmt w:val="lowerLetter"/>
      <w:lvlText w:val="%2)"/>
      <w:lvlJc w:val="left"/>
      <w:pPr>
        <w:ind w:left="720" w:hanging="720"/>
      </w:pPr>
      <w:rPr>
        <w:rFonts w:ascii="Garamond" w:eastAsia="Arial" w:hAnsi="Garamond"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3273BA"/>
    <w:multiLevelType w:val="hybridMultilevel"/>
    <w:tmpl w:val="0B48369C"/>
    <w:lvl w:ilvl="0" w:tplc="F000D104">
      <w:start w:val="1"/>
      <w:numFmt w:val="lowerLetter"/>
      <w:lvlText w:val="%1)"/>
      <w:lvlJc w:val="left"/>
      <w:pPr>
        <w:ind w:left="720" w:hanging="360"/>
      </w:pPr>
      <w:rPr>
        <w:rFonts w:eastAsia="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16819"/>
    <w:multiLevelType w:val="multilevel"/>
    <w:tmpl w:val="9B7EA8D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3" w15:restartNumberingAfterBreak="0">
    <w:nsid w:val="65F355B1"/>
    <w:multiLevelType w:val="hybridMultilevel"/>
    <w:tmpl w:val="ADD0B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E063BC"/>
    <w:multiLevelType w:val="multilevel"/>
    <w:tmpl w:val="F87E809C"/>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5" w15:restartNumberingAfterBreak="0">
    <w:nsid w:val="699418F6"/>
    <w:multiLevelType w:val="hybridMultilevel"/>
    <w:tmpl w:val="56706F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AB86D71"/>
    <w:multiLevelType w:val="hybridMultilevel"/>
    <w:tmpl w:val="C3A66A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792A58"/>
    <w:multiLevelType w:val="hybridMultilevel"/>
    <w:tmpl w:val="F694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6531B"/>
    <w:multiLevelType w:val="hybridMultilevel"/>
    <w:tmpl w:val="B726B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F2D8B"/>
    <w:multiLevelType w:val="hybridMultilevel"/>
    <w:tmpl w:val="56706F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810567"/>
    <w:multiLevelType w:val="hybridMultilevel"/>
    <w:tmpl w:val="6E344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024283"/>
    <w:multiLevelType w:val="hybridMultilevel"/>
    <w:tmpl w:val="E134452E"/>
    <w:lvl w:ilvl="0" w:tplc="6CA0950C">
      <w:start w:val="1"/>
      <w:numFmt w:val="decimal"/>
      <w:lvlText w:val="%1."/>
      <w:lvlJc w:val="left"/>
      <w:pPr>
        <w:ind w:left="360" w:hanging="360"/>
      </w:pPr>
      <w:rPr>
        <w:rFonts w:eastAsia="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E30D34"/>
    <w:multiLevelType w:val="hybridMultilevel"/>
    <w:tmpl w:val="655253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C385261"/>
    <w:multiLevelType w:val="multilevel"/>
    <w:tmpl w:val="439C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40E50"/>
    <w:multiLevelType w:val="multilevel"/>
    <w:tmpl w:val="80EEC9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EAB4AF4"/>
    <w:multiLevelType w:val="hybridMultilevel"/>
    <w:tmpl w:val="A26ED574"/>
    <w:lvl w:ilvl="0" w:tplc="4A82CF86">
      <w:start w:val="1"/>
      <w:numFmt w:val="lowerRoman"/>
      <w:lvlText w:val="%1)"/>
      <w:lvlJc w:val="left"/>
      <w:pPr>
        <w:ind w:left="720" w:hanging="360"/>
      </w:pPr>
      <w:rPr>
        <w:rFonts w:ascii="Garamond" w:eastAsia="Arial" w:hAnsi="Garamond"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581BCE"/>
    <w:multiLevelType w:val="hybridMultilevel"/>
    <w:tmpl w:val="38520A76"/>
    <w:lvl w:ilvl="0" w:tplc="B0901E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4"/>
  </w:num>
  <w:num w:numId="3">
    <w:abstractNumId w:val="32"/>
  </w:num>
  <w:num w:numId="4">
    <w:abstractNumId w:val="34"/>
  </w:num>
  <w:num w:numId="5">
    <w:abstractNumId w:val="24"/>
  </w:num>
  <w:num w:numId="6">
    <w:abstractNumId w:val="12"/>
  </w:num>
  <w:num w:numId="7">
    <w:abstractNumId w:val="7"/>
  </w:num>
  <w:num w:numId="8">
    <w:abstractNumId w:val="18"/>
  </w:num>
  <w:num w:numId="9">
    <w:abstractNumId w:val="21"/>
  </w:num>
  <w:num w:numId="10">
    <w:abstractNumId w:val="4"/>
  </w:num>
  <w:num w:numId="11">
    <w:abstractNumId w:val="8"/>
  </w:num>
  <w:num w:numId="12">
    <w:abstractNumId w:val="1"/>
  </w:num>
  <w:num w:numId="13">
    <w:abstractNumId w:val="2"/>
  </w:num>
  <w:num w:numId="14">
    <w:abstractNumId w:val="3"/>
  </w:num>
  <w:num w:numId="15">
    <w:abstractNumId w:val="5"/>
  </w:num>
  <w:num w:numId="16">
    <w:abstractNumId w:val="29"/>
  </w:num>
  <w:num w:numId="17">
    <w:abstractNumId w:val="25"/>
  </w:num>
  <w:num w:numId="18">
    <w:abstractNumId w:val="45"/>
  </w:num>
  <w:num w:numId="19">
    <w:abstractNumId w:val="35"/>
  </w:num>
  <w:num w:numId="20">
    <w:abstractNumId w:val="16"/>
  </w:num>
  <w:num w:numId="21">
    <w:abstractNumId w:val="40"/>
  </w:num>
  <w:num w:numId="22">
    <w:abstractNumId w:val="23"/>
  </w:num>
  <w:num w:numId="23">
    <w:abstractNumId w:val="6"/>
  </w:num>
  <w:num w:numId="24">
    <w:abstractNumId w:val="17"/>
  </w:num>
  <w:num w:numId="25">
    <w:abstractNumId w:val="37"/>
  </w:num>
  <w:num w:numId="26">
    <w:abstractNumId w:val="42"/>
  </w:num>
  <w:num w:numId="27">
    <w:abstractNumId w:val="46"/>
  </w:num>
  <w:num w:numId="28">
    <w:abstractNumId w:val="20"/>
  </w:num>
  <w:num w:numId="29">
    <w:abstractNumId w:val="26"/>
  </w:num>
  <w:num w:numId="30">
    <w:abstractNumId w:val="28"/>
  </w:num>
  <w:num w:numId="31">
    <w:abstractNumId w:val="43"/>
  </w:num>
  <w:num w:numId="32">
    <w:abstractNumId w:val="19"/>
  </w:num>
  <w:num w:numId="33">
    <w:abstractNumId w:val="30"/>
  </w:num>
  <w:num w:numId="34">
    <w:abstractNumId w:val="0"/>
  </w:num>
  <w:num w:numId="35">
    <w:abstractNumId w:val="31"/>
  </w:num>
  <w:num w:numId="36">
    <w:abstractNumId w:val="33"/>
  </w:num>
  <w:num w:numId="37">
    <w:abstractNumId w:val="41"/>
  </w:num>
  <w:num w:numId="38">
    <w:abstractNumId w:val="9"/>
  </w:num>
  <w:num w:numId="39">
    <w:abstractNumId w:val="10"/>
  </w:num>
  <w:num w:numId="40">
    <w:abstractNumId w:val="22"/>
  </w:num>
  <w:num w:numId="41">
    <w:abstractNumId w:val="11"/>
  </w:num>
  <w:num w:numId="42">
    <w:abstractNumId w:val="38"/>
  </w:num>
  <w:num w:numId="43">
    <w:abstractNumId w:val="14"/>
  </w:num>
  <w:num w:numId="44">
    <w:abstractNumId w:val="39"/>
  </w:num>
  <w:num w:numId="45">
    <w:abstractNumId w:val="13"/>
  </w:num>
  <w:num w:numId="46">
    <w:abstractNumId w:val="3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7D"/>
    <w:rsid w:val="00001889"/>
    <w:rsid w:val="00017CD8"/>
    <w:rsid w:val="00035C78"/>
    <w:rsid w:val="000540A6"/>
    <w:rsid w:val="00090734"/>
    <w:rsid w:val="00097B0A"/>
    <w:rsid w:val="000A58E9"/>
    <w:rsid w:val="000C4F63"/>
    <w:rsid w:val="000F32A1"/>
    <w:rsid w:val="00120706"/>
    <w:rsid w:val="0014245E"/>
    <w:rsid w:val="00143C91"/>
    <w:rsid w:val="0015078D"/>
    <w:rsid w:val="001942F2"/>
    <w:rsid w:val="001B7E59"/>
    <w:rsid w:val="001D43B5"/>
    <w:rsid w:val="001F531D"/>
    <w:rsid w:val="001F5CA3"/>
    <w:rsid w:val="002046D1"/>
    <w:rsid w:val="002049F8"/>
    <w:rsid w:val="002361B5"/>
    <w:rsid w:val="0024185A"/>
    <w:rsid w:val="00257560"/>
    <w:rsid w:val="00261EF9"/>
    <w:rsid w:val="00263F3E"/>
    <w:rsid w:val="00267CDE"/>
    <w:rsid w:val="00287DE2"/>
    <w:rsid w:val="002B49D1"/>
    <w:rsid w:val="002E537E"/>
    <w:rsid w:val="002F2191"/>
    <w:rsid w:val="00307CAE"/>
    <w:rsid w:val="003132C1"/>
    <w:rsid w:val="00332406"/>
    <w:rsid w:val="003723DC"/>
    <w:rsid w:val="00381476"/>
    <w:rsid w:val="00387D69"/>
    <w:rsid w:val="003A5703"/>
    <w:rsid w:val="003B4CC1"/>
    <w:rsid w:val="004110C4"/>
    <w:rsid w:val="0041189E"/>
    <w:rsid w:val="0042303D"/>
    <w:rsid w:val="00452E87"/>
    <w:rsid w:val="00454CDE"/>
    <w:rsid w:val="004903C5"/>
    <w:rsid w:val="004906E2"/>
    <w:rsid w:val="00497BCD"/>
    <w:rsid w:val="004C067E"/>
    <w:rsid w:val="004C1675"/>
    <w:rsid w:val="004C203A"/>
    <w:rsid w:val="004D6415"/>
    <w:rsid w:val="004F457D"/>
    <w:rsid w:val="00532ABC"/>
    <w:rsid w:val="00550173"/>
    <w:rsid w:val="00560472"/>
    <w:rsid w:val="0056227E"/>
    <w:rsid w:val="005B1A50"/>
    <w:rsid w:val="005D5C0C"/>
    <w:rsid w:val="005E2093"/>
    <w:rsid w:val="00610B5B"/>
    <w:rsid w:val="00635D8E"/>
    <w:rsid w:val="0064287F"/>
    <w:rsid w:val="0065072F"/>
    <w:rsid w:val="00672751"/>
    <w:rsid w:val="00672BD9"/>
    <w:rsid w:val="00681F6A"/>
    <w:rsid w:val="006D796E"/>
    <w:rsid w:val="00785D7A"/>
    <w:rsid w:val="00791EDC"/>
    <w:rsid w:val="007B2635"/>
    <w:rsid w:val="007B291D"/>
    <w:rsid w:val="007C5449"/>
    <w:rsid w:val="007C5617"/>
    <w:rsid w:val="00845891"/>
    <w:rsid w:val="00846099"/>
    <w:rsid w:val="00846761"/>
    <w:rsid w:val="008470A5"/>
    <w:rsid w:val="008517B0"/>
    <w:rsid w:val="00865560"/>
    <w:rsid w:val="00870FFF"/>
    <w:rsid w:val="008977C8"/>
    <w:rsid w:val="008B299C"/>
    <w:rsid w:val="00906DC5"/>
    <w:rsid w:val="00916C88"/>
    <w:rsid w:val="00950008"/>
    <w:rsid w:val="00951F1C"/>
    <w:rsid w:val="009627E8"/>
    <w:rsid w:val="00964860"/>
    <w:rsid w:val="00971D68"/>
    <w:rsid w:val="009862B0"/>
    <w:rsid w:val="0098638F"/>
    <w:rsid w:val="009A30DE"/>
    <w:rsid w:val="009A5C9D"/>
    <w:rsid w:val="009C120A"/>
    <w:rsid w:val="009F072A"/>
    <w:rsid w:val="00A11C24"/>
    <w:rsid w:val="00A27CC8"/>
    <w:rsid w:val="00A33DAE"/>
    <w:rsid w:val="00A47CAC"/>
    <w:rsid w:val="00AA2498"/>
    <w:rsid w:val="00AB0BBE"/>
    <w:rsid w:val="00AC4DD0"/>
    <w:rsid w:val="00AE5531"/>
    <w:rsid w:val="00AF180D"/>
    <w:rsid w:val="00B0311D"/>
    <w:rsid w:val="00B03A88"/>
    <w:rsid w:val="00B20D9F"/>
    <w:rsid w:val="00B321F1"/>
    <w:rsid w:val="00B96D94"/>
    <w:rsid w:val="00BB1BA8"/>
    <w:rsid w:val="00BB6CE0"/>
    <w:rsid w:val="00BB7D38"/>
    <w:rsid w:val="00BF44A6"/>
    <w:rsid w:val="00C16805"/>
    <w:rsid w:val="00C4210B"/>
    <w:rsid w:val="00C512A3"/>
    <w:rsid w:val="00C75024"/>
    <w:rsid w:val="00C94F69"/>
    <w:rsid w:val="00CA2261"/>
    <w:rsid w:val="00CA4FEC"/>
    <w:rsid w:val="00CB35B1"/>
    <w:rsid w:val="00CB7E09"/>
    <w:rsid w:val="00CC666E"/>
    <w:rsid w:val="00CD0517"/>
    <w:rsid w:val="00CE09B9"/>
    <w:rsid w:val="00D21A1A"/>
    <w:rsid w:val="00D22331"/>
    <w:rsid w:val="00D277DD"/>
    <w:rsid w:val="00D80C48"/>
    <w:rsid w:val="00DB07EE"/>
    <w:rsid w:val="00DE0C0D"/>
    <w:rsid w:val="00DE5A94"/>
    <w:rsid w:val="00DF20A1"/>
    <w:rsid w:val="00E021B5"/>
    <w:rsid w:val="00E32FED"/>
    <w:rsid w:val="00E43DA8"/>
    <w:rsid w:val="00E55F6C"/>
    <w:rsid w:val="00E7533F"/>
    <w:rsid w:val="00E8199D"/>
    <w:rsid w:val="00EB3E6D"/>
    <w:rsid w:val="00ED1EBD"/>
    <w:rsid w:val="00F01237"/>
    <w:rsid w:val="00F02AC3"/>
    <w:rsid w:val="00F24957"/>
    <w:rsid w:val="00F36846"/>
    <w:rsid w:val="00F441C6"/>
    <w:rsid w:val="00F475B8"/>
    <w:rsid w:val="00F5091B"/>
    <w:rsid w:val="00F82CCC"/>
    <w:rsid w:val="00F84DB3"/>
    <w:rsid w:val="00FA5E13"/>
    <w:rsid w:val="00FB554E"/>
    <w:rsid w:val="00FC6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B92E"/>
  <w15:chartTrackingRefBased/>
  <w15:docId w15:val="{856AF510-9055-4F03-8E67-5736785E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line="276" w:lineRule="auto"/>
    </w:pPr>
    <w:rPr>
      <w:color w:val="000000"/>
      <w:sz w:val="22"/>
    </w:rPr>
  </w:style>
  <w:style w:type="paragraph" w:styleId="Nagwek1">
    <w:name w:val="heading 1"/>
    <w:basedOn w:val="Normalny"/>
    <w:next w:val="Normalny"/>
    <w:rsid w:val="00AB0BBE"/>
    <w:pPr>
      <w:keepNext/>
      <w:keepLines/>
      <w:spacing w:before="200" w:line="360" w:lineRule="auto"/>
      <w:contextualSpacing/>
      <w:outlineLvl w:val="0"/>
    </w:pPr>
    <w:rPr>
      <w:rFonts w:ascii="Calibri" w:eastAsia="Trebuchet MS" w:hAnsi="Calibri" w:cs="Calibri"/>
      <w:b/>
      <w:sz w:val="24"/>
      <w:szCs w:val="24"/>
    </w:rPr>
  </w:style>
  <w:style w:type="paragraph" w:styleId="Nagwek2">
    <w:name w:val="heading 2"/>
    <w:basedOn w:val="Normalny"/>
    <w:next w:val="Normalny"/>
    <w:pPr>
      <w:keepNext/>
      <w:keepLines/>
      <w:spacing w:before="200"/>
      <w:contextualSpacing/>
      <w:outlineLvl w:val="1"/>
    </w:pPr>
    <w:rPr>
      <w:rFonts w:ascii="Trebuchet MS" w:eastAsia="Trebuchet MS" w:hAnsi="Trebuchet MS" w:cs="Trebuchet MS"/>
      <w:b/>
      <w:sz w:val="26"/>
    </w:rPr>
  </w:style>
  <w:style w:type="paragraph" w:styleId="Nagwek3">
    <w:name w:val="heading 3"/>
    <w:basedOn w:val="Normalny"/>
    <w:next w:val="Normalny"/>
    <w:pPr>
      <w:keepNext/>
      <w:keepLines/>
      <w:spacing w:before="160"/>
      <w:contextualSpacing/>
      <w:outlineLvl w:val="2"/>
    </w:pPr>
    <w:rPr>
      <w:rFonts w:ascii="Trebuchet MS" w:eastAsia="Trebuchet MS" w:hAnsi="Trebuchet MS" w:cs="Trebuchet MS"/>
      <w:b/>
      <w:color w:val="666666"/>
      <w:sz w:val="24"/>
    </w:rPr>
  </w:style>
  <w:style w:type="paragraph" w:styleId="Nagwek4">
    <w:name w:val="heading 4"/>
    <w:basedOn w:val="Normalny"/>
    <w:next w:val="Normalny"/>
    <w:pPr>
      <w:keepNext/>
      <w:keepLines/>
      <w:spacing w:before="160"/>
      <w:contextualSpacing/>
      <w:outlineLvl w:val="3"/>
    </w:pPr>
    <w:rPr>
      <w:rFonts w:ascii="Trebuchet MS" w:eastAsia="Trebuchet MS" w:hAnsi="Trebuchet MS" w:cs="Trebuchet MS"/>
      <w:color w:val="666666"/>
      <w:u w:val="single"/>
    </w:rPr>
  </w:style>
  <w:style w:type="paragraph" w:styleId="Nagwek5">
    <w:name w:val="heading 5"/>
    <w:basedOn w:val="Normalny"/>
    <w:next w:val="Normalny"/>
    <w:pPr>
      <w:keepNext/>
      <w:keepLines/>
      <w:spacing w:before="160"/>
      <w:contextualSpacing/>
      <w:outlineLvl w:val="4"/>
    </w:pPr>
    <w:rPr>
      <w:rFonts w:ascii="Trebuchet MS" w:eastAsia="Trebuchet MS" w:hAnsi="Trebuchet MS" w:cs="Trebuchet MS"/>
      <w:color w:val="666666"/>
    </w:rPr>
  </w:style>
  <w:style w:type="paragraph" w:styleId="Nagwek6">
    <w:name w:val="heading 6"/>
    <w:basedOn w:val="Normalny"/>
    <w:next w:val="Normalny"/>
    <w:pPr>
      <w:keepNext/>
      <w:keepLines/>
      <w:spacing w:before="160"/>
      <w:contextualSpacing/>
      <w:outlineLvl w:val="5"/>
    </w:pPr>
    <w:rPr>
      <w:rFonts w:ascii="Trebuchet MS" w:eastAsia="Trebuchet MS" w:hAnsi="Trebuchet MS" w:cs="Trebuchet MS"/>
      <w:i/>
      <w:color w:val="666666"/>
    </w:rPr>
  </w:style>
  <w:style w:type="paragraph" w:styleId="Nagwek8">
    <w:name w:val="heading 8"/>
    <w:basedOn w:val="Normalny"/>
    <w:next w:val="Normalny"/>
    <w:link w:val="Nagwek8Znak"/>
    <w:uiPriority w:val="9"/>
    <w:semiHidden/>
    <w:unhideWhenUsed/>
    <w:qFormat/>
    <w:rsid w:val="005D5C0C"/>
    <w:pPr>
      <w:keepNext/>
      <w:keepLines/>
      <w:spacing w:before="200"/>
      <w:outlineLvl w:val="7"/>
    </w:pPr>
    <w:rPr>
      <w:rFonts w:ascii="Cambria" w:eastAsia="Times New Roman" w:hAnsi="Cambria" w:cs="Times New Roman"/>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276" w:lineRule="auto"/>
    </w:pPr>
    <w:rPr>
      <w:color w:val="000000"/>
      <w:sz w:val="22"/>
    </w:rPr>
    <w:tblPr>
      <w:tblCellMar>
        <w:top w:w="0" w:type="dxa"/>
        <w:left w:w="0" w:type="dxa"/>
        <w:bottom w:w="0" w:type="dxa"/>
        <w:right w:w="0" w:type="dxa"/>
      </w:tblCellMar>
    </w:tblPr>
  </w:style>
  <w:style w:type="paragraph" w:styleId="Tytu">
    <w:name w:val="Title"/>
    <w:basedOn w:val="Normalny"/>
    <w:next w:val="Normalny"/>
    <w:pPr>
      <w:keepNext/>
      <w:keepLines/>
      <w:contextualSpacing/>
    </w:pPr>
    <w:rPr>
      <w:rFonts w:ascii="Trebuchet MS" w:eastAsia="Trebuchet MS" w:hAnsi="Trebuchet MS" w:cs="Trebuchet MS"/>
      <w:sz w:val="42"/>
    </w:rPr>
  </w:style>
  <w:style w:type="paragraph" w:styleId="Podtytu">
    <w:name w:val="Subtitle"/>
    <w:basedOn w:val="Normalny"/>
    <w:next w:val="Normalny"/>
    <w:pPr>
      <w:keepNext/>
      <w:keepLines/>
      <w:spacing w:after="200"/>
      <w:contextualSpacing/>
    </w:pPr>
    <w:rPr>
      <w:rFonts w:ascii="Trebuchet MS" w:eastAsia="Trebuchet MS" w:hAnsi="Trebuchet MS" w:cs="Trebuchet MS"/>
      <w:i/>
      <w:color w:val="666666"/>
      <w:sz w:val="26"/>
    </w:rPr>
  </w:style>
  <w:style w:type="character" w:customStyle="1" w:styleId="Nagwek8Znak">
    <w:name w:val="Nagłówek 8 Znak"/>
    <w:link w:val="Nagwek8"/>
    <w:uiPriority w:val="9"/>
    <w:semiHidden/>
    <w:rsid w:val="005D5C0C"/>
    <w:rPr>
      <w:rFonts w:ascii="Cambria" w:eastAsia="Times New Roman" w:hAnsi="Cambria" w:cs="Times New Roman"/>
      <w:color w:val="404040"/>
      <w:sz w:val="20"/>
    </w:rPr>
  </w:style>
  <w:style w:type="paragraph" w:styleId="Nagwek">
    <w:name w:val="header"/>
    <w:basedOn w:val="Normalny"/>
    <w:link w:val="NagwekZnak"/>
    <w:uiPriority w:val="99"/>
    <w:unhideWhenUsed/>
    <w:rsid w:val="00143C91"/>
    <w:pPr>
      <w:tabs>
        <w:tab w:val="center" w:pos="4536"/>
        <w:tab w:val="right" w:pos="9072"/>
      </w:tabs>
      <w:spacing w:line="240" w:lineRule="auto"/>
    </w:pPr>
  </w:style>
  <w:style w:type="character" w:customStyle="1" w:styleId="NagwekZnak">
    <w:name w:val="Nagłówek Znak"/>
    <w:basedOn w:val="Domylnaczcionkaakapitu"/>
    <w:link w:val="Nagwek"/>
    <w:uiPriority w:val="99"/>
    <w:rsid w:val="00143C91"/>
  </w:style>
  <w:style w:type="paragraph" w:styleId="Stopka">
    <w:name w:val="footer"/>
    <w:basedOn w:val="Normalny"/>
    <w:link w:val="StopkaZnak"/>
    <w:uiPriority w:val="99"/>
    <w:unhideWhenUsed/>
    <w:rsid w:val="00143C91"/>
    <w:pPr>
      <w:tabs>
        <w:tab w:val="center" w:pos="4536"/>
        <w:tab w:val="right" w:pos="9072"/>
      </w:tabs>
      <w:spacing w:line="240" w:lineRule="auto"/>
    </w:pPr>
  </w:style>
  <w:style w:type="character" w:customStyle="1" w:styleId="StopkaZnak">
    <w:name w:val="Stopka Znak"/>
    <w:basedOn w:val="Domylnaczcionkaakapitu"/>
    <w:link w:val="Stopka"/>
    <w:uiPriority w:val="99"/>
    <w:rsid w:val="00143C91"/>
  </w:style>
  <w:style w:type="paragraph" w:styleId="Akapitzlist">
    <w:name w:val="List Paragraph"/>
    <w:basedOn w:val="Normalny"/>
    <w:uiPriority w:val="34"/>
    <w:qFormat/>
    <w:rsid w:val="008B299C"/>
    <w:pPr>
      <w:ind w:left="720"/>
      <w:contextualSpacing/>
    </w:pPr>
  </w:style>
  <w:style w:type="paragraph" w:customStyle="1" w:styleId="Default">
    <w:name w:val="Default"/>
    <w:rsid w:val="001F5CA3"/>
    <w:pPr>
      <w:autoSpaceDE w:val="0"/>
      <w:autoSpaceDN w:val="0"/>
      <w:adjustRightInd w:val="0"/>
    </w:pPr>
    <w:rPr>
      <w:rFonts w:ascii="Times New Roman" w:hAnsi="Times New Roman" w:cs="Times New Roman"/>
      <w:color w:val="000000"/>
      <w:sz w:val="24"/>
      <w:szCs w:val="24"/>
    </w:rPr>
  </w:style>
  <w:style w:type="character" w:styleId="Odwoaniedokomentarza">
    <w:name w:val="annotation reference"/>
    <w:uiPriority w:val="99"/>
    <w:semiHidden/>
    <w:unhideWhenUsed/>
    <w:rsid w:val="00E43DA8"/>
    <w:rPr>
      <w:sz w:val="16"/>
      <w:szCs w:val="16"/>
    </w:rPr>
  </w:style>
  <w:style w:type="paragraph" w:styleId="Tekstkomentarza">
    <w:name w:val="annotation text"/>
    <w:basedOn w:val="Normalny"/>
    <w:link w:val="TekstkomentarzaZnak"/>
    <w:uiPriority w:val="99"/>
    <w:semiHidden/>
    <w:unhideWhenUsed/>
    <w:rsid w:val="00E43DA8"/>
    <w:pPr>
      <w:spacing w:line="240" w:lineRule="auto"/>
    </w:pPr>
    <w:rPr>
      <w:rFonts w:ascii="Times New Roman" w:eastAsia="Calibri" w:hAnsi="Times New Roman" w:cs="Times New Roman"/>
      <w:color w:val="auto"/>
      <w:sz w:val="20"/>
    </w:rPr>
  </w:style>
  <w:style w:type="character" w:customStyle="1" w:styleId="TekstkomentarzaZnak">
    <w:name w:val="Tekst komentarza Znak"/>
    <w:link w:val="Tekstkomentarza"/>
    <w:uiPriority w:val="99"/>
    <w:semiHidden/>
    <w:rsid w:val="00E43DA8"/>
    <w:rPr>
      <w:rFonts w:ascii="Times New Roman" w:eastAsia="Calibri" w:hAnsi="Times New Roman" w:cs="Times New Roman"/>
      <w:color w:val="auto"/>
      <w:sz w:val="20"/>
    </w:rPr>
  </w:style>
  <w:style w:type="paragraph" w:styleId="Tekstdymka">
    <w:name w:val="Balloon Text"/>
    <w:basedOn w:val="Normalny"/>
    <w:link w:val="TekstdymkaZnak"/>
    <w:uiPriority w:val="99"/>
    <w:semiHidden/>
    <w:unhideWhenUsed/>
    <w:rsid w:val="00E43DA8"/>
    <w:pPr>
      <w:spacing w:line="240" w:lineRule="auto"/>
    </w:pPr>
    <w:rPr>
      <w:rFonts w:ascii="Tahoma" w:hAnsi="Tahoma" w:cs="Tahoma"/>
      <w:sz w:val="16"/>
      <w:szCs w:val="16"/>
    </w:rPr>
  </w:style>
  <w:style w:type="character" w:customStyle="1" w:styleId="TekstdymkaZnak">
    <w:name w:val="Tekst dymka Znak"/>
    <w:link w:val="Tekstdymka"/>
    <w:uiPriority w:val="99"/>
    <w:semiHidden/>
    <w:rsid w:val="00E43DA8"/>
    <w:rPr>
      <w:rFonts w:ascii="Tahoma" w:hAnsi="Tahoma" w:cs="Tahoma"/>
      <w:sz w:val="16"/>
      <w:szCs w:val="16"/>
    </w:rPr>
  </w:style>
  <w:style w:type="character" w:styleId="Hipercze">
    <w:name w:val="Hyperlink"/>
    <w:uiPriority w:val="99"/>
    <w:unhideWhenUsed/>
    <w:rsid w:val="00635D8E"/>
    <w:rPr>
      <w:color w:val="0563C1"/>
      <w:u w:val="single"/>
    </w:rPr>
  </w:style>
  <w:style w:type="character" w:customStyle="1" w:styleId="Nierozpoznanawzmianka1">
    <w:name w:val="Nierozpoznana wzmianka1"/>
    <w:uiPriority w:val="99"/>
    <w:semiHidden/>
    <w:unhideWhenUsed/>
    <w:rsid w:val="00635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7305">
      <w:bodyDiv w:val="1"/>
      <w:marLeft w:val="0"/>
      <w:marRight w:val="0"/>
      <w:marTop w:val="0"/>
      <w:marBottom w:val="0"/>
      <w:divBdr>
        <w:top w:val="none" w:sz="0" w:space="0" w:color="auto"/>
        <w:left w:val="none" w:sz="0" w:space="0" w:color="auto"/>
        <w:bottom w:val="none" w:sz="0" w:space="0" w:color="auto"/>
        <w:right w:val="none" w:sz="0" w:space="0" w:color="auto"/>
      </w:divBdr>
    </w:div>
    <w:div w:id="733158759">
      <w:bodyDiv w:val="1"/>
      <w:marLeft w:val="0"/>
      <w:marRight w:val="0"/>
      <w:marTop w:val="0"/>
      <w:marBottom w:val="0"/>
      <w:divBdr>
        <w:top w:val="none" w:sz="0" w:space="0" w:color="auto"/>
        <w:left w:val="none" w:sz="0" w:space="0" w:color="auto"/>
        <w:bottom w:val="none" w:sz="0" w:space="0" w:color="auto"/>
        <w:right w:val="none" w:sz="0" w:space="0" w:color="auto"/>
      </w:divBdr>
    </w:div>
    <w:div w:id="1260262535">
      <w:bodyDiv w:val="1"/>
      <w:marLeft w:val="0"/>
      <w:marRight w:val="0"/>
      <w:marTop w:val="0"/>
      <w:marBottom w:val="0"/>
      <w:divBdr>
        <w:top w:val="none" w:sz="0" w:space="0" w:color="auto"/>
        <w:left w:val="none" w:sz="0" w:space="0" w:color="auto"/>
        <w:bottom w:val="none" w:sz="0" w:space="0" w:color="auto"/>
        <w:right w:val="none" w:sz="0" w:space="0" w:color="auto"/>
      </w:divBdr>
      <w:divsChild>
        <w:div w:id="1353267593">
          <w:marLeft w:val="0"/>
          <w:marRight w:val="0"/>
          <w:marTop w:val="0"/>
          <w:marBottom w:val="0"/>
          <w:divBdr>
            <w:top w:val="none" w:sz="0" w:space="0" w:color="auto"/>
            <w:left w:val="none" w:sz="0" w:space="0" w:color="auto"/>
            <w:bottom w:val="none" w:sz="0" w:space="0" w:color="auto"/>
            <w:right w:val="none" w:sz="0" w:space="0" w:color="auto"/>
          </w:divBdr>
          <w:divsChild>
            <w:div w:id="864907708">
              <w:marLeft w:val="0"/>
              <w:marRight w:val="0"/>
              <w:marTop w:val="0"/>
              <w:marBottom w:val="0"/>
              <w:divBdr>
                <w:top w:val="none" w:sz="0" w:space="0" w:color="auto"/>
                <w:left w:val="none" w:sz="0" w:space="0" w:color="auto"/>
                <w:bottom w:val="none" w:sz="0" w:space="0" w:color="auto"/>
                <w:right w:val="none" w:sz="0" w:space="0" w:color="auto"/>
              </w:divBdr>
              <w:divsChild>
                <w:div w:id="704988676">
                  <w:marLeft w:val="0"/>
                  <w:marRight w:val="0"/>
                  <w:marTop w:val="0"/>
                  <w:marBottom w:val="0"/>
                  <w:divBdr>
                    <w:top w:val="none" w:sz="0" w:space="0" w:color="auto"/>
                    <w:left w:val="none" w:sz="0" w:space="0" w:color="auto"/>
                    <w:bottom w:val="none" w:sz="0" w:space="0" w:color="auto"/>
                    <w:right w:val="none" w:sz="0" w:space="0" w:color="auto"/>
                  </w:divBdr>
                  <w:divsChild>
                    <w:div w:id="1119687335">
                      <w:marLeft w:val="0"/>
                      <w:marRight w:val="0"/>
                      <w:marTop w:val="0"/>
                      <w:marBottom w:val="0"/>
                      <w:divBdr>
                        <w:top w:val="none" w:sz="0" w:space="0" w:color="auto"/>
                        <w:left w:val="none" w:sz="0" w:space="0" w:color="auto"/>
                        <w:bottom w:val="none" w:sz="0" w:space="0" w:color="auto"/>
                        <w:right w:val="none" w:sz="0" w:space="0" w:color="auto"/>
                      </w:divBdr>
                      <w:divsChild>
                        <w:div w:id="1298948278">
                          <w:marLeft w:val="0"/>
                          <w:marRight w:val="0"/>
                          <w:marTop w:val="0"/>
                          <w:marBottom w:val="0"/>
                          <w:divBdr>
                            <w:top w:val="none" w:sz="0" w:space="0" w:color="auto"/>
                            <w:left w:val="none" w:sz="0" w:space="0" w:color="auto"/>
                            <w:bottom w:val="none" w:sz="0" w:space="0" w:color="auto"/>
                            <w:right w:val="none" w:sz="0" w:space="0" w:color="auto"/>
                          </w:divBdr>
                          <w:divsChild>
                            <w:div w:id="1324625425">
                              <w:marLeft w:val="0"/>
                              <w:marRight w:val="0"/>
                              <w:marTop w:val="0"/>
                              <w:marBottom w:val="0"/>
                              <w:divBdr>
                                <w:top w:val="none" w:sz="0" w:space="0" w:color="auto"/>
                                <w:left w:val="none" w:sz="0" w:space="0" w:color="auto"/>
                                <w:bottom w:val="none" w:sz="0" w:space="0" w:color="auto"/>
                                <w:right w:val="none" w:sz="0" w:space="0" w:color="auto"/>
                              </w:divBdr>
                              <w:divsChild>
                                <w:div w:id="231737080">
                                  <w:marLeft w:val="0"/>
                                  <w:marRight w:val="0"/>
                                  <w:marTop w:val="0"/>
                                  <w:marBottom w:val="0"/>
                                  <w:divBdr>
                                    <w:top w:val="none" w:sz="0" w:space="0" w:color="auto"/>
                                    <w:left w:val="none" w:sz="0" w:space="0" w:color="auto"/>
                                    <w:bottom w:val="none" w:sz="0" w:space="0" w:color="auto"/>
                                    <w:right w:val="none" w:sz="0" w:space="0" w:color="auto"/>
                                  </w:divBdr>
                                  <w:divsChild>
                                    <w:div w:id="1895891788">
                                      <w:marLeft w:val="0"/>
                                      <w:marRight w:val="0"/>
                                      <w:marTop w:val="0"/>
                                      <w:marBottom w:val="0"/>
                                      <w:divBdr>
                                        <w:top w:val="none" w:sz="0" w:space="0" w:color="auto"/>
                                        <w:left w:val="none" w:sz="0" w:space="0" w:color="auto"/>
                                        <w:bottom w:val="none" w:sz="0" w:space="0" w:color="auto"/>
                                        <w:right w:val="none" w:sz="0" w:space="0" w:color="auto"/>
                                      </w:divBdr>
                                      <w:divsChild>
                                        <w:div w:id="786971425">
                                          <w:marLeft w:val="0"/>
                                          <w:marRight w:val="0"/>
                                          <w:marTop w:val="0"/>
                                          <w:marBottom w:val="0"/>
                                          <w:divBdr>
                                            <w:top w:val="none" w:sz="0" w:space="0" w:color="auto"/>
                                            <w:left w:val="none" w:sz="0" w:space="0" w:color="auto"/>
                                            <w:bottom w:val="none" w:sz="0" w:space="0" w:color="auto"/>
                                            <w:right w:val="none" w:sz="0" w:space="0" w:color="auto"/>
                                          </w:divBdr>
                                          <w:divsChild>
                                            <w:div w:id="1171876662">
                                              <w:marLeft w:val="0"/>
                                              <w:marRight w:val="0"/>
                                              <w:marTop w:val="0"/>
                                              <w:marBottom w:val="0"/>
                                              <w:divBdr>
                                                <w:top w:val="none" w:sz="0" w:space="0" w:color="auto"/>
                                                <w:left w:val="none" w:sz="0" w:space="0" w:color="auto"/>
                                                <w:bottom w:val="none" w:sz="0" w:space="0" w:color="auto"/>
                                                <w:right w:val="none" w:sz="0" w:space="0" w:color="auto"/>
                                              </w:divBdr>
                                              <w:divsChild>
                                                <w:div w:id="1323268116">
                                                  <w:marLeft w:val="0"/>
                                                  <w:marRight w:val="0"/>
                                                  <w:marTop w:val="0"/>
                                                  <w:marBottom w:val="0"/>
                                                  <w:divBdr>
                                                    <w:top w:val="none" w:sz="0" w:space="0" w:color="auto"/>
                                                    <w:left w:val="none" w:sz="0" w:space="0" w:color="auto"/>
                                                    <w:bottom w:val="none" w:sz="0" w:space="0" w:color="auto"/>
                                                    <w:right w:val="none" w:sz="0" w:space="0" w:color="auto"/>
                                                  </w:divBdr>
                                                  <w:divsChild>
                                                    <w:div w:id="1107121477">
                                                      <w:marLeft w:val="0"/>
                                                      <w:marRight w:val="0"/>
                                                      <w:marTop w:val="0"/>
                                                      <w:marBottom w:val="0"/>
                                                      <w:divBdr>
                                                        <w:top w:val="none" w:sz="0" w:space="0" w:color="auto"/>
                                                        <w:left w:val="none" w:sz="0" w:space="0" w:color="auto"/>
                                                        <w:bottom w:val="none" w:sz="0" w:space="0" w:color="auto"/>
                                                        <w:right w:val="none" w:sz="0" w:space="0" w:color="auto"/>
                                                      </w:divBdr>
                                                    </w:div>
                                                    <w:div w:id="1503200875">
                                                      <w:marLeft w:val="0"/>
                                                      <w:marRight w:val="0"/>
                                                      <w:marTop w:val="0"/>
                                                      <w:marBottom w:val="0"/>
                                                      <w:divBdr>
                                                        <w:top w:val="none" w:sz="0" w:space="0" w:color="auto"/>
                                                        <w:left w:val="none" w:sz="0" w:space="0" w:color="auto"/>
                                                        <w:bottom w:val="none" w:sz="0" w:space="0" w:color="auto"/>
                                                        <w:right w:val="none" w:sz="0" w:space="0" w:color="auto"/>
                                                      </w:divBdr>
                                                      <w:divsChild>
                                                        <w:div w:id="9082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CB62-08C1-4E6F-9326-8FF33207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1477</Words>
  <Characters>8866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25.2023 appx. 1i License agreement for research data</vt:lpstr>
    </vt:vector>
  </TitlesOfParts>
  <Company>Hewlett-Packard Company</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1i License agreement for research data</dc:title>
  <dc:subject/>
  <dc:creator>Eliza Makarewicz</dc:creator>
  <cp:keywords/>
  <cp:lastModifiedBy>Emilia Snarska</cp:lastModifiedBy>
  <cp:revision>2</cp:revision>
  <cp:lastPrinted>2023-02-28T09:56:00Z</cp:lastPrinted>
  <dcterms:created xsi:type="dcterms:W3CDTF">2023-09-05T08:26:00Z</dcterms:created>
  <dcterms:modified xsi:type="dcterms:W3CDTF">2023-09-05T08:26:00Z</dcterms:modified>
</cp:coreProperties>
</file>