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F053" w14:textId="6E10859A" w:rsidR="00306E45" w:rsidRPr="00BB7AFB" w:rsidRDefault="004A3077" w:rsidP="00306E45">
      <w:pPr>
        <w:spacing w:line="336" w:lineRule="auto"/>
        <w:ind w:right="-142"/>
        <w:rPr>
          <w:rFonts w:asciiTheme="minorHAnsi" w:hAnsiTheme="minorHAnsi" w:cstheme="minorHAnsi"/>
          <w:sz w:val="20"/>
          <w:szCs w:val="20"/>
        </w:rPr>
      </w:pPr>
      <w:r w:rsidRPr="00BB7AFB">
        <w:rPr>
          <w:rFonts w:asciiTheme="minorHAnsi" w:hAnsiTheme="minorHAnsi" w:cstheme="minorHAnsi"/>
          <w:sz w:val="20"/>
          <w:szCs w:val="20"/>
          <w:lang w:val="en-GB"/>
        </w:rPr>
        <w:t xml:space="preserve">Appendix to the Regulations on the rules, </w:t>
      </w:r>
      <w:r w:rsidR="002428BB" w:rsidRPr="00BB7AFB">
        <w:rPr>
          <w:rFonts w:asciiTheme="minorHAnsi" w:hAnsiTheme="minorHAnsi" w:cstheme="minorHAnsi"/>
          <w:sz w:val="20"/>
          <w:szCs w:val="20"/>
          <w:lang w:val="en-GB"/>
        </w:rPr>
        <w:t>procedure,</w:t>
      </w:r>
      <w:r w:rsidRPr="00BB7AFB">
        <w:rPr>
          <w:rFonts w:asciiTheme="minorHAnsi" w:hAnsiTheme="minorHAnsi" w:cstheme="minorHAnsi"/>
          <w:sz w:val="20"/>
          <w:szCs w:val="20"/>
          <w:lang w:val="en-GB"/>
        </w:rPr>
        <w:t xml:space="preserve"> and qualification criteria for awarding Rector's awards to academic teachers of the Medical University of Bialystok </w:t>
      </w:r>
      <w:r w:rsidRPr="00BB7AFB">
        <w:rPr>
          <w:rFonts w:asciiTheme="minorHAnsi" w:hAnsiTheme="minorHAnsi" w:cstheme="minorHAnsi"/>
          <w:sz w:val="20"/>
          <w:szCs w:val="20"/>
          <w:lang w:val="en-GB"/>
        </w:rPr>
        <w:br/>
        <w:t>(introduced by the Rector's Order no. 18/2022 of 08.03.2022)</w:t>
      </w:r>
    </w:p>
    <w:p w14:paraId="1A2BAB26" w14:textId="77777777" w:rsidR="00306E45" w:rsidRPr="0081183C" w:rsidRDefault="004A3077" w:rsidP="00306E45">
      <w:pPr>
        <w:pStyle w:val="Nagwek1"/>
        <w:numPr>
          <w:ilvl w:val="0"/>
          <w:numId w:val="0"/>
        </w:numPr>
        <w:rPr>
          <w:sz w:val="28"/>
          <w:szCs w:val="28"/>
        </w:rPr>
      </w:pPr>
      <w:bookmarkStart w:id="0" w:name="_GoBack"/>
      <w:r w:rsidRPr="0081183C">
        <w:rPr>
          <w:sz w:val="28"/>
          <w:szCs w:val="28"/>
          <w:lang w:val="en-GB"/>
        </w:rPr>
        <w:t xml:space="preserve">Regulations of Competition Award of Students of Medical University </w:t>
      </w:r>
      <w:r w:rsidRPr="0081183C">
        <w:rPr>
          <w:sz w:val="28"/>
          <w:szCs w:val="28"/>
          <w:lang w:val="en-GB"/>
        </w:rPr>
        <w:br/>
        <w:t>of Białystok</w:t>
      </w:r>
    </w:p>
    <w:bookmarkEnd w:id="0"/>
    <w:p w14:paraId="1851822F" w14:textId="77777777" w:rsidR="00306E45" w:rsidRPr="00E06D04" w:rsidRDefault="004A3077" w:rsidP="00306E45">
      <w:pPr>
        <w:pStyle w:val="Nagwek2"/>
        <w:numPr>
          <w:ilvl w:val="0"/>
          <w:numId w:val="0"/>
        </w:numPr>
      </w:pPr>
      <w:r w:rsidRPr="00E06D04">
        <w:rPr>
          <w:lang w:val="en-GB"/>
        </w:rPr>
        <w:t>§1</w:t>
      </w:r>
    </w:p>
    <w:p w14:paraId="09FC1374" w14:textId="77777777" w:rsidR="00306E45" w:rsidRPr="0081183C" w:rsidRDefault="004A3077" w:rsidP="00306E45">
      <w:pPr>
        <w:rPr>
          <w:sz w:val="24"/>
          <w:szCs w:val="24"/>
        </w:rPr>
      </w:pPr>
      <w:r w:rsidRPr="0081183C">
        <w:rPr>
          <w:sz w:val="24"/>
          <w:szCs w:val="24"/>
          <w:lang w:val="en-GB"/>
        </w:rPr>
        <w:t>The aim of the Competition is:</w:t>
      </w:r>
    </w:p>
    <w:p w14:paraId="2682FC78" w14:textId="635B1B61" w:rsidR="00306E45" w:rsidRPr="00E06D04" w:rsidRDefault="004A3077" w:rsidP="00306E45">
      <w:pPr>
        <w:numPr>
          <w:ilvl w:val="0"/>
          <w:numId w:val="2"/>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Promotion of the best academic teachers of the Medical University of Bialystok in the academic environment.</w:t>
      </w:r>
    </w:p>
    <w:p w14:paraId="0A1C4B55" w14:textId="77777777" w:rsidR="00306E45" w:rsidRPr="00E06D04" w:rsidRDefault="004A3077" w:rsidP="00306E45">
      <w:pPr>
        <w:numPr>
          <w:ilvl w:val="0"/>
          <w:numId w:val="2"/>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Honoring the best academic teachers for their commitment to the work.</w:t>
      </w:r>
    </w:p>
    <w:p w14:paraId="7A82B725" w14:textId="3F455F05" w:rsidR="00306E45" w:rsidRPr="00E06D04" w:rsidRDefault="004A3077" w:rsidP="00306E45">
      <w:pPr>
        <w:numPr>
          <w:ilvl w:val="0"/>
          <w:numId w:val="2"/>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Motivating academic teachers to use and develop new tools and teaching methods, with particular reference to ICT-based teaching.</w:t>
      </w:r>
    </w:p>
    <w:p w14:paraId="03B8FA49" w14:textId="77777777" w:rsidR="00306E45" w:rsidRPr="00E06D04" w:rsidRDefault="004A3077" w:rsidP="00306E45">
      <w:pPr>
        <w:numPr>
          <w:ilvl w:val="0"/>
          <w:numId w:val="2"/>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Encouraging students to take an interest in University life.</w:t>
      </w:r>
    </w:p>
    <w:p w14:paraId="6A666F19" w14:textId="77777777" w:rsidR="00306E45" w:rsidRPr="00E06D04" w:rsidRDefault="004A3077" w:rsidP="00306E45">
      <w:pPr>
        <w:pStyle w:val="Nagwek2"/>
        <w:numPr>
          <w:ilvl w:val="0"/>
          <w:numId w:val="0"/>
        </w:numPr>
      </w:pPr>
      <w:r w:rsidRPr="00E06D04">
        <w:rPr>
          <w:lang w:val="en-GB"/>
        </w:rPr>
        <w:t>§2</w:t>
      </w:r>
    </w:p>
    <w:p w14:paraId="76C11534" w14:textId="77777777" w:rsidR="00306E45" w:rsidRPr="0081183C" w:rsidRDefault="004A3077" w:rsidP="00306E45">
      <w:pPr>
        <w:spacing w:after="0" w:line="336" w:lineRule="auto"/>
        <w:rPr>
          <w:sz w:val="24"/>
          <w:szCs w:val="24"/>
        </w:rPr>
      </w:pPr>
      <w:r w:rsidRPr="0081183C">
        <w:rPr>
          <w:sz w:val="24"/>
          <w:szCs w:val="24"/>
          <w:lang w:val="en-GB"/>
        </w:rPr>
        <w:t>Organisational requirements:</w:t>
      </w:r>
    </w:p>
    <w:p w14:paraId="68576725" w14:textId="77777777" w:rsidR="00306E45" w:rsidRPr="00E06D04" w:rsidRDefault="004A3077" w:rsidP="00306E45">
      <w:pPr>
        <w:numPr>
          <w:ilvl w:val="0"/>
          <w:numId w:val="3"/>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The organiser of the competition is the Students’ Parliament of Medical University </w:t>
      </w:r>
      <w:r w:rsidRPr="00E06D04">
        <w:rPr>
          <w:rFonts w:asciiTheme="minorHAnsi" w:hAnsiTheme="minorHAnsi" w:cstheme="minorHAnsi"/>
          <w:sz w:val="24"/>
          <w:szCs w:val="24"/>
          <w:lang w:val="en-GB"/>
        </w:rPr>
        <w:br/>
        <w:t>of Bialystok.</w:t>
      </w:r>
    </w:p>
    <w:p w14:paraId="7C1CEEFF" w14:textId="618333B2" w:rsidR="00306E45" w:rsidRPr="00E06D04" w:rsidRDefault="004A3077" w:rsidP="00306E45">
      <w:pPr>
        <w:numPr>
          <w:ilvl w:val="0"/>
          <w:numId w:val="3"/>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The competition is held in all Faculties of the University: Faculty of Medicine</w:t>
      </w:r>
      <w:r w:rsidRPr="00E06D04">
        <w:rPr>
          <w:rFonts w:asciiTheme="minorHAnsi" w:hAnsiTheme="minorHAnsi" w:cstheme="minorHAnsi"/>
          <w:sz w:val="24"/>
          <w:szCs w:val="24"/>
          <w:lang w:val="en-GB"/>
        </w:rPr>
        <w:br/>
        <w:t xml:space="preserve"> with the Division of Dentistry and Division of Medical Education in English, the Faculty of Pharmacy with the Division of Laboratory </w:t>
      </w:r>
      <w:r w:rsidR="00BE1E8F" w:rsidRPr="00E06D04">
        <w:rPr>
          <w:rFonts w:asciiTheme="minorHAnsi" w:hAnsiTheme="minorHAnsi" w:cstheme="minorHAnsi"/>
          <w:sz w:val="24"/>
          <w:szCs w:val="24"/>
          <w:lang w:val="en-GB"/>
        </w:rPr>
        <w:t>Medicine,</w:t>
      </w:r>
      <w:r w:rsidRPr="00E06D04">
        <w:rPr>
          <w:rFonts w:asciiTheme="minorHAnsi" w:hAnsiTheme="minorHAnsi" w:cstheme="minorHAnsi"/>
          <w:sz w:val="24"/>
          <w:szCs w:val="24"/>
          <w:lang w:val="en-GB"/>
        </w:rPr>
        <w:t xml:space="preserve"> and the Faculty of Health Sciences.</w:t>
      </w:r>
    </w:p>
    <w:p w14:paraId="7D09B6CD" w14:textId="77777777" w:rsidR="00306E45" w:rsidRPr="00E06D04" w:rsidRDefault="004A3077" w:rsidP="00306E45">
      <w:pPr>
        <w:numPr>
          <w:ilvl w:val="0"/>
          <w:numId w:val="3"/>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The chairman of the Students’ Parliament appoints two students from a list of students </w:t>
      </w:r>
      <w:r w:rsidRPr="00E06D04">
        <w:rPr>
          <w:rFonts w:asciiTheme="minorHAnsi" w:hAnsiTheme="minorHAnsi" w:cstheme="minorHAnsi"/>
          <w:sz w:val="24"/>
          <w:szCs w:val="24"/>
          <w:lang w:val="en-GB"/>
        </w:rPr>
        <w:br/>
        <w:t>from each Faculty, together with which he forms a Chapter of the Competition, which he chairs.</w:t>
      </w:r>
    </w:p>
    <w:p w14:paraId="78B6D493" w14:textId="77777777" w:rsidR="00306E45" w:rsidRPr="00E06D04" w:rsidRDefault="004A3077" w:rsidP="00306E45">
      <w:pPr>
        <w:numPr>
          <w:ilvl w:val="0"/>
          <w:numId w:val="3"/>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The Competition Chapter is responsible for the preparation and conduct of the competition and for supervising the voting process.</w:t>
      </w:r>
    </w:p>
    <w:p w14:paraId="19060038" w14:textId="17EEE062" w:rsidR="00306E45" w:rsidRPr="00E06D04" w:rsidRDefault="004A3077" w:rsidP="00306E45">
      <w:pPr>
        <w:numPr>
          <w:ilvl w:val="0"/>
          <w:numId w:val="3"/>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In each Faculty, the three best academic teachers who conduct lectures or other classes with the students, who received the highest relative number of votes will be selected. The Chapter, after all the votes have been counted, shall present Rector </w:t>
      </w:r>
      <w:r w:rsidR="00945DF6">
        <w:rPr>
          <w:rFonts w:asciiTheme="minorHAnsi" w:hAnsiTheme="minorHAnsi" w:cstheme="minorHAnsi"/>
          <w:sz w:val="24"/>
          <w:szCs w:val="24"/>
          <w:lang w:val="en-GB"/>
        </w:rPr>
        <w:t xml:space="preserve">with </w:t>
      </w:r>
      <w:r w:rsidRPr="00E06D04">
        <w:rPr>
          <w:rFonts w:asciiTheme="minorHAnsi" w:hAnsiTheme="minorHAnsi" w:cstheme="minorHAnsi"/>
          <w:sz w:val="24"/>
          <w:szCs w:val="24"/>
          <w:lang w:val="en-GB"/>
        </w:rPr>
        <w:t>proposals of persons who will be awarded according to the Regulations of awarding Rector's awards.</w:t>
      </w:r>
    </w:p>
    <w:p w14:paraId="16431EB7" w14:textId="77777777" w:rsidR="00306E45" w:rsidRDefault="004A3077" w:rsidP="00306E45">
      <w:pPr>
        <w:numPr>
          <w:ilvl w:val="0"/>
          <w:numId w:val="3"/>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In a given edition of the competition, an academic teacher may receive an award in up to one Faculty. The Chapter accepts their candidacy on the Faculty where they received </w:t>
      </w:r>
      <w:r w:rsidRPr="00E06D04">
        <w:rPr>
          <w:rFonts w:asciiTheme="minorHAnsi" w:hAnsiTheme="minorHAnsi" w:cstheme="minorHAnsi"/>
          <w:sz w:val="24"/>
          <w:szCs w:val="24"/>
          <w:lang w:val="en-GB"/>
        </w:rPr>
        <w:lastRenderedPageBreak/>
        <w:t xml:space="preserve">the largest number of applications. In the case of an equal number of applications (by students) of a given academic teacher in more than one Faculty, the Chapter after consultation </w:t>
      </w:r>
      <w:r w:rsidRPr="00E06D04">
        <w:rPr>
          <w:rFonts w:asciiTheme="minorHAnsi" w:hAnsiTheme="minorHAnsi" w:cstheme="minorHAnsi"/>
          <w:sz w:val="24"/>
          <w:szCs w:val="24"/>
          <w:lang w:val="en-GB"/>
        </w:rPr>
        <w:br/>
        <w:t xml:space="preserve">with the nominee puts him on the electoral list of the Faculty indicated by the nominee. </w:t>
      </w:r>
    </w:p>
    <w:p w14:paraId="27FE1911" w14:textId="77777777" w:rsidR="00306E45" w:rsidRPr="00306E45" w:rsidRDefault="004A3077" w:rsidP="00C94EB0">
      <w:pPr>
        <w:pStyle w:val="Nagwek2"/>
        <w:numPr>
          <w:ilvl w:val="0"/>
          <w:numId w:val="0"/>
        </w:numPr>
        <w:rPr>
          <w:sz w:val="24"/>
          <w:szCs w:val="24"/>
        </w:rPr>
      </w:pPr>
      <w:r w:rsidRPr="00306E45">
        <w:rPr>
          <w:lang w:val="en-GB"/>
        </w:rPr>
        <w:t>§3</w:t>
      </w:r>
    </w:p>
    <w:p w14:paraId="5A1458B2" w14:textId="77777777" w:rsidR="00306E45" w:rsidRPr="0081183C" w:rsidRDefault="004A3077" w:rsidP="00306E45">
      <w:pPr>
        <w:spacing w:after="0" w:line="336" w:lineRule="auto"/>
        <w:rPr>
          <w:sz w:val="24"/>
          <w:szCs w:val="24"/>
        </w:rPr>
      </w:pPr>
      <w:r w:rsidRPr="0081183C">
        <w:rPr>
          <w:sz w:val="24"/>
          <w:szCs w:val="24"/>
          <w:lang w:val="en-GB"/>
        </w:rPr>
        <w:t xml:space="preserve">Course of the competition: </w:t>
      </w:r>
    </w:p>
    <w:p w14:paraId="599B955B" w14:textId="77777777"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By </w:t>
      </w:r>
      <w:r w:rsidRPr="00E06D04">
        <w:rPr>
          <w:rFonts w:asciiTheme="minorHAnsi" w:hAnsiTheme="minorHAnsi" w:cstheme="minorHAnsi"/>
          <w:b/>
          <w:sz w:val="24"/>
          <w:szCs w:val="24"/>
          <w:lang w:val="en-GB"/>
        </w:rPr>
        <w:t>31 May</w:t>
      </w:r>
      <w:r w:rsidRPr="00E06D04">
        <w:rPr>
          <w:rFonts w:asciiTheme="minorHAnsi" w:hAnsiTheme="minorHAnsi" w:cstheme="minorHAnsi"/>
          <w:sz w:val="24"/>
          <w:szCs w:val="24"/>
          <w:lang w:val="en-GB"/>
        </w:rPr>
        <w:t xml:space="preserve"> of a current academic year students of Medical University </w:t>
      </w:r>
      <w:r w:rsidRPr="00E06D04">
        <w:rPr>
          <w:rFonts w:asciiTheme="minorHAnsi" w:hAnsiTheme="minorHAnsi" w:cstheme="minorHAnsi"/>
          <w:sz w:val="24"/>
          <w:szCs w:val="24"/>
          <w:lang w:val="en-GB"/>
        </w:rPr>
        <w:br/>
        <w:t>of Białystok shall submit proposals for the candidacy of academic teachers for the award to the Chapter, which then arranges election lists for individual Faculties.</w:t>
      </w:r>
    </w:p>
    <w:p w14:paraId="40BDA517" w14:textId="77777777" w:rsidR="00306E45" w:rsidRPr="00325F3A"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The competition begins </w:t>
      </w:r>
      <w:r w:rsidRPr="00E06D04">
        <w:rPr>
          <w:rFonts w:asciiTheme="minorHAnsi" w:hAnsiTheme="minorHAnsi" w:cstheme="minorHAnsi"/>
          <w:b/>
          <w:sz w:val="24"/>
          <w:szCs w:val="24"/>
          <w:lang w:val="en-GB"/>
        </w:rPr>
        <w:t>1 June</w:t>
      </w:r>
      <w:r w:rsidRPr="00E06D04">
        <w:rPr>
          <w:rFonts w:asciiTheme="minorHAnsi" w:hAnsiTheme="minorHAnsi" w:cstheme="minorHAnsi"/>
          <w:sz w:val="24"/>
          <w:szCs w:val="24"/>
          <w:lang w:val="en-GB"/>
        </w:rPr>
        <w:t xml:space="preserve"> and ends</w:t>
      </w:r>
      <w:r w:rsidRPr="00E06D04">
        <w:rPr>
          <w:rFonts w:asciiTheme="minorHAnsi" w:hAnsiTheme="minorHAnsi" w:cstheme="minorHAnsi"/>
          <w:b/>
          <w:sz w:val="24"/>
          <w:szCs w:val="24"/>
          <w:lang w:val="en-GB"/>
        </w:rPr>
        <w:t xml:space="preserve"> 10 June</w:t>
      </w:r>
      <w:r w:rsidRPr="00E06D04">
        <w:rPr>
          <w:rFonts w:asciiTheme="minorHAnsi" w:hAnsiTheme="minorHAnsi" w:cstheme="minorHAnsi"/>
          <w:sz w:val="24"/>
          <w:szCs w:val="24"/>
          <w:lang w:val="en-GB"/>
        </w:rPr>
        <w:t xml:space="preserve"> of a current academic year. </w:t>
      </w:r>
      <w:r w:rsidRPr="00E06D04">
        <w:rPr>
          <w:rFonts w:asciiTheme="minorHAnsi" w:hAnsiTheme="minorHAnsi" w:cstheme="minorHAnsi"/>
          <w:sz w:val="24"/>
          <w:szCs w:val="24"/>
          <w:lang w:val="en-GB"/>
        </w:rPr>
        <w:br/>
        <w:t>During this time, students can cast their votes.</w:t>
      </w:r>
    </w:p>
    <w:p w14:paraId="467345D0" w14:textId="01631EE4"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The competition is open to all students of the Medical University of Bialystok.</w:t>
      </w:r>
    </w:p>
    <w:p w14:paraId="4F4A09F6" w14:textId="654A2462"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Each student has the right to vote for a maximum of three academic teachers conducting the </w:t>
      </w:r>
      <w:r w:rsidR="001F5325" w:rsidRPr="001F5325">
        <w:rPr>
          <w:rFonts w:asciiTheme="minorHAnsi" w:hAnsiTheme="minorHAnsi" w:cstheme="minorHAnsi"/>
          <w:sz w:val="24"/>
          <w:szCs w:val="24"/>
          <w:lang w:val="en-GB"/>
        </w:rPr>
        <w:t>didactics</w:t>
      </w:r>
      <w:r w:rsidRPr="00E06D04">
        <w:rPr>
          <w:rFonts w:asciiTheme="minorHAnsi" w:hAnsiTheme="minorHAnsi" w:cstheme="minorHAnsi"/>
          <w:sz w:val="24"/>
          <w:szCs w:val="24"/>
          <w:lang w:val="en-GB"/>
        </w:rPr>
        <w:t>, placed on the electoral lists of their Faculty.</w:t>
      </w:r>
    </w:p>
    <w:p w14:paraId="666D148E" w14:textId="77777777"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Voting will take place electronically at the internet address indicated by the Chapter.</w:t>
      </w:r>
    </w:p>
    <w:p w14:paraId="01BA84E6" w14:textId="54D20E0A"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Voting is open, which is intended to eliminate attempts to vote fraudulently, i.e. </w:t>
      </w:r>
      <w:r w:rsidRPr="004A3077">
        <w:rPr>
          <w:rFonts w:asciiTheme="minorHAnsi" w:hAnsiTheme="minorHAnsi" w:cstheme="minorHAnsi"/>
          <w:sz w:val="24"/>
          <w:szCs w:val="24"/>
          <w:lang w:val="en-GB"/>
        </w:rPr>
        <w:t>multiple or by persons who are not MUB students voting.</w:t>
      </w:r>
    </w:p>
    <w:p w14:paraId="6B8921F3" w14:textId="77777777"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Student data will not be disclosed or used for purposes other than related </w:t>
      </w:r>
      <w:r w:rsidRPr="00E06D04">
        <w:rPr>
          <w:rFonts w:asciiTheme="minorHAnsi" w:hAnsiTheme="minorHAnsi" w:cstheme="minorHAnsi"/>
          <w:sz w:val="24"/>
          <w:szCs w:val="24"/>
          <w:lang w:val="en-GB"/>
        </w:rPr>
        <w:br/>
        <w:t>with the Competition.</w:t>
      </w:r>
    </w:p>
    <w:p w14:paraId="06E8628A" w14:textId="77777777"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 xml:space="preserve">Votes cast by persons who do not disclose their personal data (name </w:t>
      </w:r>
      <w:r w:rsidRPr="00E06D04">
        <w:rPr>
          <w:rFonts w:asciiTheme="minorHAnsi" w:hAnsiTheme="minorHAnsi" w:cstheme="minorHAnsi"/>
          <w:sz w:val="24"/>
          <w:szCs w:val="24"/>
          <w:lang w:val="en-GB"/>
        </w:rPr>
        <w:br/>
        <w:t>and surname) or non-students, as well as votes cast repeatedly will not be taken into account.</w:t>
      </w:r>
    </w:p>
    <w:p w14:paraId="1C190AE5" w14:textId="77777777"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After the deadline for voting, that is, June 10, the competition Chapter will start counting votes and selecting the winners.</w:t>
      </w:r>
    </w:p>
    <w:p w14:paraId="07C3C6F7" w14:textId="77777777"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The Chapter and the Rector have an insight into the partial results.</w:t>
      </w:r>
    </w:p>
    <w:p w14:paraId="7CB4A80D" w14:textId="77777777" w:rsidR="00306E45" w:rsidRPr="00E06D04" w:rsidRDefault="004A3077" w:rsidP="00306E45">
      <w:pPr>
        <w:numPr>
          <w:ilvl w:val="0"/>
          <w:numId w:val="4"/>
        </w:numPr>
        <w:spacing w:after="0" w:line="336" w:lineRule="auto"/>
        <w:ind w:left="426"/>
        <w:contextualSpacing/>
        <w:rPr>
          <w:rFonts w:asciiTheme="minorHAnsi" w:hAnsiTheme="minorHAnsi" w:cstheme="minorHAnsi"/>
          <w:sz w:val="24"/>
          <w:szCs w:val="24"/>
        </w:rPr>
      </w:pPr>
      <w:r w:rsidRPr="00E06D04">
        <w:rPr>
          <w:rFonts w:asciiTheme="minorHAnsi" w:hAnsiTheme="minorHAnsi" w:cstheme="minorHAnsi"/>
          <w:sz w:val="24"/>
          <w:szCs w:val="24"/>
          <w:lang w:val="en-GB"/>
        </w:rPr>
        <w:t>Matters not covered by the regulations shall be dealt with by the Chapter.</w:t>
      </w:r>
    </w:p>
    <w:p w14:paraId="399FEF03" w14:textId="77777777" w:rsidR="00B322B6" w:rsidRDefault="00B322B6"/>
    <w:sectPr w:rsidR="00B32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044"/>
    <w:multiLevelType w:val="hybridMultilevel"/>
    <w:tmpl w:val="BFE43308"/>
    <w:lvl w:ilvl="0" w:tplc="4248380C">
      <w:start w:val="1"/>
      <w:numFmt w:val="decimal"/>
      <w:lvlText w:val="%1."/>
      <w:lvlJc w:val="left"/>
      <w:pPr>
        <w:ind w:left="720" w:hanging="360"/>
      </w:pPr>
    </w:lvl>
    <w:lvl w:ilvl="1" w:tplc="9B8CB9A0" w:tentative="1">
      <w:start w:val="1"/>
      <w:numFmt w:val="lowerLetter"/>
      <w:lvlText w:val="%2."/>
      <w:lvlJc w:val="left"/>
      <w:pPr>
        <w:ind w:left="1440" w:hanging="360"/>
      </w:pPr>
    </w:lvl>
    <w:lvl w:ilvl="2" w:tplc="BF42DE34" w:tentative="1">
      <w:start w:val="1"/>
      <w:numFmt w:val="lowerRoman"/>
      <w:lvlText w:val="%3."/>
      <w:lvlJc w:val="right"/>
      <w:pPr>
        <w:ind w:left="2160" w:hanging="180"/>
      </w:pPr>
    </w:lvl>
    <w:lvl w:ilvl="3" w:tplc="EE8E6154" w:tentative="1">
      <w:start w:val="1"/>
      <w:numFmt w:val="decimal"/>
      <w:lvlText w:val="%4."/>
      <w:lvlJc w:val="left"/>
      <w:pPr>
        <w:ind w:left="2880" w:hanging="360"/>
      </w:pPr>
    </w:lvl>
    <w:lvl w:ilvl="4" w:tplc="3BDCB8FE" w:tentative="1">
      <w:start w:val="1"/>
      <w:numFmt w:val="lowerLetter"/>
      <w:lvlText w:val="%5."/>
      <w:lvlJc w:val="left"/>
      <w:pPr>
        <w:ind w:left="3600" w:hanging="360"/>
      </w:pPr>
    </w:lvl>
    <w:lvl w:ilvl="5" w:tplc="735ADAAE" w:tentative="1">
      <w:start w:val="1"/>
      <w:numFmt w:val="lowerRoman"/>
      <w:lvlText w:val="%6."/>
      <w:lvlJc w:val="right"/>
      <w:pPr>
        <w:ind w:left="4320" w:hanging="180"/>
      </w:pPr>
    </w:lvl>
    <w:lvl w:ilvl="6" w:tplc="F0DCBFE0" w:tentative="1">
      <w:start w:val="1"/>
      <w:numFmt w:val="decimal"/>
      <w:lvlText w:val="%7."/>
      <w:lvlJc w:val="left"/>
      <w:pPr>
        <w:ind w:left="5040" w:hanging="360"/>
      </w:pPr>
    </w:lvl>
    <w:lvl w:ilvl="7" w:tplc="A42C9E3E" w:tentative="1">
      <w:start w:val="1"/>
      <w:numFmt w:val="lowerLetter"/>
      <w:lvlText w:val="%8."/>
      <w:lvlJc w:val="left"/>
      <w:pPr>
        <w:ind w:left="5760" w:hanging="360"/>
      </w:pPr>
    </w:lvl>
    <w:lvl w:ilvl="8" w:tplc="2E028318" w:tentative="1">
      <w:start w:val="1"/>
      <w:numFmt w:val="lowerRoman"/>
      <w:lvlText w:val="%9."/>
      <w:lvlJc w:val="right"/>
      <w:pPr>
        <w:ind w:left="6480" w:hanging="180"/>
      </w:pPr>
    </w:lvl>
  </w:abstractNum>
  <w:abstractNum w:abstractNumId="1" w15:restartNumberingAfterBreak="0">
    <w:nsid w:val="21F727E6"/>
    <w:multiLevelType w:val="hybridMultilevel"/>
    <w:tmpl w:val="C9FE88FC"/>
    <w:lvl w:ilvl="0" w:tplc="DBC823C8">
      <w:start w:val="1"/>
      <w:numFmt w:val="decimal"/>
      <w:lvlText w:val="%1."/>
      <w:lvlJc w:val="left"/>
      <w:pPr>
        <w:ind w:left="720" w:hanging="360"/>
      </w:pPr>
    </w:lvl>
    <w:lvl w:ilvl="1" w:tplc="F83E22A6" w:tentative="1">
      <w:start w:val="1"/>
      <w:numFmt w:val="lowerLetter"/>
      <w:lvlText w:val="%2."/>
      <w:lvlJc w:val="left"/>
      <w:pPr>
        <w:ind w:left="1440" w:hanging="360"/>
      </w:pPr>
    </w:lvl>
    <w:lvl w:ilvl="2" w:tplc="87A67270" w:tentative="1">
      <w:start w:val="1"/>
      <w:numFmt w:val="lowerRoman"/>
      <w:lvlText w:val="%3."/>
      <w:lvlJc w:val="right"/>
      <w:pPr>
        <w:ind w:left="2160" w:hanging="180"/>
      </w:pPr>
    </w:lvl>
    <w:lvl w:ilvl="3" w:tplc="B1F6D8C8" w:tentative="1">
      <w:start w:val="1"/>
      <w:numFmt w:val="decimal"/>
      <w:lvlText w:val="%4."/>
      <w:lvlJc w:val="left"/>
      <w:pPr>
        <w:ind w:left="2880" w:hanging="360"/>
      </w:pPr>
    </w:lvl>
    <w:lvl w:ilvl="4" w:tplc="F2424DD8" w:tentative="1">
      <w:start w:val="1"/>
      <w:numFmt w:val="lowerLetter"/>
      <w:lvlText w:val="%5."/>
      <w:lvlJc w:val="left"/>
      <w:pPr>
        <w:ind w:left="3600" w:hanging="360"/>
      </w:pPr>
    </w:lvl>
    <w:lvl w:ilvl="5" w:tplc="AEF0B120" w:tentative="1">
      <w:start w:val="1"/>
      <w:numFmt w:val="lowerRoman"/>
      <w:lvlText w:val="%6."/>
      <w:lvlJc w:val="right"/>
      <w:pPr>
        <w:ind w:left="4320" w:hanging="180"/>
      </w:pPr>
    </w:lvl>
    <w:lvl w:ilvl="6" w:tplc="CC38F59C" w:tentative="1">
      <w:start w:val="1"/>
      <w:numFmt w:val="decimal"/>
      <w:lvlText w:val="%7."/>
      <w:lvlJc w:val="left"/>
      <w:pPr>
        <w:ind w:left="5040" w:hanging="360"/>
      </w:pPr>
    </w:lvl>
    <w:lvl w:ilvl="7" w:tplc="2042F342" w:tentative="1">
      <w:start w:val="1"/>
      <w:numFmt w:val="lowerLetter"/>
      <w:lvlText w:val="%8."/>
      <w:lvlJc w:val="left"/>
      <w:pPr>
        <w:ind w:left="5760" w:hanging="360"/>
      </w:pPr>
    </w:lvl>
    <w:lvl w:ilvl="8" w:tplc="BC42D94C" w:tentative="1">
      <w:start w:val="1"/>
      <w:numFmt w:val="lowerRoman"/>
      <w:lvlText w:val="%9."/>
      <w:lvlJc w:val="right"/>
      <w:pPr>
        <w:ind w:left="6480" w:hanging="180"/>
      </w:pPr>
    </w:lvl>
  </w:abstractNum>
  <w:abstractNum w:abstractNumId="2" w15:restartNumberingAfterBreak="0">
    <w:nsid w:val="454534BA"/>
    <w:multiLevelType w:val="hybridMultilevel"/>
    <w:tmpl w:val="1242C066"/>
    <w:lvl w:ilvl="0" w:tplc="15D25838">
      <w:start w:val="1"/>
      <w:numFmt w:val="decimal"/>
      <w:pStyle w:val="Nagwek2"/>
      <w:lvlText w:val="%1."/>
      <w:lvlJc w:val="left"/>
      <w:pPr>
        <w:ind w:left="786" w:hanging="360"/>
      </w:pPr>
    </w:lvl>
    <w:lvl w:ilvl="1" w:tplc="C388DF8E">
      <w:start w:val="1"/>
      <w:numFmt w:val="lowerLetter"/>
      <w:lvlText w:val="%2."/>
      <w:lvlJc w:val="left"/>
      <w:pPr>
        <w:ind w:left="1156" w:hanging="360"/>
      </w:pPr>
    </w:lvl>
    <w:lvl w:ilvl="2" w:tplc="09624D16">
      <w:start w:val="1"/>
      <w:numFmt w:val="lowerRoman"/>
      <w:lvlText w:val="%3."/>
      <w:lvlJc w:val="right"/>
      <w:pPr>
        <w:ind w:left="1876" w:hanging="180"/>
      </w:pPr>
    </w:lvl>
    <w:lvl w:ilvl="3" w:tplc="C5D61838">
      <w:start w:val="1"/>
      <w:numFmt w:val="decimal"/>
      <w:lvlText w:val="%4."/>
      <w:lvlJc w:val="left"/>
      <w:pPr>
        <w:ind w:left="2596" w:hanging="360"/>
      </w:pPr>
    </w:lvl>
    <w:lvl w:ilvl="4" w:tplc="62F0FE5A">
      <w:start w:val="1"/>
      <w:numFmt w:val="lowerLetter"/>
      <w:lvlText w:val="%5."/>
      <w:lvlJc w:val="left"/>
      <w:pPr>
        <w:ind w:left="3316" w:hanging="360"/>
      </w:pPr>
    </w:lvl>
    <w:lvl w:ilvl="5" w:tplc="52C85A76">
      <w:start w:val="1"/>
      <w:numFmt w:val="lowerRoman"/>
      <w:lvlText w:val="%6."/>
      <w:lvlJc w:val="right"/>
      <w:pPr>
        <w:ind w:left="4036" w:hanging="180"/>
      </w:pPr>
    </w:lvl>
    <w:lvl w:ilvl="6" w:tplc="BF5A81BA">
      <w:start w:val="1"/>
      <w:numFmt w:val="decimal"/>
      <w:lvlText w:val="%7."/>
      <w:lvlJc w:val="left"/>
      <w:pPr>
        <w:ind w:left="4756" w:hanging="360"/>
      </w:pPr>
    </w:lvl>
    <w:lvl w:ilvl="7" w:tplc="4A226B86">
      <w:start w:val="1"/>
      <w:numFmt w:val="lowerLetter"/>
      <w:lvlText w:val="%8."/>
      <w:lvlJc w:val="left"/>
      <w:pPr>
        <w:ind w:left="5476" w:hanging="360"/>
      </w:pPr>
    </w:lvl>
    <w:lvl w:ilvl="8" w:tplc="81588788">
      <w:start w:val="1"/>
      <w:numFmt w:val="lowerRoman"/>
      <w:lvlText w:val="%9."/>
      <w:lvlJc w:val="right"/>
      <w:pPr>
        <w:ind w:left="6196" w:hanging="180"/>
      </w:pPr>
    </w:lvl>
  </w:abstractNum>
  <w:abstractNum w:abstractNumId="3" w15:restartNumberingAfterBreak="0">
    <w:nsid w:val="642A6F90"/>
    <w:multiLevelType w:val="hybridMultilevel"/>
    <w:tmpl w:val="670A5524"/>
    <w:lvl w:ilvl="0" w:tplc="ECD65090">
      <w:start w:val="1"/>
      <w:numFmt w:val="upperRoman"/>
      <w:pStyle w:val="Nagwek1"/>
      <w:lvlText w:val="%1."/>
      <w:lvlJc w:val="right"/>
      <w:pPr>
        <w:ind w:left="720" w:hanging="360"/>
      </w:pPr>
    </w:lvl>
    <w:lvl w:ilvl="1" w:tplc="223CA8A6" w:tentative="1">
      <w:start w:val="1"/>
      <w:numFmt w:val="lowerLetter"/>
      <w:lvlText w:val="%2."/>
      <w:lvlJc w:val="left"/>
      <w:pPr>
        <w:ind w:left="1440" w:hanging="360"/>
      </w:pPr>
    </w:lvl>
    <w:lvl w:ilvl="2" w:tplc="8C926280" w:tentative="1">
      <w:start w:val="1"/>
      <w:numFmt w:val="lowerRoman"/>
      <w:lvlText w:val="%3."/>
      <w:lvlJc w:val="right"/>
      <w:pPr>
        <w:ind w:left="2160" w:hanging="180"/>
      </w:pPr>
    </w:lvl>
    <w:lvl w:ilvl="3" w:tplc="52D08C08" w:tentative="1">
      <w:start w:val="1"/>
      <w:numFmt w:val="decimal"/>
      <w:lvlText w:val="%4."/>
      <w:lvlJc w:val="left"/>
      <w:pPr>
        <w:ind w:left="2880" w:hanging="360"/>
      </w:pPr>
    </w:lvl>
    <w:lvl w:ilvl="4" w:tplc="8D3A9040" w:tentative="1">
      <w:start w:val="1"/>
      <w:numFmt w:val="lowerLetter"/>
      <w:lvlText w:val="%5."/>
      <w:lvlJc w:val="left"/>
      <w:pPr>
        <w:ind w:left="3600" w:hanging="360"/>
      </w:pPr>
    </w:lvl>
    <w:lvl w:ilvl="5" w:tplc="5630D210" w:tentative="1">
      <w:start w:val="1"/>
      <w:numFmt w:val="lowerRoman"/>
      <w:lvlText w:val="%6."/>
      <w:lvlJc w:val="right"/>
      <w:pPr>
        <w:ind w:left="4320" w:hanging="180"/>
      </w:pPr>
    </w:lvl>
    <w:lvl w:ilvl="6" w:tplc="58A05EB2" w:tentative="1">
      <w:start w:val="1"/>
      <w:numFmt w:val="decimal"/>
      <w:lvlText w:val="%7."/>
      <w:lvlJc w:val="left"/>
      <w:pPr>
        <w:ind w:left="5040" w:hanging="360"/>
      </w:pPr>
    </w:lvl>
    <w:lvl w:ilvl="7" w:tplc="49D83712" w:tentative="1">
      <w:start w:val="1"/>
      <w:numFmt w:val="lowerLetter"/>
      <w:lvlText w:val="%8."/>
      <w:lvlJc w:val="left"/>
      <w:pPr>
        <w:ind w:left="5760" w:hanging="360"/>
      </w:pPr>
    </w:lvl>
    <w:lvl w:ilvl="8" w:tplc="02F6DAE2" w:tentative="1">
      <w:start w:val="1"/>
      <w:numFmt w:val="lowerRoman"/>
      <w:lvlText w:val="%9."/>
      <w:lvlJc w:val="right"/>
      <w:pPr>
        <w:ind w:left="6480" w:hanging="180"/>
      </w:pPr>
    </w:lvl>
  </w:abstractNum>
  <w:abstractNum w:abstractNumId="4" w15:restartNumberingAfterBreak="0">
    <w:nsid w:val="703040DB"/>
    <w:multiLevelType w:val="hybridMultilevel"/>
    <w:tmpl w:val="C4740BFA"/>
    <w:lvl w:ilvl="0" w:tplc="25ACC180">
      <w:start w:val="1"/>
      <w:numFmt w:val="decimal"/>
      <w:lvlText w:val="%1."/>
      <w:lvlJc w:val="left"/>
      <w:pPr>
        <w:ind w:left="720" w:hanging="360"/>
      </w:pPr>
    </w:lvl>
    <w:lvl w:ilvl="1" w:tplc="E90AA462" w:tentative="1">
      <w:start w:val="1"/>
      <w:numFmt w:val="lowerLetter"/>
      <w:lvlText w:val="%2."/>
      <w:lvlJc w:val="left"/>
      <w:pPr>
        <w:ind w:left="1440" w:hanging="360"/>
      </w:pPr>
    </w:lvl>
    <w:lvl w:ilvl="2" w:tplc="EEEC74B4" w:tentative="1">
      <w:start w:val="1"/>
      <w:numFmt w:val="lowerRoman"/>
      <w:lvlText w:val="%3."/>
      <w:lvlJc w:val="right"/>
      <w:pPr>
        <w:ind w:left="2160" w:hanging="180"/>
      </w:pPr>
    </w:lvl>
    <w:lvl w:ilvl="3" w:tplc="969EC82C" w:tentative="1">
      <w:start w:val="1"/>
      <w:numFmt w:val="decimal"/>
      <w:lvlText w:val="%4."/>
      <w:lvlJc w:val="left"/>
      <w:pPr>
        <w:ind w:left="2880" w:hanging="360"/>
      </w:pPr>
    </w:lvl>
    <w:lvl w:ilvl="4" w:tplc="ED185D36" w:tentative="1">
      <w:start w:val="1"/>
      <w:numFmt w:val="lowerLetter"/>
      <w:lvlText w:val="%5."/>
      <w:lvlJc w:val="left"/>
      <w:pPr>
        <w:ind w:left="3600" w:hanging="360"/>
      </w:pPr>
    </w:lvl>
    <w:lvl w:ilvl="5" w:tplc="47760342" w:tentative="1">
      <w:start w:val="1"/>
      <w:numFmt w:val="lowerRoman"/>
      <w:lvlText w:val="%6."/>
      <w:lvlJc w:val="right"/>
      <w:pPr>
        <w:ind w:left="4320" w:hanging="180"/>
      </w:pPr>
    </w:lvl>
    <w:lvl w:ilvl="6" w:tplc="6AF476C2" w:tentative="1">
      <w:start w:val="1"/>
      <w:numFmt w:val="decimal"/>
      <w:lvlText w:val="%7."/>
      <w:lvlJc w:val="left"/>
      <w:pPr>
        <w:ind w:left="5040" w:hanging="360"/>
      </w:pPr>
    </w:lvl>
    <w:lvl w:ilvl="7" w:tplc="58C63D12" w:tentative="1">
      <w:start w:val="1"/>
      <w:numFmt w:val="lowerLetter"/>
      <w:lvlText w:val="%8."/>
      <w:lvlJc w:val="left"/>
      <w:pPr>
        <w:ind w:left="5760" w:hanging="360"/>
      </w:pPr>
    </w:lvl>
    <w:lvl w:ilvl="8" w:tplc="4A68F266"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45"/>
    <w:rsid w:val="001F5325"/>
    <w:rsid w:val="002428BB"/>
    <w:rsid w:val="00306E45"/>
    <w:rsid w:val="00325F3A"/>
    <w:rsid w:val="004A3077"/>
    <w:rsid w:val="0081183C"/>
    <w:rsid w:val="00945DF6"/>
    <w:rsid w:val="00B322B6"/>
    <w:rsid w:val="00BB7AFB"/>
    <w:rsid w:val="00BE1E8F"/>
    <w:rsid w:val="00C00E75"/>
    <w:rsid w:val="00C94EB0"/>
    <w:rsid w:val="00E06D04"/>
    <w:rsid w:val="00F64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C558"/>
  <w15:chartTrackingRefBased/>
  <w15:docId w15:val="{E1C73EA6-764D-442E-911D-C61E83CF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E45"/>
    <w:rPr>
      <w:rFonts w:ascii="Calibri" w:eastAsia="Calibri" w:hAnsi="Calibri" w:cs="Times New Roman"/>
    </w:rPr>
  </w:style>
  <w:style w:type="paragraph" w:styleId="Nagwek1">
    <w:name w:val="heading 1"/>
    <w:basedOn w:val="Normalny"/>
    <w:next w:val="Normalny"/>
    <w:link w:val="Nagwek1Znak"/>
    <w:uiPriority w:val="9"/>
    <w:qFormat/>
    <w:rsid w:val="00306E45"/>
    <w:pPr>
      <w:numPr>
        <w:numId w:val="5"/>
      </w:numPr>
      <w:spacing w:before="240" w:after="0" w:line="312" w:lineRule="auto"/>
      <w:ind w:left="284" w:hanging="142"/>
      <w:contextualSpacing/>
      <w:outlineLvl w:val="0"/>
    </w:pPr>
    <w:rPr>
      <w:rFonts w:asciiTheme="minorHAnsi" w:hAnsiTheme="minorHAnsi" w:cstheme="minorHAnsi"/>
      <w:b/>
      <w:sz w:val="23"/>
      <w:szCs w:val="23"/>
    </w:rPr>
  </w:style>
  <w:style w:type="paragraph" w:styleId="Nagwek2">
    <w:name w:val="heading 2"/>
    <w:basedOn w:val="Normalny"/>
    <w:next w:val="Normalny"/>
    <w:link w:val="Nagwek2Znak"/>
    <w:uiPriority w:val="9"/>
    <w:unhideWhenUsed/>
    <w:qFormat/>
    <w:rsid w:val="00306E45"/>
    <w:pPr>
      <w:numPr>
        <w:numId w:val="1"/>
      </w:numPr>
      <w:spacing w:before="240" w:after="0" w:line="312" w:lineRule="auto"/>
      <w:ind w:left="720"/>
      <w:contextualSpacing/>
      <w:outlineLvl w:val="1"/>
    </w:pPr>
    <w:rPr>
      <w:rFonts w:asciiTheme="minorHAnsi" w:hAnsiTheme="minorHAnsi" w:cstheme="minorHAnsi"/>
      <w:b/>
      <w:iCs/>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6E45"/>
    <w:rPr>
      <w:rFonts w:eastAsia="Calibri" w:cstheme="minorHAnsi"/>
      <w:b/>
      <w:sz w:val="23"/>
      <w:szCs w:val="23"/>
    </w:rPr>
  </w:style>
  <w:style w:type="character" w:customStyle="1" w:styleId="Nagwek2Znak">
    <w:name w:val="Nagłówek 2 Znak"/>
    <w:basedOn w:val="Domylnaczcionkaakapitu"/>
    <w:link w:val="Nagwek2"/>
    <w:uiPriority w:val="9"/>
    <w:rsid w:val="00306E45"/>
    <w:rPr>
      <w:rFonts w:eastAsia="Calibri" w:cstheme="minorHAnsi"/>
      <w:b/>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513</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18.2022 Regulamin Konkursu Nagroda Studentów UMB</vt:lpstr>
    </vt:vector>
  </TitlesOfParts>
  <Company>Uniwesytet Medyczny w Bialymstoku</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18.2022 Regulations of Competition Award of Students of Medical University</dc:title>
  <dc:creator>Anna Drożdżewicz</dc:creator>
  <cp:lastModifiedBy>Emilia Snarska</cp:lastModifiedBy>
  <cp:revision>10</cp:revision>
  <dcterms:created xsi:type="dcterms:W3CDTF">2022-03-08T09:12:00Z</dcterms:created>
  <dcterms:modified xsi:type="dcterms:W3CDTF">2023-06-16T09:34:00Z</dcterms:modified>
</cp:coreProperties>
</file>