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D3" w:rsidRPr="00D249D6" w:rsidRDefault="007C22D3" w:rsidP="003C7706">
      <w:pPr>
        <w:pStyle w:val="Tytu"/>
        <w:rPr>
          <w:lang w:val="en-US"/>
        </w:rPr>
      </w:pPr>
      <w:r>
        <w:rPr>
          <w:lang w:val="en-GB"/>
        </w:rPr>
        <w:t>Resolution No. 508/2022</w:t>
      </w:r>
    </w:p>
    <w:p w:rsidR="007C22D3" w:rsidRPr="00D249D6" w:rsidRDefault="00D249D6" w:rsidP="003C7706">
      <w:pPr>
        <w:pStyle w:val="Tytu"/>
        <w:rPr>
          <w:lang w:val="en-US"/>
        </w:rPr>
      </w:pPr>
      <w:r>
        <w:rPr>
          <w:lang w:val="en-GB"/>
        </w:rPr>
        <w:t>o</w:t>
      </w:r>
      <w:r w:rsidR="007C22D3">
        <w:rPr>
          <w:lang w:val="en-GB"/>
        </w:rPr>
        <w:t>f the Senate of the Medical University of Bialystok</w:t>
      </w:r>
    </w:p>
    <w:p w:rsidR="007C22D3" w:rsidRPr="00D249D6" w:rsidRDefault="00D249D6" w:rsidP="003C7706">
      <w:pPr>
        <w:pStyle w:val="Tytu"/>
        <w:rPr>
          <w:lang w:val="en-US"/>
        </w:rPr>
      </w:pPr>
      <w:r>
        <w:rPr>
          <w:lang w:val="en-GB"/>
        </w:rPr>
        <w:t xml:space="preserve">dated </w:t>
      </w:r>
      <w:r w:rsidR="007C22D3">
        <w:rPr>
          <w:lang w:val="en-GB"/>
        </w:rPr>
        <w:t>20.12.2022</w:t>
      </w:r>
    </w:p>
    <w:p w:rsidR="009E6113" w:rsidRPr="00D249D6" w:rsidRDefault="009E6113" w:rsidP="002C5BBF">
      <w:pPr>
        <w:pStyle w:val="Tytu"/>
        <w:spacing w:after="240"/>
        <w:rPr>
          <w:lang w:val="en-US"/>
        </w:rPr>
      </w:pPr>
      <w:r>
        <w:rPr>
          <w:lang w:val="en-GB"/>
        </w:rPr>
        <w:t xml:space="preserve">on awarding distinction to the doctoral dissertation in the field of medical sciences and health sciences in the discipline of medical science </w:t>
      </w:r>
      <w:r w:rsidR="00D249D6">
        <w:rPr>
          <w:lang w:val="en-GB"/>
        </w:rPr>
        <w:t>by</w:t>
      </w:r>
      <w:r w:rsidR="00856F58">
        <w:rPr>
          <w:lang w:val="en-GB"/>
        </w:rPr>
        <w:t xml:space="preserve"> </w:t>
      </w:r>
      <w:r w:rsidR="00856F58" w:rsidRPr="00856F58">
        <w:rPr>
          <w:lang w:val="en-GB"/>
        </w:rPr>
        <w:t>Siamala Sinnadurai</w:t>
      </w:r>
      <w:r>
        <w:rPr>
          <w:b w:val="0"/>
          <w:bCs w:val="0"/>
          <w:lang w:val="en-GB"/>
        </w:rPr>
        <w:br/>
      </w:r>
    </w:p>
    <w:p w:rsidR="00182EB1" w:rsidRPr="00D249D6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Pursuant to Resolution No. 141/2019 of the MUB Senate of 10 December 2019 on establishing the Regulations for Distinguishin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-GB"/>
        </w:rPr>
        <w:t>g Doctoral Dissertations, the following is resolved:</w:t>
      </w:r>
    </w:p>
    <w:p w:rsidR="009E6113" w:rsidRPr="00D249D6" w:rsidRDefault="009E6113" w:rsidP="002C5BBF">
      <w:pPr>
        <w:pStyle w:val="Nagwek1"/>
        <w:rPr>
          <w:lang w:val="en-US"/>
        </w:rPr>
      </w:pPr>
      <w:r>
        <w:rPr>
          <w:bCs/>
          <w:lang w:val="en-GB"/>
        </w:rPr>
        <w:t>§ 1</w:t>
      </w:r>
    </w:p>
    <w:p w:rsidR="009E6113" w:rsidRPr="00D249D6" w:rsidRDefault="005D5641" w:rsidP="006420B5">
      <w:pPr>
        <w:spacing w:after="0" w:line="360" w:lineRule="auto"/>
        <w:rPr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Senate of the Medical University of Bialystok awards distinction to the doctoral dissertation </w:t>
      </w:r>
      <w:r w:rsidR="00D249D6">
        <w:rPr>
          <w:rFonts w:asciiTheme="minorHAnsi" w:hAnsiTheme="minorHAnsi" w:cstheme="minorHAnsi"/>
          <w:sz w:val="24"/>
          <w:szCs w:val="24"/>
          <w:lang w:val="en-GB"/>
        </w:rPr>
        <w:t>by</w:t>
      </w:r>
      <w:r w:rsidR="00856F58">
        <w:rPr>
          <w:rFonts w:asciiTheme="minorHAnsi" w:hAnsiTheme="minorHAnsi" w:cstheme="minorHAnsi"/>
          <w:sz w:val="24"/>
          <w:szCs w:val="24"/>
          <w:lang w:val="en-GB"/>
        </w:rPr>
        <w:t xml:space="preserve"> Siamala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Sinnadurai, titled: </w:t>
      </w:r>
      <w:r>
        <w:rPr>
          <w:rFonts w:asciiTheme="minorHAnsi" w:hAnsiTheme="minorHAnsi" w:cstheme="minorHAnsi"/>
          <w:i/>
          <w:iCs/>
          <w:sz w:val="24"/>
          <w:szCs w:val="24"/>
          <w:lang w:val="en-GB"/>
        </w:rPr>
        <w:t>Integrated approach to cardiovascular risk factor management in patient with chronic coronary syndrome</w:t>
      </w:r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9E6113" w:rsidRPr="00D249D6" w:rsidRDefault="009E6113" w:rsidP="002C5BBF">
      <w:pPr>
        <w:pStyle w:val="Nagwek1"/>
        <w:rPr>
          <w:lang w:val="en-US"/>
        </w:rPr>
      </w:pPr>
      <w:r>
        <w:rPr>
          <w:bCs/>
          <w:lang w:val="en-GB"/>
        </w:rPr>
        <w:t>§ 2</w:t>
      </w:r>
    </w:p>
    <w:p w:rsidR="003E5648" w:rsidRPr="00D249D6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The Resolution shall come into force as of the date of its adoption.</w:t>
      </w:r>
    </w:p>
    <w:p w:rsidR="003E5648" w:rsidRPr="00D249D6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lang w:val="en-GB"/>
        </w:rPr>
        <w:t>President of the Senate</w:t>
      </w:r>
      <w:r>
        <w:rPr>
          <w:rFonts w:asciiTheme="minorHAnsi" w:hAnsiTheme="minorHAnsi" w:cstheme="minorHAnsi"/>
          <w:lang w:val="en-GB"/>
        </w:rPr>
        <w:br/>
      </w:r>
      <w:r>
        <w:rPr>
          <w:rFonts w:asciiTheme="minorHAnsi" w:hAnsiTheme="minorHAnsi" w:cstheme="minorHAnsi"/>
          <w:b/>
          <w:bCs/>
          <w:lang w:val="en-GB"/>
        </w:rPr>
        <w:t>Rector</w:t>
      </w:r>
    </w:p>
    <w:p w:rsidR="00061E37" w:rsidRPr="00D249D6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bCs/>
          <w:lang w:val="en-GB"/>
        </w:rPr>
        <w:t>Adam Krętowski professor, Ph.D</w:t>
      </w:r>
    </w:p>
    <w:sectPr w:rsidR="00061E37" w:rsidRPr="00D249D6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EC" w:rsidRDefault="00021FEC" w:rsidP="00571AFB">
      <w:pPr>
        <w:spacing w:after="0" w:line="240" w:lineRule="auto"/>
      </w:pPr>
      <w:r>
        <w:separator/>
      </w:r>
    </w:p>
  </w:endnote>
  <w:endnote w:type="continuationSeparator" w:id="0">
    <w:p w:rsidR="00021FEC" w:rsidRDefault="00021FEC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EC" w:rsidRDefault="00021FEC" w:rsidP="00571AFB">
      <w:pPr>
        <w:spacing w:after="0" w:line="240" w:lineRule="auto"/>
      </w:pPr>
      <w:r>
        <w:separator/>
      </w:r>
    </w:p>
  </w:footnote>
  <w:footnote w:type="continuationSeparator" w:id="0">
    <w:p w:rsidR="00021FEC" w:rsidRDefault="00021FEC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C"/>
    <w:rsid w:val="00016748"/>
    <w:rsid w:val="00021FEC"/>
    <w:rsid w:val="00024A4F"/>
    <w:rsid w:val="00030A1C"/>
    <w:rsid w:val="0004306F"/>
    <w:rsid w:val="00043DB1"/>
    <w:rsid w:val="0004681B"/>
    <w:rsid w:val="000609B2"/>
    <w:rsid w:val="00061E37"/>
    <w:rsid w:val="00067376"/>
    <w:rsid w:val="00072431"/>
    <w:rsid w:val="000A250E"/>
    <w:rsid w:val="000A7155"/>
    <w:rsid w:val="000B1A56"/>
    <w:rsid w:val="000B34A9"/>
    <w:rsid w:val="000B4AD7"/>
    <w:rsid w:val="000B5D8E"/>
    <w:rsid w:val="000D150A"/>
    <w:rsid w:val="000D2B5E"/>
    <w:rsid w:val="000D32AE"/>
    <w:rsid w:val="000D6CBE"/>
    <w:rsid w:val="000F06A8"/>
    <w:rsid w:val="00101505"/>
    <w:rsid w:val="001048E2"/>
    <w:rsid w:val="001072E1"/>
    <w:rsid w:val="001154B1"/>
    <w:rsid w:val="00115FDA"/>
    <w:rsid w:val="00120DAC"/>
    <w:rsid w:val="00131E3D"/>
    <w:rsid w:val="00132AB0"/>
    <w:rsid w:val="00132FA5"/>
    <w:rsid w:val="00143282"/>
    <w:rsid w:val="001472DA"/>
    <w:rsid w:val="00154640"/>
    <w:rsid w:val="001624E8"/>
    <w:rsid w:val="00164EDF"/>
    <w:rsid w:val="001661CA"/>
    <w:rsid w:val="001671A8"/>
    <w:rsid w:val="00170948"/>
    <w:rsid w:val="0017280B"/>
    <w:rsid w:val="00182EB1"/>
    <w:rsid w:val="001B0FB0"/>
    <w:rsid w:val="001B55FD"/>
    <w:rsid w:val="001D27D0"/>
    <w:rsid w:val="001E00E6"/>
    <w:rsid w:val="001F450C"/>
    <w:rsid w:val="00200927"/>
    <w:rsid w:val="0021095F"/>
    <w:rsid w:val="00213A90"/>
    <w:rsid w:val="00214D23"/>
    <w:rsid w:val="00216E67"/>
    <w:rsid w:val="002173BE"/>
    <w:rsid w:val="002318B5"/>
    <w:rsid w:val="00234DE5"/>
    <w:rsid w:val="00244747"/>
    <w:rsid w:val="00260289"/>
    <w:rsid w:val="002615C3"/>
    <w:rsid w:val="0026271A"/>
    <w:rsid w:val="00263067"/>
    <w:rsid w:val="002668CC"/>
    <w:rsid w:val="00266D62"/>
    <w:rsid w:val="00271669"/>
    <w:rsid w:val="002727F4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1733C"/>
    <w:rsid w:val="00317A7B"/>
    <w:rsid w:val="00321014"/>
    <w:rsid w:val="003232FA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3324"/>
    <w:rsid w:val="004C6E7E"/>
    <w:rsid w:val="004D421E"/>
    <w:rsid w:val="004D7FDC"/>
    <w:rsid w:val="004E536F"/>
    <w:rsid w:val="004F4971"/>
    <w:rsid w:val="00502059"/>
    <w:rsid w:val="0052192C"/>
    <w:rsid w:val="0052694B"/>
    <w:rsid w:val="0054583F"/>
    <w:rsid w:val="00552ECD"/>
    <w:rsid w:val="00571AFB"/>
    <w:rsid w:val="00572768"/>
    <w:rsid w:val="00577617"/>
    <w:rsid w:val="00592529"/>
    <w:rsid w:val="005A0ACA"/>
    <w:rsid w:val="005A650E"/>
    <w:rsid w:val="005A7F41"/>
    <w:rsid w:val="005B3FD5"/>
    <w:rsid w:val="005B4152"/>
    <w:rsid w:val="005C0852"/>
    <w:rsid w:val="005C0F2E"/>
    <w:rsid w:val="005D5641"/>
    <w:rsid w:val="005E1055"/>
    <w:rsid w:val="006022A1"/>
    <w:rsid w:val="00607881"/>
    <w:rsid w:val="006100DB"/>
    <w:rsid w:val="00616FD7"/>
    <w:rsid w:val="00617B97"/>
    <w:rsid w:val="0062329F"/>
    <w:rsid w:val="00633ABE"/>
    <w:rsid w:val="006420B5"/>
    <w:rsid w:val="00645B3F"/>
    <w:rsid w:val="00645C5A"/>
    <w:rsid w:val="00647C4D"/>
    <w:rsid w:val="00666DE2"/>
    <w:rsid w:val="00670DF9"/>
    <w:rsid w:val="00683A60"/>
    <w:rsid w:val="006908AE"/>
    <w:rsid w:val="00697950"/>
    <w:rsid w:val="006A47DE"/>
    <w:rsid w:val="006A7708"/>
    <w:rsid w:val="006B190A"/>
    <w:rsid w:val="006B2C03"/>
    <w:rsid w:val="006B51FA"/>
    <w:rsid w:val="006B73DC"/>
    <w:rsid w:val="006E2992"/>
    <w:rsid w:val="006E4C9F"/>
    <w:rsid w:val="006E7C89"/>
    <w:rsid w:val="007017CD"/>
    <w:rsid w:val="0070270A"/>
    <w:rsid w:val="00713A2F"/>
    <w:rsid w:val="007213F7"/>
    <w:rsid w:val="00722A79"/>
    <w:rsid w:val="007266A6"/>
    <w:rsid w:val="007362F2"/>
    <w:rsid w:val="00741B3C"/>
    <w:rsid w:val="00742DB3"/>
    <w:rsid w:val="007704C7"/>
    <w:rsid w:val="00770A8B"/>
    <w:rsid w:val="00771FB4"/>
    <w:rsid w:val="00772BCA"/>
    <w:rsid w:val="00783F6E"/>
    <w:rsid w:val="00795E9E"/>
    <w:rsid w:val="00797F2D"/>
    <w:rsid w:val="007B1E34"/>
    <w:rsid w:val="007B6F51"/>
    <w:rsid w:val="007C03B9"/>
    <w:rsid w:val="007C22D3"/>
    <w:rsid w:val="007C450B"/>
    <w:rsid w:val="007D6E03"/>
    <w:rsid w:val="007D7E3D"/>
    <w:rsid w:val="007E4846"/>
    <w:rsid w:val="007E77D3"/>
    <w:rsid w:val="007F400F"/>
    <w:rsid w:val="008013B7"/>
    <w:rsid w:val="00805BEE"/>
    <w:rsid w:val="00815629"/>
    <w:rsid w:val="00821783"/>
    <w:rsid w:val="00824D47"/>
    <w:rsid w:val="0083411E"/>
    <w:rsid w:val="008402CC"/>
    <w:rsid w:val="00844524"/>
    <w:rsid w:val="0084533F"/>
    <w:rsid w:val="00847274"/>
    <w:rsid w:val="00847ED7"/>
    <w:rsid w:val="00856F58"/>
    <w:rsid w:val="00864FCB"/>
    <w:rsid w:val="00865E4F"/>
    <w:rsid w:val="0087012F"/>
    <w:rsid w:val="00896314"/>
    <w:rsid w:val="008B7C09"/>
    <w:rsid w:val="008C04EC"/>
    <w:rsid w:val="008C0AE1"/>
    <w:rsid w:val="008C0BE5"/>
    <w:rsid w:val="008C386C"/>
    <w:rsid w:val="008D22A4"/>
    <w:rsid w:val="008D7DEE"/>
    <w:rsid w:val="008E43B4"/>
    <w:rsid w:val="008F47FC"/>
    <w:rsid w:val="00904B48"/>
    <w:rsid w:val="0090542C"/>
    <w:rsid w:val="00906A95"/>
    <w:rsid w:val="00910CE2"/>
    <w:rsid w:val="009112B2"/>
    <w:rsid w:val="00924708"/>
    <w:rsid w:val="00935360"/>
    <w:rsid w:val="0094144A"/>
    <w:rsid w:val="00962366"/>
    <w:rsid w:val="00965536"/>
    <w:rsid w:val="009832D5"/>
    <w:rsid w:val="0098383A"/>
    <w:rsid w:val="00993942"/>
    <w:rsid w:val="009A56D4"/>
    <w:rsid w:val="009A701E"/>
    <w:rsid w:val="009B6603"/>
    <w:rsid w:val="009D18BA"/>
    <w:rsid w:val="009D55E2"/>
    <w:rsid w:val="009D5E9F"/>
    <w:rsid w:val="009D699A"/>
    <w:rsid w:val="009E0373"/>
    <w:rsid w:val="009E59F6"/>
    <w:rsid w:val="009E6113"/>
    <w:rsid w:val="009E7263"/>
    <w:rsid w:val="009F3E03"/>
    <w:rsid w:val="00A010BC"/>
    <w:rsid w:val="00A03601"/>
    <w:rsid w:val="00A16D35"/>
    <w:rsid w:val="00A20624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D39AA"/>
    <w:rsid w:val="00AD5DB8"/>
    <w:rsid w:val="00AF3228"/>
    <w:rsid w:val="00AF3904"/>
    <w:rsid w:val="00B010E4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27E1F"/>
    <w:rsid w:val="00C30125"/>
    <w:rsid w:val="00C36399"/>
    <w:rsid w:val="00C448A2"/>
    <w:rsid w:val="00C81E64"/>
    <w:rsid w:val="00C82304"/>
    <w:rsid w:val="00C844E8"/>
    <w:rsid w:val="00C915C0"/>
    <w:rsid w:val="00C92730"/>
    <w:rsid w:val="00CA109B"/>
    <w:rsid w:val="00CA2AEA"/>
    <w:rsid w:val="00CD235A"/>
    <w:rsid w:val="00CD3E60"/>
    <w:rsid w:val="00CE0B7A"/>
    <w:rsid w:val="00CF77DD"/>
    <w:rsid w:val="00D1168C"/>
    <w:rsid w:val="00D11FC8"/>
    <w:rsid w:val="00D13010"/>
    <w:rsid w:val="00D22078"/>
    <w:rsid w:val="00D249D6"/>
    <w:rsid w:val="00D314CA"/>
    <w:rsid w:val="00D35D9E"/>
    <w:rsid w:val="00D43ACA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1096"/>
    <w:rsid w:val="00DD6C0D"/>
    <w:rsid w:val="00DE2BEF"/>
    <w:rsid w:val="00E07CC6"/>
    <w:rsid w:val="00E10E43"/>
    <w:rsid w:val="00E22AC0"/>
    <w:rsid w:val="00E2527E"/>
    <w:rsid w:val="00E27E5A"/>
    <w:rsid w:val="00E34334"/>
    <w:rsid w:val="00E44547"/>
    <w:rsid w:val="00E44E2C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2508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28DD"/>
  <w15:docId w15:val="{399AB4C1-6FF7-4AC8-835F-60F7394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A97B-9935-4A46-BB32-EFEDFDF5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wyróżnienia rozprawy doktorskiej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508/2022 w sprawie wyróżnienia rozprawy doktorskiej</dc:title>
  <dc:subject/>
  <dc:creator>Emilia Snarska</dc:creator>
  <cp:keywords/>
  <cp:lastModifiedBy>Karolina Charkiewicz</cp:lastModifiedBy>
  <cp:revision>16</cp:revision>
  <cp:lastPrinted>2019-11-27T14:06:00Z</cp:lastPrinted>
  <dcterms:created xsi:type="dcterms:W3CDTF">2022-12-12T11:53:00Z</dcterms:created>
  <dcterms:modified xsi:type="dcterms:W3CDTF">2023-01-26T07:52:00Z</dcterms:modified>
</cp:coreProperties>
</file>