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CFCC3" w14:textId="35A95823" w:rsidR="003C3508" w:rsidRPr="003C3508" w:rsidRDefault="003C3508" w:rsidP="003C3508">
      <w:pPr>
        <w:pStyle w:val="Standard"/>
        <w:spacing w:line="336" w:lineRule="auto"/>
        <w:rPr>
          <w:rFonts w:asciiTheme="minorHAnsi" w:hAnsiTheme="minorHAnsi" w:cstheme="minorHAnsi"/>
          <w:sz w:val="20"/>
          <w:szCs w:val="20"/>
        </w:rPr>
      </w:pPr>
    </w:p>
    <w:tbl>
      <w:tblPr>
        <w:tblStyle w:val="Tabela-Siatka"/>
        <w:tblW w:w="0" w:type="auto"/>
        <w:tblInd w:w="-714" w:type="dxa"/>
        <w:tblLook w:val="04A0" w:firstRow="1" w:lastRow="0" w:firstColumn="1" w:lastColumn="0" w:noHBand="0" w:noVBand="1"/>
      </w:tblPr>
      <w:tblGrid>
        <w:gridCol w:w="5528"/>
        <w:gridCol w:w="4814"/>
      </w:tblGrid>
      <w:tr w:rsidR="003C3508" w:rsidRPr="007B7FD9" w14:paraId="4B1E2E8E" w14:textId="77777777" w:rsidTr="003C3508">
        <w:tc>
          <w:tcPr>
            <w:tcW w:w="5528" w:type="dxa"/>
          </w:tcPr>
          <w:p w14:paraId="0353CED8" w14:textId="77777777" w:rsidR="003C3508" w:rsidRPr="003C3508" w:rsidRDefault="003C3508" w:rsidP="003C3508">
            <w:pPr>
              <w:pStyle w:val="Standard"/>
              <w:spacing w:after="240" w:line="336" w:lineRule="auto"/>
              <w:rPr>
                <w:rFonts w:asciiTheme="minorHAnsi" w:hAnsiTheme="minorHAnsi" w:cstheme="minorHAnsi"/>
                <w:sz w:val="20"/>
                <w:szCs w:val="20"/>
              </w:rPr>
            </w:pPr>
            <w:r w:rsidRPr="003C3508">
              <w:rPr>
                <w:rFonts w:asciiTheme="minorHAnsi" w:hAnsiTheme="minorHAnsi" w:cstheme="minorHAnsi"/>
                <w:sz w:val="20"/>
                <w:szCs w:val="20"/>
              </w:rPr>
              <w:t>Załącznik do Zarządzenia Rektora nr 7/2023 z dnia 12.01.2023 r.</w:t>
            </w:r>
          </w:p>
          <w:p w14:paraId="481497D2" w14:textId="77777777" w:rsidR="007B7FD9" w:rsidRDefault="007B7FD9" w:rsidP="007B7FD9">
            <w:pPr>
              <w:pStyle w:val="Standard"/>
              <w:spacing w:line="336" w:lineRule="auto"/>
              <w:rPr>
                <w:rFonts w:asciiTheme="minorHAnsi" w:hAnsiTheme="minorHAnsi" w:cstheme="minorHAnsi"/>
                <w:b/>
                <w:sz w:val="18"/>
                <w:szCs w:val="18"/>
              </w:rPr>
            </w:pPr>
          </w:p>
          <w:p w14:paraId="185C485A" w14:textId="4204AAAD" w:rsidR="007B7FD9" w:rsidRPr="007B7FD9" w:rsidRDefault="007B7FD9" w:rsidP="007B7FD9">
            <w:pPr>
              <w:pStyle w:val="Standard"/>
              <w:spacing w:line="336" w:lineRule="auto"/>
              <w:rPr>
                <w:rFonts w:asciiTheme="minorHAnsi" w:hAnsiTheme="minorHAnsi" w:cstheme="minorHAnsi"/>
                <w:b/>
                <w:sz w:val="18"/>
                <w:szCs w:val="18"/>
              </w:rPr>
            </w:pPr>
            <w:r w:rsidRPr="007B7FD9">
              <w:rPr>
                <w:rFonts w:asciiTheme="minorHAnsi" w:hAnsiTheme="minorHAnsi" w:cstheme="minorHAnsi"/>
                <w:b/>
                <w:sz w:val="18"/>
                <w:szCs w:val="18"/>
              </w:rPr>
              <w:t xml:space="preserve">Regulamin korzystania z infrastruktury </w:t>
            </w:r>
            <w:r w:rsidRPr="007B7FD9">
              <w:rPr>
                <w:rFonts w:asciiTheme="minorHAnsi" w:hAnsiTheme="minorHAnsi" w:cstheme="minorHAnsi"/>
                <w:b/>
                <w:sz w:val="18"/>
                <w:szCs w:val="18"/>
              </w:rPr>
              <w:br/>
              <w:t>Centrum Bioinformatyki i Analizy Danych (CBiAD)</w:t>
            </w:r>
          </w:p>
          <w:p w14:paraId="5701F738" w14:textId="2750710D" w:rsidR="003C3508" w:rsidRPr="003C3508" w:rsidRDefault="003C3508" w:rsidP="003C3508">
            <w:pPr>
              <w:pStyle w:val="Nagwek1"/>
              <w:rPr>
                <w:sz w:val="20"/>
                <w:szCs w:val="20"/>
              </w:rPr>
            </w:pPr>
            <w:r w:rsidRPr="003C3508">
              <w:rPr>
                <w:sz w:val="20"/>
                <w:szCs w:val="20"/>
              </w:rPr>
              <w:t>§ 1 Definicje</w:t>
            </w:r>
          </w:p>
          <w:p w14:paraId="01760806" w14:textId="77777777" w:rsidR="003C3508" w:rsidRPr="003C3508" w:rsidRDefault="003C3508" w:rsidP="003C3508">
            <w:pPr>
              <w:pStyle w:val="Standard"/>
              <w:spacing w:line="336" w:lineRule="auto"/>
              <w:rPr>
                <w:rFonts w:asciiTheme="minorHAnsi" w:hAnsiTheme="minorHAnsi" w:cstheme="minorHAnsi"/>
                <w:sz w:val="20"/>
                <w:szCs w:val="20"/>
              </w:rPr>
            </w:pPr>
            <w:r w:rsidRPr="003C3508">
              <w:rPr>
                <w:rFonts w:asciiTheme="minorHAnsi" w:hAnsiTheme="minorHAnsi" w:cstheme="minorHAnsi"/>
                <w:sz w:val="20"/>
                <w:szCs w:val="20"/>
              </w:rPr>
              <w:t>Następujące zwroty i terminy użyte w niniejszym Regulaminie oznaczają:</w:t>
            </w:r>
          </w:p>
          <w:p w14:paraId="281E7824" w14:textId="77777777" w:rsidR="003C3508" w:rsidRPr="003C3508" w:rsidRDefault="003C3508" w:rsidP="003C3508">
            <w:pPr>
              <w:pStyle w:val="Standard"/>
              <w:numPr>
                <w:ilvl w:val="0"/>
                <w:numId w:val="10"/>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Infrastruktura CBiAD – jest zbiorem sprzętu teleinformatycznego udostępnionego </w:t>
            </w:r>
            <w:r w:rsidRPr="003C3508">
              <w:rPr>
                <w:rFonts w:asciiTheme="minorHAnsi" w:hAnsiTheme="minorHAnsi" w:cstheme="minorHAnsi"/>
                <w:sz w:val="20"/>
                <w:szCs w:val="20"/>
              </w:rPr>
              <w:br/>
              <w:t>w ramach Centrum Bioinformatyki i Analizy Danych (CBiAD).</w:t>
            </w:r>
          </w:p>
          <w:p w14:paraId="33F3CC21" w14:textId="77777777" w:rsidR="003C3508" w:rsidRPr="003C3508" w:rsidRDefault="003C3508" w:rsidP="003C3508">
            <w:pPr>
              <w:pStyle w:val="Standard"/>
              <w:numPr>
                <w:ilvl w:val="0"/>
                <w:numId w:val="9"/>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Użytkownik – każda osoba prowadząca badania naukowe, posiadająca dostęp do infrastruktury CBiAD.</w:t>
            </w:r>
          </w:p>
          <w:p w14:paraId="2AEAE52B" w14:textId="77777777" w:rsidR="003C3508" w:rsidRPr="003C3508" w:rsidRDefault="003C3508" w:rsidP="003C3508">
            <w:pPr>
              <w:pStyle w:val="Standard"/>
              <w:numPr>
                <w:ilvl w:val="0"/>
                <w:numId w:val="9"/>
              </w:numPr>
              <w:spacing w:line="336" w:lineRule="auto"/>
              <w:rPr>
                <w:rFonts w:asciiTheme="minorHAnsi" w:hAnsiTheme="minorHAnsi" w:cstheme="minorHAnsi"/>
                <w:sz w:val="20"/>
                <w:szCs w:val="20"/>
              </w:rPr>
            </w:pPr>
            <w:r w:rsidRPr="003C3508">
              <w:rPr>
                <w:rFonts w:asciiTheme="minorHAnsi" w:hAnsiTheme="minorHAnsi" w:cstheme="minorHAnsi"/>
                <w:sz w:val="20"/>
                <w:szCs w:val="20"/>
              </w:rPr>
              <w:t>Administratorzy – osoby odpowiedzialne za poprawne działanie infrastruktury.</w:t>
            </w:r>
          </w:p>
          <w:p w14:paraId="10667648" w14:textId="77777777" w:rsidR="003C3508" w:rsidRPr="003C3508" w:rsidRDefault="003C3508" w:rsidP="003C3508">
            <w:pPr>
              <w:pStyle w:val="Standard"/>
              <w:numPr>
                <w:ilvl w:val="0"/>
                <w:numId w:val="9"/>
              </w:numPr>
              <w:spacing w:line="336" w:lineRule="auto"/>
              <w:rPr>
                <w:rFonts w:asciiTheme="minorHAnsi" w:hAnsiTheme="minorHAnsi" w:cstheme="minorHAnsi"/>
                <w:sz w:val="20"/>
                <w:szCs w:val="20"/>
              </w:rPr>
            </w:pPr>
            <w:r w:rsidRPr="003C3508">
              <w:rPr>
                <w:rFonts w:asciiTheme="minorHAnsi" w:hAnsiTheme="minorHAnsi" w:cstheme="minorHAnsi"/>
                <w:sz w:val="20"/>
                <w:szCs w:val="20"/>
              </w:rPr>
              <w:t>Właściciel infrastruktury CBiAD (w skrócie WI) – Uniwersytet Medyczny w Białymstoku.</w:t>
            </w:r>
          </w:p>
          <w:p w14:paraId="45D46735" w14:textId="77777777" w:rsidR="003C3508" w:rsidRPr="003C3508" w:rsidRDefault="003C3508" w:rsidP="003C3508">
            <w:pPr>
              <w:pStyle w:val="Standard"/>
              <w:numPr>
                <w:ilvl w:val="0"/>
                <w:numId w:val="9"/>
              </w:numPr>
              <w:spacing w:line="336" w:lineRule="auto"/>
              <w:rPr>
                <w:rFonts w:asciiTheme="minorHAnsi" w:hAnsiTheme="minorHAnsi" w:cstheme="minorHAnsi"/>
                <w:sz w:val="20"/>
                <w:szCs w:val="20"/>
              </w:rPr>
            </w:pPr>
            <w:r w:rsidRPr="003C3508">
              <w:rPr>
                <w:rFonts w:asciiTheme="minorHAnsi" w:hAnsiTheme="minorHAnsi" w:cstheme="minorHAnsi"/>
                <w:sz w:val="20"/>
                <w:szCs w:val="20"/>
              </w:rPr>
              <w:t>Administrator danych osobowych - Uniwersytet Medyczny w Białymstoku, który ustala cele i sposoby przetwarzania danych.</w:t>
            </w:r>
          </w:p>
          <w:p w14:paraId="0088438C" w14:textId="77777777" w:rsidR="003C3508" w:rsidRPr="003C3508" w:rsidRDefault="003C3508" w:rsidP="003C3508">
            <w:pPr>
              <w:pStyle w:val="Nagwek1"/>
              <w:rPr>
                <w:sz w:val="20"/>
                <w:szCs w:val="20"/>
              </w:rPr>
            </w:pPr>
            <w:r w:rsidRPr="003C3508">
              <w:rPr>
                <w:sz w:val="20"/>
                <w:szCs w:val="20"/>
              </w:rPr>
              <w:t>§ 2 Postanowienia ogólne</w:t>
            </w:r>
          </w:p>
          <w:p w14:paraId="06940138" w14:textId="77777777" w:rsidR="003C3508" w:rsidRPr="003C3508" w:rsidRDefault="003C3508" w:rsidP="003C3508">
            <w:pPr>
              <w:pStyle w:val="Standard"/>
              <w:numPr>
                <w:ilvl w:val="0"/>
                <w:numId w:val="11"/>
              </w:numPr>
              <w:spacing w:line="336" w:lineRule="auto"/>
              <w:rPr>
                <w:rFonts w:asciiTheme="minorHAnsi" w:hAnsiTheme="minorHAnsi" w:cstheme="minorHAnsi"/>
                <w:sz w:val="20"/>
                <w:szCs w:val="20"/>
              </w:rPr>
            </w:pPr>
            <w:r w:rsidRPr="003C3508">
              <w:rPr>
                <w:rFonts w:asciiTheme="minorHAnsi" w:hAnsiTheme="minorHAnsi" w:cstheme="minorHAnsi"/>
                <w:sz w:val="20"/>
                <w:szCs w:val="20"/>
              </w:rPr>
              <w:t>Niniejszy regulamin określa zasady i warunki korzystania z infrastruktury CBiAD.</w:t>
            </w:r>
          </w:p>
          <w:p w14:paraId="76FF6D06" w14:textId="77777777" w:rsidR="003C3508" w:rsidRPr="003C3508" w:rsidRDefault="003C3508" w:rsidP="003C3508">
            <w:pPr>
              <w:pStyle w:val="Standard"/>
              <w:numPr>
                <w:ilvl w:val="0"/>
                <w:numId w:val="1"/>
              </w:numPr>
              <w:spacing w:line="336" w:lineRule="auto"/>
              <w:rPr>
                <w:rFonts w:asciiTheme="minorHAnsi" w:hAnsiTheme="minorHAnsi" w:cstheme="minorHAnsi"/>
                <w:sz w:val="20"/>
                <w:szCs w:val="20"/>
              </w:rPr>
            </w:pPr>
            <w:r w:rsidRPr="003C3508">
              <w:rPr>
                <w:rFonts w:asciiTheme="minorHAnsi" w:hAnsiTheme="minorHAnsi" w:cstheme="minorHAnsi"/>
                <w:sz w:val="20"/>
                <w:szCs w:val="20"/>
              </w:rPr>
              <w:t>Korzystanie z infrastruktury CBiAD jest możliwe wyłącznie po zapoznaniu się z treścią Regulaminu i akceptacją wszystkich jego postanowień.</w:t>
            </w:r>
          </w:p>
          <w:p w14:paraId="400686E8" w14:textId="77777777" w:rsidR="003C3508" w:rsidRPr="003C3508" w:rsidRDefault="003C3508" w:rsidP="003C3508">
            <w:pPr>
              <w:pStyle w:val="Standard"/>
              <w:numPr>
                <w:ilvl w:val="0"/>
                <w:numId w:val="1"/>
              </w:numPr>
              <w:spacing w:line="336" w:lineRule="auto"/>
              <w:rPr>
                <w:rFonts w:asciiTheme="minorHAnsi" w:hAnsiTheme="minorHAnsi" w:cstheme="minorHAnsi"/>
                <w:sz w:val="20"/>
                <w:szCs w:val="20"/>
              </w:rPr>
            </w:pPr>
            <w:r w:rsidRPr="003C3508">
              <w:rPr>
                <w:rFonts w:asciiTheme="minorHAnsi" w:hAnsiTheme="minorHAnsi" w:cstheme="minorHAnsi"/>
                <w:sz w:val="20"/>
                <w:szCs w:val="20"/>
              </w:rPr>
              <w:t>Z infrastruktury CBiAD mogą korzystać osoby prowadzące badania naukowe. Infrastruktura CBiAD może być wykorzystywana wyłącznie w celu wspierania niekomercyjnej działalności naukowej.</w:t>
            </w:r>
          </w:p>
          <w:p w14:paraId="5572594F" w14:textId="77777777" w:rsidR="003C3508" w:rsidRPr="003C3508" w:rsidRDefault="003C3508" w:rsidP="003C3508">
            <w:pPr>
              <w:pStyle w:val="Standard"/>
              <w:numPr>
                <w:ilvl w:val="0"/>
                <w:numId w:val="1"/>
              </w:numPr>
              <w:spacing w:line="336" w:lineRule="auto"/>
              <w:rPr>
                <w:rFonts w:asciiTheme="minorHAnsi" w:hAnsiTheme="minorHAnsi" w:cstheme="minorHAnsi"/>
                <w:sz w:val="20"/>
                <w:szCs w:val="20"/>
              </w:rPr>
            </w:pPr>
            <w:r w:rsidRPr="003C3508">
              <w:rPr>
                <w:rFonts w:asciiTheme="minorHAnsi" w:hAnsiTheme="minorHAnsi" w:cstheme="minorHAnsi"/>
                <w:sz w:val="20"/>
                <w:szCs w:val="20"/>
              </w:rPr>
              <w:t>Korzystanie z infrastruktury CBiAD jest nieodpłatne.</w:t>
            </w:r>
          </w:p>
          <w:p w14:paraId="1ED8FC2D" w14:textId="77777777" w:rsidR="003C3508" w:rsidRPr="003C3508" w:rsidRDefault="003C3508" w:rsidP="003C3508">
            <w:pPr>
              <w:pStyle w:val="Standard"/>
              <w:numPr>
                <w:ilvl w:val="0"/>
                <w:numId w:val="1"/>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Użytkownicy otrzymują zdalny dostęp do infrastruktury.</w:t>
            </w:r>
          </w:p>
          <w:p w14:paraId="054F00F9" w14:textId="77777777" w:rsidR="003C3508" w:rsidRPr="003C3508" w:rsidRDefault="003C3508" w:rsidP="003C3508">
            <w:pPr>
              <w:pStyle w:val="Nagwek1"/>
              <w:rPr>
                <w:sz w:val="20"/>
                <w:szCs w:val="20"/>
              </w:rPr>
            </w:pPr>
            <w:r w:rsidRPr="003C3508">
              <w:rPr>
                <w:sz w:val="20"/>
                <w:szCs w:val="20"/>
              </w:rPr>
              <w:t>§ 3 Użytkownicy i konta dostępowe</w:t>
            </w:r>
          </w:p>
          <w:p w14:paraId="42E513E5" w14:textId="77777777" w:rsidR="003C3508" w:rsidRPr="003C3508" w:rsidRDefault="003C3508" w:rsidP="003C3508">
            <w:pPr>
              <w:pStyle w:val="Standard"/>
              <w:numPr>
                <w:ilvl w:val="0"/>
                <w:numId w:val="12"/>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Warunkiem uzyskania konta dostępowego uprawniającego do korzystania z usług </w:t>
            </w:r>
            <w:r w:rsidRPr="003C3508">
              <w:rPr>
                <w:rFonts w:asciiTheme="minorHAnsi" w:hAnsiTheme="minorHAnsi" w:cstheme="minorHAnsi"/>
                <w:sz w:val="20"/>
                <w:szCs w:val="20"/>
              </w:rPr>
              <w:br/>
              <w:t xml:space="preserve">i infrastruktury Centrum Bioinformatyki i Analizy Danych (CBiAD) jest wysłanie formularza rejestracyjnego, znajdującego się na stronie hpc.umb.edu.pl (menu “Register”) oraz zapoznanie się z informacją o </w:t>
            </w:r>
            <w:r w:rsidRPr="003C3508">
              <w:rPr>
                <w:rFonts w:asciiTheme="minorHAnsi" w:hAnsiTheme="minorHAnsi" w:cstheme="minorHAnsi"/>
                <w:sz w:val="20"/>
                <w:szCs w:val="20"/>
              </w:rPr>
              <w:lastRenderedPageBreak/>
              <w:t>przetwarzaniu danych osobowych zgodnie z art. 13 RODO, dostępną na wyżej wymienionej stronie.</w:t>
            </w:r>
          </w:p>
          <w:p w14:paraId="6938FDF3" w14:textId="77777777" w:rsidR="003C3508" w:rsidRPr="003C3508" w:rsidRDefault="003C3508" w:rsidP="003C3508">
            <w:pPr>
              <w:pStyle w:val="Standard"/>
              <w:numPr>
                <w:ilvl w:val="0"/>
                <w:numId w:val="8"/>
              </w:numPr>
              <w:spacing w:line="336" w:lineRule="auto"/>
              <w:rPr>
                <w:rFonts w:asciiTheme="minorHAnsi" w:hAnsiTheme="minorHAnsi" w:cstheme="minorHAnsi"/>
                <w:sz w:val="20"/>
                <w:szCs w:val="20"/>
              </w:rPr>
            </w:pPr>
            <w:r w:rsidRPr="003C3508">
              <w:rPr>
                <w:rFonts w:asciiTheme="minorHAnsi" w:hAnsiTheme="minorHAnsi" w:cstheme="minorHAnsi"/>
                <w:sz w:val="20"/>
                <w:szCs w:val="20"/>
              </w:rPr>
              <w:t>Warunkiem poprawnej rejestracji jest podanie w formularzu następujących informacji: nazwa użytkownika, imię, nazwisko, tytuł naukowy, nazwa jednostki naukowej i dział,</w:t>
            </w:r>
            <w:r w:rsidRPr="003C3508">
              <w:rPr>
                <w:rFonts w:asciiTheme="minorHAnsi" w:hAnsiTheme="minorHAnsi" w:cstheme="minorHAnsi"/>
                <w:sz w:val="20"/>
                <w:szCs w:val="20"/>
              </w:rPr>
              <w:br/>
              <w:t>w którym wnioskujący pracuje oraz kontaktowy adres e-mail. Należy także zaakceptować postanowienia niniejszego regulaminu oraz zaznaczyć pola, w których mowa o zapoznaniu się z informacją o przetwarzaniu danych osobowych oraz przyjęciu do wiadomości, że klaster służy do działalności niekomercyjnej.</w:t>
            </w:r>
          </w:p>
          <w:p w14:paraId="4A73313D" w14:textId="77777777" w:rsidR="003C3508" w:rsidRPr="003C3508" w:rsidRDefault="003C3508" w:rsidP="003C3508">
            <w:pPr>
              <w:pStyle w:val="Standard"/>
              <w:numPr>
                <w:ilvl w:val="0"/>
                <w:numId w:val="8"/>
              </w:numPr>
              <w:spacing w:line="336" w:lineRule="auto"/>
              <w:rPr>
                <w:rFonts w:asciiTheme="minorHAnsi" w:hAnsiTheme="minorHAnsi" w:cstheme="minorHAnsi"/>
                <w:sz w:val="20"/>
                <w:szCs w:val="20"/>
              </w:rPr>
            </w:pPr>
            <w:r w:rsidRPr="003C3508">
              <w:rPr>
                <w:rFonts w:asciiTheme="minorHAnsi" w:hAnsiTheme="minorHAnsi" w:cstheme="minorHAnsi"/>
                <w:sz w:val="20"/>
                <w:szCs w:val="20"/>
              </w:rPr>
              <w:t>Złożony wniosek o udzielenie dostępu jest poddawany ocenie, a wnioskujący w tym czasie, może zostać poproszony o dodatkowe wyjaśnienia. Po akceptacji wniosku, tworzone są konta dostępowe do infrastruktury CBiAD.</w:t>
            </w:r>
          </w:p>
          <w:p w14:paraId="4034C275" w14:textId="77777777" w:rsidR="003C3508" w:rsidRPr="003C3508" w:rsidRDefault="003C3508" w:rsidP="003C3508">
            <w:pPr>
              <w:pStyle w:val="Standard"/>
              <w:numPr>
                <w:ilvl w:val="0"/>
                <w:numId w:val="8"/>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Użytkownik może mieć udzielony dostęp powiązany z najwyżej jedną nazwą użytkownika.</w:t>
            </w:r>
          </w:p>
          <w:p w14:paraId="4314DF6A" w14:textId="77777777" w:rsidR="003C3508" w:rsidRPr="003C3508" w:rsidRDefault="003C3508" w:rsidP="003C3508">
            <w:pPr>
              <w:pStyle w:val="Standard"/>
              <w:numPr>
                <w:ilvl w:val="0"/>
                <w:numId w:val="8"/>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Informacje podawane przy wnioskowaniu o dostęp są przechowywane i wykorzystywane </w:t>
            </w:r>
            <w:r w:rsidRPr="003C3508">
              <w:rPr>
                <w:rFonts w:asciiTheme="minorHAnsi" w:hAnsiTheme="minorHAnsi" w:cstheme="minorHAnsi"/>
                <w:sz w:val="20"/>
                <w:szCs w:val="20"/>
              </w:rPr>
              <w:br/>
              <w:t>w celach związanych z użytkowaniem infrastruktury CBiAD.</w:t>
            </w:r>
          </w:p>
          <w:p w14:paraId="12CBC857" w14:textId="77777777" w:rsidR="003C3508" w:rsidRPr="003C3508" w:rsidRDefault="003C3508" w:rsidP="003C3508">
            <w:pPr>
              <w:pStyle w:val="Nagwek1"/>
              <w:rPr>
                <w:sz w:val="20"/>
                <w:szCs w:val="20"/>
              </w:rPr>
            </w:pPr>
            <w:r w:rsidRPr="003C3508">
              <w:rPr>
                <w:sz w:val="20"/>
                <w:szCs w:val="20"/>
              </w:rPr>
              <w:t xml:space="preserve"> § 4 Zobowiązania i prawa Użytkowników</w:t>
            </w:r>
          </w:p>
          <w:p w14:paraId="2ED17B7C" w14:textId="77777777" w:rsidR="003C3508" w:rsidRPr="003C3508" w:rsidRDefault="003C3508" w:rsidP="003C3508">
            <w:pPr>
              <w:pStyle w:val="Standard"/>
              <w:numPr>
                <w:ilvl w:val="0"/>
                <w:numId w:val="13"/>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Użytkownik jest zobowiązany do korzystania z infrastruktury CBiAD zgodnie z niniejszym Regulaminem, przepisami o ochronie danych osobowych</w:t>
            </w:r>
            <w:r w:rsidRPr="003C3508">
              <w:rPr>
                <w:rFonts w:asciiTheme="minorHAnsi" w:hAnsiTheme="minorHAnsi" w:cstheme="minorHAnsi"/>
                <w:b/>
                <w:sz w:val="20"/>
                <w:szCs w:val="20"/>
              </w:rPr>
              <w:t xml:space="preserve">, </w:t>
            </w:r>
            <w:r w:rsidRPr="003C3508">
              <w:rPr>
                <w:rFonts w:asciiTheme="minorHAnsi" w:hAnsiTheme="minorHAnsi" w:cstheme="minorHAnsi"/>
                <w:sz w:val="20"/>
                <w:szCs w:val="20"/>
              </w:rPr>
              <w:t>dokumentacją oraz warunkami licencyjnymi oprogramowania, a w szczególności zobowiązany jest do:</w:t>
            </w:r>
          </w:p>
          <w:p w14:paraId="357B21A2"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należytego zabezpieczenia swojego konta oraz innych danych służących do autoryzacji przed niepowołanym dostępem,</w:t>
            </w:r>
          </w:p>
          <w:p w14:paraId="4FC618AB"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ustawienia hasła o znacznej złożoności, które utrudni przejęcie konta przez inne osoby, a w przypadku stwierdzenia wykorzystania konta przez inne osoby, użytkownik zobowiązany jest natychmiast powiadomić o tym Administratorów,</w:t>
            </w:r>
          </w:p>
          <w:p w14:paraId="7DAD49A2"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nie podejmowania żadnych działań zakłócających pracę innym użytkownikom, </w:t>
            </w:r>
            <w:r w:rsidRPr="003C3508">
              <w:rPr>
                <w:rFonts w:asciiTheme="minorHAnsi" w:hAnsiTheme="minorHAnsi" w:cstheme="minorHAnsi"/>
                <w:sz w:val="20"/>
                <w:szCs w:val="20"/>
              </w:rPr>
              <w:br/>
              <w:t xml:space="preserve">a także mających na celu uzyskanie </w:t>
            </w:r>
            <w:r w:rsidRPr="003C3508">
              <w:rPr>
                <w:rFonts w:asciiTheme="minorHAnsi" w:hAnsiTheme="minorHAnsi" w:cstheme="minorHAnsi"/>
                <w:sz w:val="20"/>
                <w:szCs w:val="20"/>
              </w:rPr>
              <w:lastRenderedPageBreak/>
              <w:t>nieuprawnionego dostępu, przejęcie kontroli czy zniszczenie zasobów,</w:t>
            </w:r>
          </w:p>
          <w:p w14:paraId="7BEED32B"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wykorzystywania i dostępu do danych wyłącznie w zakresie niezbędnym </w:t>
            </w:r>
            <w:r w:rsidRPr="003C3508">
              <w:rPr>
                <w:rFonts w:asciiTheme="minorHAnsi" w:hAnsiTheme="minorHAnsi" w:cstheme="minorHAnsi"/>
                <w:sz w:val="20"/>
                <w:szCs w:val="20"/>
              </w:rPr>
              <w:br/>
              <w:t>i wynikającym z jego zadań w wykonywanych projektach/badaniach,</w:t>
            </w:r>
          </w:p>
          <w:p w14:paraId="14281AA0"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niepodejmowania prób dostępu do danych, do których nie jest uprawniony - każde działanie dostępu do danych poza ww. zakresem będzie uznane za naruszenie,</w:t>
            </w:r>
          </w:p>
          <w:p w14:paraId="6192254B"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nie przenoszenia praw do konta na inne osoby,</w:t>
            </w:r>
          </w:p>
          <w:p w14:paraId="3EAD9ECA"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nie udostępniania konta innym osobom,</w:t>
            </w:r>
          </w:p>
          <w:p w14:paraId="25B17E7B"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nie zamieszczania w infrastrukturze CBiAD danych, mogących spowodować́ nieprawidłowości w jej działaniu,</w:t>
            </w:r>
          </w:p>
          <w:p w14:paraId="254DF905"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niezwłocznej aktualizacji danych podanych przy wnioskowaniu o dostęp </w:t>
            </w:r>
            <w:r w:rsidRPr="003C3508">
              <w:rPr>
                <w:rFonts w:asciiTheme="minorHAnsi" w:hAnsiTheme="minorHAnsi" w:cstheme="minorHAnsi"/>
                <w:sz w:val="20"/>
                <w:szCs w:val="20"/>
              </w:rPr>
              <w:br/>
              <w:t>w przypadku ich zmiany,</w:t>
            </w:r>
          </w:p>
          <w:p w14:paraId="3B570178"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zaprzestania korzystania z infrastruktury CBiAD w przypadku utraty statusu Użytkownika,</w:t>
            </w:r>
          </w:p>
          <w:p w14:paraId="13E02B78"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zadbania, aby dane przechowywane w jego przestrzeni dyskowej nie naruszały Ustawy o prawie autorskim i prawach pokrewnych, ustawy Prawo własności przemysłowej, ustawy o ochronie baz danych, a także praw osób trzecich, </w:t>
            </w:r>
            <w:r w:rsidRPr="003C3508">
              <w:rPr>
                <w:rFonts w:asciiTheme="minorHAnsi" w:hAnsiTheme="minorHAnsi" w:cstheme="minorHAnsi"/>
                <w:sz w:val="20"/>
                <w:szCs w:val="20"/>
              </w:rPr>
              <w:br/>
              <w:t>w szczególności zakazane jest przechowywanie danych zawierających treści obraźliwe, naruszające dobra osobiste osób trzecich (w tym treści zniesławiające lub znieważające), danych pozyskanych nielegalnie, a także zawierających inne treści, których posiadanie lub rozpowszechnianie może narazić́ na odpowiedzialność́ karną,</w:t>
            </w:r>
          </w:p>
          <w:p w14:paraId="19F04A07" w14:textId="353FFE29"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przetwarzania danych osobowych wyłącznie w celu przewidzianym w niniejszym regulaminie, zachowania w tajemnicy danych osobowych, do których będzie miał dostęp, ochrony danych osobowych prz</w:t>
            </w:r>
            <w:r w:rsidR="00004060">
              <w:rPr>
                <w:rFonts w:asciiTheme="minorHAnsi" w:hAnsiTheme="minorHAnsi" w:cstheme="minorHAnsi"/>
                <w:sz w:val="20"/>
                <w:szCs w:val="20"/>
              </w:rPr>
              <w:t xml:space="preserve">ed przypadkowym lub niezgodnym </w:t>
            </w:r>
            <w:r w:rsidRPr="003C3508">
              <w:rPr>
                <w:rFonts w:asciiTheme="minorHAnsi" w:hAnsiTheme="minorHAnsi" w:cstheme="minorHAnsi"/>
                <w:sz w:val="20"/>
                <w:szCs w:val="20"/>
              </w:rPr>
              <w:t>z prawem przetwarzaniem, w tym zniszczeniem, utratą, modyfikacją, nieuprawnionym dostępem do danych lub ujawnieniem,</w:t>
            </w:r>
          </w:p>
          <w:p w14:paraId="3254A132"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lastRenderedPageBreak/>
              <w:t>korzystania z Infrastruktury CBiAD wyłącznie do działalności niekomercyjnej.</w:t>
            </w:r>
          </w:p>
          <w:p w14:paraId="73B8CCE8" w14:textId="77777777" w:rsidR="003C3508" w:rsidRPr="003C3508" w:rsidRDefault="003C3508" w:rsidP="003C3508">
            <w:pPr>
              <w:pStyle w:val="Standard"/>
              <w:numPr>
                <w:ilvl w:val="0"/>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Użytkownik ponosi odpowiedzialność za wszelkie szkody spowodowane nieprzestrzeganiem zasad korzystania z infrastruktury CBiAD.</w:t>
            </w:r>
          </w:p>
          <w:p w14:paraId="1399E701" w14:textId="77777777" w:rsidR="003C3508" w:rsidRPr="003C3508" w:rsidRDefault="003C3508" w:rsidP="003C3508">
            <w:pPr>
              <w:pStyle w:val="Standard"/>
              <w:numPr>
                <w:ilvl w:val="0"/>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Użytkownicy odpowiadają za dane, które sami umieszczają lub generują w infrastrukturze CBiAD.</w:t>
            </w:r>
          </w:p>
          <w:p w14:paraId="123FDB9F" w14:textId="77777777" w:rsidR="003C3508" w:rsidRPr="003C3508" w:rsidRDefault="003C3508" w:rsidP="003C3508">
            <w:pPr>
              <w:pStyle w:val="Standard"/>
              <w:numPr>
                <w:ilvl w:val="0"/>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W przypadku trwałego zakończenia wykorzystania zasobów przez Użytkownika jest on zobowiązany do poinformowania o tym fakcie Administratorów w celu zablokowania dostępu oraz likwidacji konta. W przypadku utraty kontaktu z użytkownikiem, Administrator sam może podjąć powyższe działania.</w:t>
            </w:r>
          </w:p>
          <w:p w14:paraId="36D91677" w14:textId="77777777" w:rsidR="003C3508" w:rsidRPr="003C3508" w:rsidRDefault="003C3508" w:rsidP="003C3508">
            <w:pPr>
              <w:pStyle w:val="Standard"/>
              <w:numPr>
                <w:ilvl w:val="0"/>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Użytkownicy mają prawo do korzystania z infrastruktury CBiAD w granicach określonych przez Administratorów. Przekroczenie przyznanych limitów może być́ podstawą zablokowania konta.</w:t>
            </w:r>
          </w:p>
          <w:p w14:paraId="413F9372" w14:textId="77777777" w:rsidR="003C3508" w:rsidRPr="003C3508" w:rsidRDefault="003C3508" w:rsidP="003C3508">
            <w:pPr>
              <w:pStyle w:val="Standard"/>
              <w:numPr>
                <w:ilvl w:val="0"/>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Użytkownicy zobowiązani są do oszczędnego wykorzystywania zasobów komputerowych CBiAD w ramach przyznanych im limitów. W szczególności dotyczy to zajmowanego miejsca na dysku, pamięci operacyjnej oraz wykorzystywanego czasu procesora. Duże, niewykorzystywane zbiory, pliki tymczasowe, wynikowe, itp. powinny być usuwane lub archiwizowane przez Użytkownika. W przypadku zaniechania takich działań przez Użytkownika, Administrator wezwie Użytkownika do podjęcia właściwych działań pod rygorem zablokowania dostępu do konta, a w przypadkach uporczywych naruszeń - likwidacji konta.</w:t>
            </w:r>
          </w:p>
          <w:p w14:paraId="3F084971" w14:textId="77777777" w:rsidR="003C3508" w:rsidRPr="003C3508" w:rsidRDefault="003C3508" w:rsidP="003C3508">
            <w:pPr>
              <w:pStyle w:val="Standard"/>
              <w:numPr>
                <w:ilvl w:val="0"/>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Członkowie projektów grupowych powinni unikać przechowywania wielu kopii tych samych danych.</w:t>
            </w:r>
          </w:p>
          <w:p w14:paraId="3BF64367" w14:textId="77777777" w:rsidR="003C3508" w:rsidRPr="003C3508" w:rsidRDefault="003C3508" w:rsidP="003C3508">
            <w:pPr>
              <w:pStyle w:val="Standard"/>
              <w:numPr>
                <w:ilvl w:val="0"/>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Prowadzenie obliczeń na węzłach innych niż węzły obliczeniowe, za wyjątkiem sytuacji, gdy było to uprzednio uzgodnione z Administratorami, jest uważane za nadużycie i stanowić może podstawę do czasowego lub trwałego zablokowania dostępu do serwerów obliczeniowych.</w:t>
            </w:r>
          </w:p>
          <w:p w14:paraId="7184879A" w14:textId="77777777" w:rsidR="003C3508" w:rsidRPr="003C3508" w:rsidRDefault="003C3508" w:rsidP="003C3508">
            <w:pPr>
              <w:pStyle w:val="Standard"/>
              <w:numPr>
                <w:ilvl w:val="0"/>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Użytkownik ma prawo:</w:t>
            </w:r>
          </w:p>
          <w:p w14:paraId="04532033"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wnioskować o zmianę uprawnień do infrastruktury CBiAD;</w:t>
            </w:r>
          </w:p>
          <w:p w14:paraId="040704BF"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t>wnioskować o usunięcie swojego Konta z infrastruktury CBiAD;</w:t>
            </w:r>
          </w:p>
          <w:p w14:paraId="1C4DBA0D" w14:textId="77777777" w:rsidR="003C3508" w:rsidRPr="003C3508" w:rsidRDefault="003C3508" w:rsidP="003C3508">
            <w:pPr>
              <w:pStyle w:val="Standard"/>
              <w:numPr>
                <w:ilvl w:val="1"/>
                <w:numId w:val="2"/>
              </w:numPr>
              <w:spacing w:line="336" w:lineRule="auto"/>
              <w:rPr>
                <w:rFonts w:asciiTheme="minorHAnsi" w:hAnsiTheme="minorHAnsi" w:cstheme="minorHAnsi"/>
                <w:sz w:val="20"/>
                <w:szCs w:val="20"/>
              </w:rPr>
            </w:pPr>
            <w:r w:rsidRPr="003C3508">
              <w:rPr>
                <w:rFonts w:asciiTheme="minorHAnsi" w:hAnsiTheme="minorHAnsi" w:cstheme="minorHAnsi"/>
                <w:sz w:val="20"/>
                <w:szCs w:val="20"/>
              </w:rPr>
              <w:lastRenderedPageBreak/>
              <w:t>zgłosić awarię w przypadku stwierdzenia, iż usługa działa w sposób nieprawidłowy.</w:t>
            </w:r>
          </w:p>
          <w:p w14:paraId="6CE75412" w14:textId="77777777" w:rsidR="003C3508" w:rsidRPr="003C3508" w:rsidRDefault="003C3508" w:rsidP="003C3508">
            <w:pPr>
              <w:pStyle w:val="Nagwek1"/>
              <w:rPr>
                <w:sz w:val="20"/>
                <w:szCs w:val="20"/>
              </w:rPr>
            </w:pPr>
            <w:r w:rsidRPr="003C3508">
              <w:rPr>
                <w:sz w:val="20"/>
                <w:szCs w:val="20"/>
              </w:rPr>
              <w:t>§ 5 Zobowiązania i prawa WI</w:t>
            </w:r>
          </w:p>
          <w:p w14:paraId="01911E18" w14:textId="77777777" w:rsidR="003C3508" w:rsidRPr="003C3508" w:rsidRDefault="003C3508" w:rsidP="003C3508">
            <w:pPr>
              <w:pStyle w:val="Standard"/>
              <w:numPr>
                <w:ilvl w:val="0"/>
                <w:numId w:val="14"/>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WI zapewnia, że stosuje dobre praktyki w zakresie eksploatacji infrastruktury i zobowiązuje się do informowania Użytkowników o możliwych ograniczeniach w dostępie do infrastruktury CBiAD na czas przeprowadzania planowanych prac konserwacyjnych </w:t>
            </w:r>
            <w:r w:rsidRPr="003C3508">
              <w:rPr>
                <w:rFonts w:asciiTheme="minorHAnsi" w:hAnsiTheme="minorHAnsi" w:cstheme="minorHAnsi"/>
                <w:sz w:val="20"/>
                <w:szCs w:val="20"/>
              </w:rPr>
              <w:br/>
              <w:t>z minimum 2-dniowym wyprzedzeniem.</w:t>
            </w:r>
          </w:p>
          <w:p w14:paraId="373C3365" w14:textId="77777777" w:rsidR="003C3508" w:rsidRPr="003C3508" w:rsidRDefault="003C3508" w:rsidP="003C3508">
            <w:pPr>
              <w:pStyle w:val="Standard"/>
              <w:numPr>
                <w:ilvl w:val="0"/>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WI ma prawo do:</w:t>
            </w:r>
          </w:p>
          <w:p w14:paraId="1B8C77C5"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weryfikacji poprawności danych podanych przez Użytkownika. W przypadku wykrycia nieprawidłowości, WI zastrzega sobie możliwość: zablokowania procesu tworzenia Konta, wezwania Użytkownika do natychmiastowego usunięcia nieprawidłowości, zablokowania Konta do wyjaśnienia sprawy lub usunięcia Konta,</w:t>
            </w:r>
          </w:p>
          <w:p w14:paraId="76DB89D8"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czasowego lub trwałego zablokowania dostępu do Konta, w przypadku uzyskania uzasadnionego podejrzenia naruszenia zasad korzystania z infrastruktury CBiAD,</w:t>
            </w:r>
          </w:p>
          <w:p w14:paraId="5F441608"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usunięcia konta Użytkownika w przypadku, gdy utracił on prawo do korzystania </w:t>
            </w:r>
            <w:r w:rsidRPr="003C3508">
              <w:rPr>
                <w:rFonts w:asciiTheme="minorHAnsi" w:hAnsiTheme="minorHAnsi" w:cstheme="minorHAnsi"/>
                <w:sz w:val="20"/>
                <w:szCs w:val="20"/>
              </w:rPr>
              <w:br/>
              <w:t>z usługi,</w:t>
            </w:r>
          </w:p>
          <w:p w14:paraId="520E26C5"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poinformowania jednostki naukowej, w której wnioskujący pracuje i która go autoryzowała, o naruszeniach dokonywanych przez tego Użytkownika,</w:t>
            </w:r>
          </w:p>
          <w:p w14:paraId="03F222B2"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dokonywania aktualizacji oprogramowania zarządzającego infrastrukturą,</w:t>
            </w:r>
          </w:p>
          <w:p w14:paraId="7B29B2F2"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zmiany przydzielonych uprawnień,</w:t>
            </w:r>
          </w:p>
          <w:p w14:paraId="09C2D52B"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do wysyłania na podany przez Użytkownika adres e-mail informacji dotyczących funkcjonowania infrastruktury,</w:t>
            </w:r>
          </w:p>
          <w:p w14:paraId="127891CA"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wyłączenia infrastruktury w sytuacji zaistnienia awarii lub w przypadku przerw technologicznych,</w:t>
            </w:r>
          </w:p>
          <w:p w14:paraId="367DAA94" w14:textId="77777777" w:rsidR="003C3508" w:rsidRPr="003C3508" w:rsidRDefault="003C3508" w:rsidP="003C3508">
            <w:pPr>
              <w:pStyle w:val="Standard"/>
              <w:numPr>
                <w:ilvl w:val="1"/>
                <w:numId w:val="7"/>
              </w:numPr>
              <w:spacing w:line="336" w:lineRule="auto"/>
              <w:rPr>
                <w:rFonts w:asciiTheme="minorHAnsi" w:hAnsiTheme="minorHAnsi" w:cstheme="minorHAnsi"/>
                <w:sz w:val="20"/>
                <w:szCs w:val="20"/>
              </w:rPr>
            </w:pPr>
            <w:r w:rsidRPr="003C3508">
              <w:rPr>
                <w:rFonts w:asciiTheme="minorHAnsi" w:hAnsiTheme="minorHAnsi" w:cstheme="minorHAnsi"/>
                <w:sz w:val="20"/>
                <w:szCs w:val="20"/>
              </w:rPr>
              <w:t>dokonywania zmian w Regulaminie w każdym czasie.</w:t>
            </w:r>
          </w:p>
          <w:p w14:paraId="0E05D273" w14:textId="77777777" w:rsidR="003C3508" w:rsidRPr="003C3508" w:rsidRDefault="003C3508" w:rsidP="003C3508">
            <w:pPr>
              <w:pStyle w:val="Nagwek1"/>
              <w:rPr>
                <w:sz w:val="20"/>
                <w:szCs w:val="20"/>
              </w:rPr>
            </w:pPr>
            <w:r w:rsidRPr="003C3508">
              <w:rPr>
                <w:sz w:val="20"/>
                <w:szCs w:val="20"/>
              </w:rPr>
              <w:lastRenderedPageBreak/>
              <w:t>§ 6 Wyłączenie odpowiedzialności WI</w:t>
            </w:r>
          </w:p>
          <w:p w14:paraId="106741B9" w14:textId="77777777" w:rsidR="003C3508" w:rsidRPr="003C3508" w:rsidRDefault="003C3508" w:rsidP="003C3508">
            <w:pPr>
              <w:pStyle w:val="Standard"/>
              <w:numPr>
                <w:ilvl w:val="0"/>
                <w:numId w:val="15"/>
              </w:numPr>
              <w:spacing w:line="336" w:lineRule="auto"/>
              <w:rPr>
                <w:rFonts w:asciiTheme="minorHAnsi" w:hAnsiTheme="minorHAnsi" w:cstheme="minorHAnsi"/>
                <w:sz w:val="20"/>
                <w:szCs w:val="20"/>
              </w:rPr>
            </w:pPr>
            <w:r w:rsidRPr="003C3508">
              <w:rPr>
                <w:rFonts w:asciiTheme="minorHAnsi" w:hAnsiTheme="minorHAnsi" w:cstheme="minorHAnsi"/>
                <w:sz w:val="20"/>
                <w:szCs w:val="20"/>
              </w:rPr>
              <w:t>Dostęp do Infrastruktury CBiAD dostępny jest w stanie „takim jak jest”. WI dokłada wszelkich starań́ dla zapewnienia właściwego poziomu świadczenia usług, jednak nie ponosi odpowiedzialności za jakiekolwiek szkody (w tym utracone korzyści) wynikające z:</w:t>
            </w:r>
          </w:p>
          <w:p w14:paraId="645115AB"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przerw w dostępie do infrastruktury CBiAD,</w:t>
            </w:r>
          </w:p>
          <w:p w14:paraId="15B93B8F"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utraty danych w wyniku błędu użytkownika, niezastosowania się̨ do zasad określonych w dokumentacji lub do zaleceń́ administratora,</w:t>
            </w:r>
          </w:p>
          <w:p w14:paraId="7E2E88C7"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błędów w oprogramowaniu,</w:t>
            </w:r>
          </w:p>
          <w:p w14:paraId="5A424476"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działania siły wyższej lub osób trzecich.</w:t>
            </w:r>
          </w:p>
          <w:p w14:paraId="3B493A9C" w14:textId="77777777" w:rsidR="003C3508" w:rsidRPr="003C3508" w:rsidRDefault="003C3508" w:rsidP="003C3508">
            <w:pPr>
              <w:pStyle w:val="Standard"/>
              <w:numPr>
                <w:ilvl w:val="0"/>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WI nie ponosi odpowiedzialności za korzystanie z Infrastruktury CBiAD w sposób niezgodny z prawem i niniejszym Regulaminem, w tym w szczególności z tytułu:</w:t>
            </w:r>
          </w:p>
          <w:p w14:paraId="035A410D"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popełnionych przez użytkowników czynów sprzecznych z prawem lub zasadami współżycia społecznego - Użytkownik, lub użytkownicy, którzy wyrządzili szkodę̨ </w:t>
            </w:r>
            <w:r w:rsidRPr="003C3508">
              <w:rPr>
                <w:rFonts w:asciiTheme="minorHAnsi" w:hAnsiTheme="minorHAnsi" w:cstheme="minorHAnsi"/>
                <w:sz w:val="20"/>
                <w:szCs w:val="20"/>
              </w:rPr>
              <w:br/>
              <w:t>z tego tytułu zobowiązani są̨ do jej naprawienia bez udziału Właściciela infrastruktury oraz zwolnienia Właściciela infrastruktury z odpowiedzialności,</w:t>
            </w:r>
          </w:p>
          <w:p w14:paraId="387E430D"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wykorzystania przez Użytkowników infrastruktury niezgodnie z jej przeznaczeniem,</w:t>
            </w:r>
          </w:p>
          <w:p w14:paraId="5EDF0D75"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nieuprawnionego udostępnienia przez Użytkowników informacji chronionych lub będących cudzą własnością̨,</w:t>
            </w:r>
          </w:p>
          <w:p w14:paraId="2E142323"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nieuprawnionego wykorzystania informacji chronionych lub będących cudzą własnością̨, udostępnionych przez Użytkownika innym Użytkownikom infrastruktury CBiAD.</w:t>
            </w:r>
          </w:p>
          <w:p w14:paraId="5594C331" w14:textId="77777777" w:rsidR="003C3508" w:rsidRPr="003C3508" w:rsidRDefault="003C3508" w:rsidP="003C3508">
            <w:pPr>
              <w:pStyle w:val="Standard"/>
              <w:numPr>
                <w:ilvl w:val="0"/>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Do zadań́ WI oraz Administratorów nie</w:t>
            </w:r>
            <w:r w:rsidRPr="003C3508">
              <w:rPr>
                <w:rFonts w:asciiTheme="minorHAnsi" w:hAnsiTheme="minorHAnsi" w:cstheme="minorHAnsi"/>
                <w:b/>
                <w:sz w:val="20"/>
                <w:szCs w:val="20"/>
              </w:rPr>
              <w:t xml:space="preserve"> </w:t>
            </w:r>
            <w:r w:rsidRPr="003C3508">
              <w:rPr>
                <w:rFonts w:asciiTheme="minorHAnsi" w:hAnsiTheme="minorHAnsi" w:cstheme="minorHAnsi"/>
                <w:sz w:val="20"/>
                <w:szCs w:val="20"/>
              </w:rPr>
              <w:t>należy archiwizacja przestrzeni dyskowej użytkowników, stąd obsługa nie</w:t>
            </w:r>
            <w:r w:rsidRPr="003C3508">
              <w:rPr>
                <w:rFonts w:asciiTheme="minorHAnsi" w:hAnsiTheme="minorHAnsi" w:cstheme="minorHAnsi"/>
                <w:b/>
                <w:sz w:val="20"/>
                <w:szCs w:val="20"/>
              </w:rPr>
              <w:t xml:space="preserve"> </w:t>
            </w:r>
            <w:r w:rsidRPr="003C3508">
              <w:rPr>
                <w:rFonts w:asciiTheme="minorHAnsi" w:hAnsiTheme="minorHAnsi" w:cstheme="minorHAnsi"/>
                <w:sz w:val="20"/>
                <w:szCs w:val="20"/>
              </w:rPr>
              <w:t>ponosi żadnej odpowiedzialności za utratę̨ danych umieszczanych w ich katalogach domowych.</w:t>
            </w:r>
          </w:p>
          <w:p w14:paraId="47110199" w14:textId="77777777" w:rsidR="003C3508" w:rsidRPr="003C3508" w:rsidRDefault="003C3508" w:rsidP="003C3508">
            <w:pPr>
              <w:pStyle w:val="Standard"/>
              <w:numPr>
                <w:ilvl w:val="0"/>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WI będzie dokładać wszelkich starań, aby systemy pracowały efektywnie i bezawaryjnie, jednak WI nie bierze odpowiedzialności za straty obliczeń spowodowane awarią sprzętu lub innymi nieprzewidzianymi wydarzeniami losowymi, czy </w:t>
            </w:r>
            <w:r w:rsidRPr="003C3508">
              <w:rPr>
                <w:rFonts w:asciiTheme="minorHAnsi" w:hAnsiTheme="minorHAnsi" w:cstheme="minorHAnsi"/>
                <w:sz w:val="20"/>
                <w:szCs w:val="20"/>
              </w:rPr>
              <w:lastRenderedPageBreak/>
              <w:t>wystąpieniem siły wyższej.</w:t>
            </w:r>
          </w:p>
          <w:p w14:paraId="72771967" w14:textId="77777777" w:rsidR="003C3508" w:rsidRPr="003C3508" w:rsidRDefault="003C3508" w:rsidP="003C3508">
            <w:pPr>
              <w:pStyle w:val="Nagwek1"/>
              <w:rPr>
                <w:sz w:val="20"/>
                <w:szCs w:val="20"/>
              </w:rPr>
            </w:pPr>
            <w:r w:rsidRPr="003C3508">
              <w:rPr>
                <w:sz w:val="20"/>
                <w:szCs w:val="20"/>
              </w:rPr>
              <w:t>§ 7 Ochrona danych osobowych</w:t>
            </w:r>
          </w:p>
          <w:p w14:paraId="5E1687EA" w14:textId="77777777" w:rsidR="003C3508" w:rsidRPr="003C3508" w:rsidRDefault="003C3508" w:rsidP="003C3508">
            <w:pPr>
              <w:pStyle w:val="Standard"/>
              <w:numPr>
                <w:ilvl w:val="0"/>
                <w:numId w:val="16"/>
              </w:numPr>
              <w:spacing w:line="336" w:lineRule="auto"/>
              <w:rPr>
                <w:rFonts w:asciiTheme="minorHAnsi" w:hAnsiTheme="minorHAnsi" w:cstheme="minorHAnsi"/>
                <w:sz w:val="20"/>
                <w:szCs w:val="20"/>
              </w:rPr>
            </w:pPr>
            <w:r w:rsidRPr="003C3508">
              <w:rPr>
                <w:rFonts w:asciiTheme="minorHAnsi" w:hAnsiTheme="minorHAnsi" w:cstheme="minorHAnsi"/>
                <w:sz w:val="20"/>
                <w:szCs w:val="20"/>
              </w:rPr>
              <w:t>WI zapewnia każdemu Użytkownikowi ochronę̨ danych osobowych zgromadzonych w celu korzystania z infrastruktury CBiAD zgodnie z ogólnym rozporządzeniem o ochronie danych dalej zwanym RODO oraz niniejszym regulaminem.</w:t>
            </w:r>
          </w:p>
          <w:p w14:paraId="216913D2" w14:textId="77777777" w:rsidR="003C3508" w:rsidRPr="003C3508" w:rsidRDefault="003C3508" w:rsidP="003C3508">
            <w:pPr>
              <w:pStyle w:val="Standard"/>
              <w:numPr>
                <w:ilvl w:val="0"/>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W trakcie rejestracji w infrastrukturze CBiAD wymagane jest podanie przez Użytkownika danych osobowych, takich jak:</w:t>
            </w:r>
          </w:p>
          <w:p w14:paraId="572A23C6"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nazwa użytkownika,</w:t>
            </w:r>
          </w:p>
          <w:p w14:paraId="06AB3D86"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imię̨ i nazwisko,</w:t>
            </w:r>
          </w:p>
          <w:p w14:paraId="7263E1F1"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tytuł naukowy, stopień naukowy, tytuł zawodowy,</w:t>
            </w:r>
          </w:p>
          <w:p w14:paraId="7CDFD774"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nazwa jednostki naukowej, miejsca pracy użytkownika,</w:t>
            </w:r>
          </w:p>
          <w:p w14:paraId="3259758D"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adres poczty elektronicznej.</w:t>
            </w:r>
          </w:p>
          <w:p w14:paraId="2CFF782B" w14:textId="77777777" w:rsidR="003C3508" w:rsidRPr="003C3508" w:rsidRDefault="003C3508" w:rsidP="003C3508">
            <w:pPr>
              <w:pStyle w:val="Standard"/>
              <w:numPr>
                <w:ilvl w:val="0"/>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WI ma prawo gromadzić́ i przetwarzać dodatkowo dane takie jak:</w:t>
            </w:r>
          </w:p>
          <w:p w14:paraId="5FB1CA35"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informacje statystyczne dotyczące wykorzystania zasobów,</w:t>
            </w:r>
          </w:p>
          <w:p w14:paraId="42A7431F"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informacje dotyczące procesu autoryzacji i aktywności użytkownika w ramach infrastruktury CBiAD.</w:t>
            </w:r>
          </w:p>
          <w:p w14:paraId="25C6DD5F" w14:textId="77777777" w:rsidR="003C3508" w:rsidRPr="003C3508" w:rsidRDefault="003C3508" w:rsidP="003C3508">
            <w:pPr>
              <w:pStyle w:val="Standard"/>
              <w:numPr>
                <w:ilvl w:val="0"/>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WI zastrzega sobie prawo do weryfikacji podanych przez Użytkownika danych, lecz nie ponosi odpowiedzialności za wszelkie skutki podania nieprawdziwych danych osobowych przez użytkownika.</w:t>
            </w:r>
          </w:p>
          <w:p w14:paraId="59274892" w14:textId="77777777" w:rsidR="003C3508" w:rsidRPr="003C3508" w:rsidRDefault="003C3508" w:rsidP="003C3508">
            <w:pPr>
              <w:pStyle w:val="Standard"/>
              <w:numPr>
                <w:ilvl w:val="0"/>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WI w żadnym przypadku nie zwraca się̨ do użytkowników o podanie hasła do konta.</w:t>
            </w:r>
          </w:p>
          <w:p w14:paraId="5317F8AE" w14:textId="77777777" w:rsidR="003C3508" w:rsidRPr="003C3508" w:rsidRDefault="003C3508" w:rsidP="003C3508">
            <w:pPr>
              <w:pStyle w:val="Nagwek1"/>
              <w:rPr>
                <w:sz w:val="20"/>
                <w:szCs w:val="20"/>
              </w:rPr>
            </w:pPr>
            <w:r w:rsidRPr="003C3508">
              <w:rPr>
                <w:sz w:val="20"/>
                <w:szCs w:val="20"/>
              </w:rPr>
              <w:t>§ 8 Postanowienia końcowe</w:t>
            </w:r>
          </w:p>
          <w:p w14:paraId="59AC1DC6" w14:textId="77777777" w:rsidR="003C3508" w:rsidRPr="003C3508" w:rsidRDefault="003C3508" w:rsidP="003C3508">
            <w:pPr>
              <w:pStyle w:val="Standard"/>
              <w:numPr>
                <w:ilvl w:val="0"/>
                <w:numId w:val="17"/>
              </w:numPr>
              <w:spacing w:line="336" w:lineRule="auto"/>
              <w:rPr>
                <w:rFonts w:asciiTheme="minorHAnsi" w:hAnsiTheme="minorHAnsi" w:cstheme="minorHAnsi"/>
                <w:sz w:val="20"/>
                <w:szCs w:val="20"/>
              </w:rPr>
            </w:pPr>
            <w:r w:rsidRPr="003C3508">
              <w:rPr>
                <w:rFonts w:asciiTheme="minorHAnsi" w:hAnsiTheme="minorHAnsi" w:cstheme="minorHAnsi"/>
                <w:sz w:val="20"/>
                <w:szCs w:val="20"/>
              </w:rPr>
              <w:t>Wszelkie informacje gromadzone o użytkowniku są wykorzystywane wyłącznie w celu:</w:t>
            </w:r>
          </w:p>
          <w:p w14:paraId="3AFF2AB8" w14:textId="77777777" w:rsidR="003C3508" w:rsidRPr="003C3508" w:rsidRDefault="003C3508" w:rsidP="003C3508">
            <w:pPr>
              <w:pStyle w:val="Standard"/>
              <w:numPr>
                <w:ilvl w:val="1"/>
                <w:numId w:val="5"/>
              </w:numPr>
              <w:spacing w:line="336" w:lineRule="auto"/>
              <w:rPr>
                <w:rFonts w:asciiTheme="minorHAnsi" w:hAnsiTheme="minorHAnsi" w:cstheme="minorHAnsi"/>
                <w:sz w:val="20"/>
                <w:szCs w:val="20"/>
              </w:rPr>
            </w:pPr>
            <w:r w:rsidRPr="003C3508">
              <w:rPr>
                <w:rFonts w:asciiTheme="minorHAnsi" w:hAnsiTheme="minorHAnsi" w:cstheme="minorHAnsi"/>
                <w:sz w:val="20"/>
                <w:szCs w:val="20"/>
              </w:rPr>
              <w:t>zapewnienia poprawnego funkcjonowania infrastruktury,</w:t>
            </w:r>
          </w:p>
          <w:p w14:paraId="6A169CFF" w14:textId="77777777" w:rsidR="003C3508" w:rsidRPr="003C3508" w:rsidRDefault="003C3508" w:rsidP="003C3508">
            <w:pPr>
              <w:pStyle w:val="Standard"/>
              <w:numPr>
                <w:ilvl w:val="1"/>
                <w:numId w:val="5"/>
              </w:numPr>
              <w:spacing w:line="336" w:lineRule="auto"/>
              <w:rPr>
                <w:rFonts w:asciiTheme="minorHAnsi" w:hAnsiTheme="minorHAnsi" w:cstheme="minorHAnsi"/>
                <w:sz w:val="20"/>
                <w:szCs w:val="20"/>
              </w:rPr>
            </w:pPr>
            <w:r w:rsidRPr="003C3508">
              <w:rPr>
                <w:rFonts w:asciiTheme="minorHAnsi" w:hAnsiTheme="minorHAnsi" w:cstheme="minorHAnsi"/>
                <w:sz w:val="20"/>
                <w:szCs w:val="20"/>
              </w:rPr>
              <w:t>niezbędnej sprawozdawczości z działania CBiAD,</w:t>
            </w:r>
          </w:p>
          <w:p w14:paraId="0091DFC5" w14:textId="77777777" w:rsidR="003C3508" w:rsidRPr="003C3508" w:rsidRDefault="003C3508" w:rsidP="003C3508">
            <w:pPr>
              <w:pStyle w:val="Standard"/>
              <w:numPr>
                <w:ilvl w:val="1"/>
                <w:numId w:val="5"/>
              </w:numPr>
              <w:spacing w:line="336" w:lineRule="auto"/>
              <w:rPr>
                <w:rFonts w:asciiTheme="minorHAnsi" w:hAnsiTheme="minorHAnsi" w:cstheme="minorHAnsi"/>
                <w:sz w:val="20"/>
                <w:szCs w:val="20"/>
              </w:rPr>
            </w:pPr>
            <w:r w:rsidRPr="003C3508">
              <w:rPr>
                <w:rFonts w:asciiTheme="minorHAnsi" w:hAnsiTheme="minorHAnsi" w:cstheme="minorHAnsi"/>
                <w:sz w:val="20"/>
                <w:szCs w:val="20"/>
              </w:rPr>
              <w:t>statystycznym.</w:t>
            </w:r>
          </w:p>
          <w:p w14:paraId="77424914" w14:textId="77777777" w:rsidR="003C3508" w:rsidRPr="003C3508" w:rsidRDefault="003C3508" w:rsidP="003C3508">
            <w:pPr>
              <w:pStyle w:val="Standard"/>
              <w:numPr>
                <w:ilvl w:val="0"/>
                <w:numId w:val="5"/>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W sprawach, które nie zostały uregulowane w niniejszym Regulaminie, mają zastosowanie właściwe przepisy prawa polskiego oraz wewnętrzne przepisy </w:t>
            </w:r>
            <w:r w:rsidRPr="003C3508">
              <w:rPr>
                <w:rFonts w:asciiTheme="minorHAnsi" w:hAnsiTheme="minorHAnsi" w:cstheme="minorHAnsi"/>
                <w:sz w:val="20"/>
                <w:szCs w:val="20"/>
              </w:rPr>
              <w:lastRenderedPageBreak/>
              <w:t>obowiązujące w Uczelni dotyczące ochrony danych osobowych, w szczególności Polityka Ochrony Danych Osobowych oraz Instrukcja zarządzania systemem informatycznym</w:t>
            </w:r>
            <w:r w:rsidRPr="003C3508">
              <w:rPr>
                <w:rFonts w:asciiTheme="minorHAnsi" w:hAnsiTheme="minorHAnsi" w:cstheme="minorHAnsi"/>
                <w:b/>
                <w:sz w:val="20"/>
                <w:szCs w:val="20"/>
              </w:rPr>
              <w:t>.</w:t>
            </w:r>
          </w:p>
          <w:p w14:paraId="44FA6D2B" w14:textId="77777777" w:rsidR="003C3508" w:rsidRPr="003C3508" w:rsidRDefault="003C3508" w:rsidP="003C3508">
            <w:pPr>
              <w:pStyle w:val="Standard"/>
              <w:numPr>
                <w:ilvl w:val="0"/>
                <w:numId w:val="5"/>
              </w:numPr>
              <w:spacing w:line="336" w:lineRule="auto"/>
              <w:rPr>
                <w:rFonts w:asciiTheme="minorHAnsi" w:hAnsiTheme="minorHAnsi" w:cstheme="minorHAnsi"/>
                <w:sz w:val="20"/>
                <w:szCs w:val="20"/>
              </w:rPr>
            </w:pPr>
            <w:r w:rsidRPr="003C3508">
              <w:rPr>
                <w:rFonts w:asciiTheme="minorHAnsi" w:hAnsiTheme="minorHAnsi" w:cstheme="minorHAnsi"/>
                <w:sz w:val="20"/>
                <w:szCs w:val="20"/>
              </w:rPr>
              <w:t xml:space="preserve">Wszelkie spory dotyczące korzystania z infrastruktury CBiAD, których nie uda się rozstrzygnąć, Strony będą starały się rozstrzygnąć polubownie. W przypadku braku jednomyślności dla rozstrzygnięcia sporu, spór zostanie poddany właściwemu dla sporu </w:t>
            </w:r>
            <w:r w:rsidRPr="003C3508">
              <w:rPr>
                <w:rFonts w:asciiTheme="minorHAnsi" w:hAnsiTheme="minorHAnsi" w:cstheme="minorHAnsi"/>
                <w:sz w:val="20"/>
                <w:szCs w:val="20"/>
              </w:rPr>
              <w:br/>
              <w:t>i dla siedziby WI Sądowi.</w:t>
            </w:r>
          </w:p>
          <w:p w14:paraId="3D9342A3" w14:textId="77777777" w:rsidR="003C3508" w:rsidRPr="003C3508" w:rsidRDefault="003C3508" w:rsidP="003C3508">
            <w:pPr>
              <w:pStyle w:val="Standard"/>
              <w:spacing w:line="336" w:lineRule="auto"/>
              <w:rPr>
                <w:rFonts w:asciiTheme="minorHAnsi" w:hAnsiTheme="minorHAnsi" w:cstheme="minorHAnsi"/>
                <w:sz w:val="20"/>
                <w:szCs w:val="20"/>
              </w:rPr>
            </w:pPr>
          </w:p>
        </w:tc>
        <w:tc>
          <w:tcPr>
            <w:tcW w:w="4814" w:type="dxa"/>
          </w:tcPr>
          <w:p w14:paraId="555A6503" w14:textId="5D87207C" w:rsidR="003C3508" w:rsidRPr="003C3508" w:rsidRDefault="007B7FD9" w:rsidP="003C3508">
            <w:pPr>
              <w:pStyle w:val="Standard"/>
              <w:spacing w:after="240" w:line="336" w:lineRule="auto"/>
              <w:rPr>
                <w:rFonts w:asciiTheme="minorHAnsi" w:hAnsiTheme="minorHAnsi" w:cstheme="minorHAnsi"/>
                <w:sz w:val="20"/>
                <w:szCs w:val="20"/>
                <w:lang w:val="en-US"/>
              </w:rPr>
            </w:pPr>
            <w:r>
              <w:rPr>
                <w:rFonts w:asciiTheme="minorHAnsi" w:hAnsiTheme="minorHAnsi" w:cstheme="minorHAnsi"/>
                <w:sz w:val="20"/>
                <w:szCs w:val="20"/>
                <w:lang w:val="en-US"/>
              </w:rPr>
              <w:lastRenderedPageBreak/>
              <w:t>Annex to the Rector</w:t>
            </w:r>
            <w:r w:rsidR="003C3508" w:rsidRPr="003C3508">
              <w:rPr>
                <w:rFonts w:asciiTheme="minorHAnsi" w:hAnsiTheme="minorHAnsi" w:cstheme="minorHAnsi"/>
                <w:sz w:val="20"/>
                <w:szCs w:val="20"/>
                <w:lang w:val="en-US"/>
              </w:rPr>
              <w:t>’s Order No. 7/2023, dated Jan 12, 2023.</w:t>
            </w:r>
          </w:p>
          <w:p w14:paraId="07E207F9" w14:textId="77777777" w:rsidR="003C3508" w:rsidRPr="003C3508" w:rsidRDefault="003C3508" w:rsidP="003C3508">
            <w:pPr>
              <w:pStyle w:val="Standard"/>
              <w:spacing w:line="336" w:lineRule="auto"/>
              <w:rPr>
                <w:rFonts w:asciiTheme="minorHAnsi" w:hAnsiTheme="minorHAnsi" w:cstheme="minorHAnsi"/>
                <w:b/>
                <w:sz w:val="20"/>
                <w:szCs w:val="20"/>
                <w:lang w:val="en-US"/>
              </w:rPr>
            </w:pPr>
            <w:r w:rsidRPr="003C3508">
              <w:rPr>
                <w:rFonts w:asciiTheme="minorHAnsi" w:hAnsiTheme="minorHAnsi" w:cstheme="minorHAnsi"/>
                <w:b/>
                <w:sz w:val="20"/>
                <w:szCs w:val="20"/>
                <w:lang w:val="en-US"/>
              </w:rPr>
              <w:t>Regulations for the use of the infrastructure of the Center for Bioinformatics and Data Analysis (CBiAD)</w:t>
            </w:r>
          </w:p>
          <w:p w14:paraId="055893CF" w14:textId="77777777" w:rsidR="003C3508" w:rsidRPr="003C3508" w:rsidRDefault="003C3508" w:rsidP="003C3508">
            <w:pPr>
              <w:pStyle w:val="Nagwek1"/>
              <w:rPr>
                <w:sz w:val="20"/>
                <w:szCs w:val="20"/>
                <w:lang w:val="en-US"/>
              </w:rPr>
            </w:pPr>
            <w:r w:rsidRPr="003C3508">
              <w:rPr>
                <w:sz w:val="20"/>
                <w:szCs w:val="20"/>
                <w:lang w:val="en-US"/>
              </w:rPr>
              <w:t>§ 1 Definitions</w:t>
            </w:r>
          </w:p>
          <w:p w14:paraId="322B1017" w14:textId="3684C33E" w:rsidR="003C3508" w:rsidRPr="003C3508" w:rsidRDefault="003C3508" w:rsidP="003C3508">
            <w:pPr>
              <w:pStyle w:val="Standard"/>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following phrases and terms use</w:t>
            </w:r>
            <w:r w:rsidR="007B7FD9">
              <w:rPr>
                <w:rFonts w:asciiTheme="minorHAnsi" w:hAnsiTheme="minorHAnsi" w:cstheme="minorHAnsi"/>
                <w:sz w:val="20"/>
                <w:szCs w:val="20"/>
                <w:lang w:val="en-US"/>
              </w:rPr>
              <w:t xml:space="preserve">d in these Regulations </w:t>
            </w:r>
            <w:r w:rsidRPr="003C3508">
              <w:rPr>
                <w:rFonts w:asciiTheme="minorHAnsi" w:hAnsiTheme="minorHAnsi" w:cstheme="minorHAnsi"/>
                <w:sz w:val="20"/>
                <w:szCs w:val="20"/>
                <w:lang w:val="en-US"/>
              </w:rPr>
              <w:t>mean:</w:t>
            </w:r>
          </w:p>
          <w:p w14:paraId="39151C6C" w14:textId="47C174CF" w:rsidR="003C3508" w:rsidRPr="003C3508" w:rsidRDefault="003C3508" w:rsidP="007B7FD9">
            <w:pPr>
              <w:pStyle w:val="Standard"/>
              <w:numPr>
                <w:ilvl w:val="0"/>
                <w:numId w:val="2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 xml:space="preserve">CBiAD infrastructure - is a collection of ICT equipment provided </w:t>
            </w:r>
            <w:r w:rsidRPr="003C3508">
              <w:rPr>
                <w:rFonts w:asciiTheme="minorHAnsi" w:hAnsiTheme="minorHAnsi" w:cstheme="minorHAnsi"/>
                <w:sz w:val="20"/>
                <w:szCs w:val="20"/>
                <w:lang w:val="en-US"/>
              </w:rPr>
              <w:br/>
              <w:t>as part of the Center for Bioinformatics and Data Analysis (CBiAD).</w:t>
            </w:r>
          </w:p>
          <w:p w14:paraId="79F01B72" w14:textId="6820D28C" w:rsidR="003C3508" w:rsidRPr="003C3508" w:rsidRDefault="003C3508" w:rsidP="007B7FD9">
            <w:pPr>
              <w:pStyle w:val="Standard"/>
              <w:numPr>
                <w:ilvl w:val="0"/>
                <w:numId w:val="2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User - any researcher with access to CBiAD infrastructure.</w:t>
            </w:r>
          </w:p>
          <w:p w14:paraId="0B59D7CF" w14:textId="31BB46DF" w:rsidR="003C3508" w:rsidRPr="003C3508" w:rsidRDefault="003C3508" w:rsidP="007B7FD9">
            <w:pPr>
              <w:pStyle w:val="Standard"/>
              <w:numPr>
                <w:ilvl w:val="0"/>
                <w:numId w:val="2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Administrators - people responsible for the correct operation of the infrastructure.</w:t>
            </w:r>
          </w:p>
          <w:p w14:paraId="10B8C930" w14:textId="77777777" w:rsidR="003C3508" w:rsidRPr="003C3508" w:rsidRDefault="003C3508" w:rsidP="007B7FD9">
            <w:pPr>
              <w:pStyle w:val="Standard"/>
              <w:numPr>
                <w:ilvl w:val="0"/>
                <w:numId w:val="2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owner of the CBiAD infrastructure - the Medical University of Białystok.</w:t>
            </w:r>
          </w:p>
          <w:p w14:paraId="1C0AF7A1" w14:textId="6C310BE9" w:rsidR="003C3508" w:rsidRPr="003C3508" w:rsidRDefault="007B7FD9" w:rsidP="007B7FD9">
            <w:pPr>
              <w:pStyle w:val="Standard"/>
              <w:numPr>
                <w:ilvl w:val="0"/>
                <w:numId w:val="22"/>
              </w:numPr>
              <w:spacing w:line="336" w:lineRule="auto"/>
              <w:rPr>
                <w:rFonts w:asciiTheme="minorHAnsi" w:hAnsiTheme="minorHAnsi" w:cstheme="minorHAnsi"/>
                <w:sz w:val="20"/>
                <w:szCs w:val="20"/>
                <w:lang w:val="en-US"/>
              </w:rPr>
            </w:pPr>
            <w:r>
              <w:rPr>
                <w:rFonts w:asciiTheme="minorHAnsi" w:hAnsiTheme="minorHAnsi" w:cstheme="minorHAnsi"/>
                <w:sz w:val="20"/>
                <w:szCs w:val="20"/>
                <w:lang w:val="en-US"/>
              </w:rPr>
              <w:t>Personal data administrator</w:t>
            </w:r>
            <w:r w:rsidR="003C3508" w:rsidRPr="003C3508">
              <w:rPr>
                <w:rFonts w:asciiTheme="minorHAnsi" w:hAnsiTheme="minorHAnsi" w:cstheme="minorHAnsi"/>
                <w:sz w:val="20"/>
                <w:szCs w:val="20"/>
                <w:lang w:val="en-US"/>
              </w:rPr>
              <w:t xml:space="preserve"> - Medica</w:t>
            </w:r>
            <w:r>
              <w:rPr>
                <w:rFonts w:asciiTheme="minorHAnsi" w:hAnsiTheme="minorHAnsi" w:cstheme="minorHAnsi"/>
                <w:sz w:val="20"/>
                <w:szCs w:val="20"/>
                <w:lang w:val="en-US"/>
              </w:rPr>
              <w:t>l University of Białystok, who</w:t>
            </w:r>
            <w:r w:rsidR="003C3508" w:rsidRPr="003C3508">
              <w:rPr>
                <w:rFonts w:asciiTheme="minorHAnsi" w:hAnsiTheme="minorHAnsi" w:cstheme="minorHAnsi"/>
                <w:sz w:val="20"/>
                <w:szCs w:val="20"/>
                <w:lang w:val="en-US"/>
              </w:rPr>
              <w:t xml:space="preserve"> determines the purposes and means of data processing.</w:t>
            </w:r>
          </w:p>
          <w:p w14:paraId="6BCA9003" w14:textId="77777777" w:rsidR="003C3508" w:rsidRPr="002D2B58" w:rsidRDefault="003C3508" w:rsidP="003C3508">
            <w:pPr>
              <w:pStyle w:val="Nagwek1"/>
              <w:rPr>
                <w:sz w:val="20"/>
                <w:szCs w:val="20"/>
                <w:lang w:val="en-GB"/>
              </w:rPr>
            </w:pPr>
            <w:r w:rsidRPr="002D2B58">
              <w:rPr>
                <w:sz w:val="20"/>
                <w:szCs w:val="20"/>
                <w:lang w:val="en-GB"/>
              </w:rPr>
              <w:t>§ 2 General provisions</w:t>
            </w:r>
          </w:p>
          <w:p w14:paraId="5503A997" w14:textId="77777777" w:rsidR="003C3508" w:rsidRPr="003C3508" w:rsidRDefault="003C3508" w:rsidP="002D2B58">
            <w:pPr>
              <w:pStyle w:val="Standard"/>
              <w:numPr>
                <w:ilvl w:val="0"/>
                <w:numId w:val="2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These regulations set out the terms and conditions for the use of CBiAD infrastructure.</w:t>
            </w:r>
          </w:p>
          <w:p w14:paraId="088DF248" w14:textId="77777777" w:rsidR="003C3508" w:rsidRPr="003C3508" w:rsidRDefault="003C3508" w:rsidP="002D2B58">
            <w:pPr>
              <w:pStyle w:val="Standard"/>
              <w:numPr>
                <w:ilvl w:val="0"/>
                <w:numId w:val="2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use of CBiAD infrastructure is possible only after reading the Regulations and accepting all their provisions.</w:t>
            </w:r>
          </w:p>
          <w:p w14:paraId="48946143" w14:textId="77777777" w:rsidR="003C3508" w:rsidRPr="003C3508" w:rsidRDefault="003C3508" w:rsidP="002D2B58">
            <w:pPr>
              <w:pStyle w:val="Standard"/>
              <w:numPr>
                <w:ilvl w:val="0"/>
                <w:numId w:val="2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CBiAD's infrastructure may be used by persons conducting scientific research. CBiAD's infrastructure can only be used to support non-commercial scientific activities.</w:t>
            </w:r>
          </w:p>
          <w:p w14:paraId="7F642E83" w14:textId="77777777" w:rsidR="003C3508" w:rsidRPr="003C3508" w:rsidRDefault="003C3508" w:rsidP="002D2B58">
            <w:pPr>
              <w:pStyle w:val="Standard"/>
              <w:numPr>
                <w:ilvl w:val="0"/>
                <w:numId w:val="2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use of CBiAD infrastructure is free of charge.</w:t>
            </w:r>
          </w:p>
          <w:p w14:paraId="41595C5D" w14:textId="77777777" w:rsidR="003C3508" w:rsidRPr="003C3508" w:rsidRDefault="003C3508" w:rsidP="002D2B58">
            <w:pPr>
              <w:pStyle w:val="Standard"/>
              <w:numPr>
                <w:ilvl w:val="0"/>
                <w:numId w:val="2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Users are given remote access to the infrastructure.</w:t>
            </w:r>
          </w:p>
          <w:p w14:paraId="1C393088" w14:textId="77777777" w:rsidR="003C3508" w:rsidRPr="002D2B58" w:rsidRDefault="003C3508" w:rsidP="003C3508">
            <w:pPr>
              <w:pStyle w:val="Nagwek1"/>
              <w:rPr>
                <w:sz w:val="20"/>
                <w:szCs w:val="20"/>
                <w:lang w:val="en-GB"/>
              </w:rPr>
            </w:pPr>
            <w:r w:rsidRPr="002D2B58">
              <w:rPr>
                <w:sz w:val="20"/>
                <w:szCs w:val="20"/>
                <w:lang w:val="en-GB"/>
              </w:rPr>
              <w:t>§ 3 Users and access accounts</w:t>
            </w:r>
          </w:p>
          <w:p w14:paraId="59079597" w14:textId="77777777" w:rsidR="003C3508" w:rsidRPr="003C3508" w:rsidRDefault="003C3508" w:rsidP="002D2B58">
            <w:pPr>
              <w:pStyle w:val="Standard"/>
              <w:numPr>
                <w:ilvl w:val="0"/>
                <w:numId w:val="2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 xml:space="preserve">The condition for obtaining an access account authorizing the use of services </w:t>
            </w:r>
            <w:r w:rsidRPr="003C3508">
              <w:rPr>
                <w:rFonts w:asciiTheme="minorHAnsi" w:hAnsiTheme="minorHAnsi" w:cstheme="minorHAnsi"/>
                <w:sz w:val="20"/>
                <w:szCs w:val="20"/>
                <w:lang w:val="en-US"/>
              </w:rPr>
              <w:br/>
              <w:t xml:space="preserve">and infrastructure of the Center for Bioinformatics and Data Analysis (CBiAD) is to </w:t>
            </w:r>
            <w:r w:rsidRPr="003C3508">
              <w:rPr>
                <w:rFonts w:asciiTheme="minorHAnsi" w:hAnsiTheme="minorHAnsi" w:cstheme="minorHAnsi"/>
                <w:sz w:val="20"/>
                <w:szCs w:val="20"/>
                <w:lang w:val="en-US"/>
              </w:rPr>
              <w:lastRenderedPageBreak/>
              <w:t>send a registration form, located at hpc.umb.edu.pl (menu "Register"), and to read the information about the processing of personal data in accordance with Article 13 GDPR, available on the aforementioned website.</w:t>
            </w:r>
          </w:p>
          <w:p w14:paraId="1302A6F0" w14:textId="77777777" w:rsidR="003C3508" w:rsidRPr="003C3508" w:rsidRDefault="003C3508" w:rsidP="002D2B58">
            <w:pPr>
              <w:pStyle w:val="Standard"/>
              <w:numPr>
                <w:ilvl w:val="0"/>
                <w:numId w:val="2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condition for correct registration is to provide the following information in the form: username, first name, last name, academic title, name of the scientific unit and department, in which the applicant works, and a contact e-mail address. It is also necessary to accept the provisions of these rules and regulations, and to check the boxes stating that you are familiar with the information on personal data processing and that you acknowledge that the cluster is for non-commercial activities.</w:t>
            </w:r>
          </w:p>
          <w:p w14:paraId="67CAF9EF" w14:textId="77777777" w:rsidR="003C3508" w:rsidRPr="003C3508" w:rsidRDefault="003C3508" w:rsidP="002D2B58">
            <w:pPr>
              <w:pStyle w:val="Standard"/>
              <w:numPr>
                <w:ilvl w:val="0"/>
                <w:numId w:val="2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submitted application for access is being evaluated, and the applicant at that time, may be asked for additional clarification. Once the application is approved, access accounts to CBiAD infrastructure are created.</w:t>
            </w:r>
          </w:p>
          <w:p w14:paraId="70E3413A" w14:textId="77777777" w:rsidR="003C3508" w:rsidRPr="003C3508" w:rsidRDefault="003C3508" w:rsidP="002D2B58">
            <w:pPr>
              <w:pStyle w:val="Standard"/>
              <w:numPr>
                <w:ilvl w:val="0"/>
                <w:numId w:val="2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A user can be granted access associated with at most one username.</w:t>
            </w:r>
          </w:p>
          <w:p w14:paraId="594A547E" w14:textId="77777777" w:rsidR="003C3508" w:rsidRPr="003C3508" w:rsidRDefault="003C3508" w:rsidP="002D2B58">
            <w:pPr>
              <w:pStyle w:val="Standard"/>
              <w:numPr>
                <w:ilvl w:val="0"/>
                <w:numId w:val="2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 xml:space="preserve">The information you provide when requesting access is stored and used </w:t>
            </w:r>
            <w:r w:rsidRPr="003C3508">
              <w:rPr>
                <w:rFonts w:asciiTheme="minorHAnsi" w:hAnsiTheme="minorHAnsi" w:cstheme="minorHAnsi"/>
                <w:sz w:val="20"/>
                <w:szCs w:val="20"/>
                <w:lang w:val="en-US"/>
              </w:rPr>
              <w:br/>
              <w:t>for purposes related to the use of CBiAD infrastructure.</w:t>
            </w:r>
          </w:p>
          <w:p w14:paraId="13983A85" w14:textId="77777777" w:rsidR="003C3508" w:rsidRPr="002D2B58" w:rsidRDefault="003C3508" w:rsidP="003C3508">
            <w:pPr>
              <w:pStyle w:val="Nagwek1"/>
              <w:rPr>
                <w:sz w:val="20"/>
                <w:szCs w:val="20"/>
                <w:lang w:val="en-GB"/>
              </w:rPr>
            </w:pPr>
            <w:r w:rsidRPr="003C3508">
              <w:rPr>
                <w:sz w:val="20"/>
                <w:szCs w:val="20"/>
                <w:lang w:val="en-US"/>
              </w:rPr>
              <w:t xml:space="preserve"> </w:t>
            </w:r>
            <w:r w:rsidRPr="002D2B58">
              <w:rPr>
                <w:sz w:val="20"/>
                <w:szCs w:val="20"/>
                <w:lang w:val="en-GB"/>
              </w:rPr>
              <w:t>§ 4 Obligations and rights of Users</w:t>
            </w:r>
          </w:p>
          <w:p w14:paraId="5209C480" w14:textId="77777777" w:rsidR="003C3508" w:rsidRPr="003C3508" w:rsidRDefault="003C3508" w:rsidP="002D2B58">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user is obliged to use CBiAD infrastructure in accordance with these Regulations, data protection regulations</w:t>
            </w:r>
            <w:r w:rsidRPr="003C3508">
              <w:rPr>
                <w:rFonts w:asciiTheme="minorHAnsi" w:hAnsiTheme="minorHAnsi" w:cstheme="minorHAnsi"/>
                <w:b/>
                <w:sz w:val="20"/>
                <w:szCs w:val="20"/>
                <w:lang w:val="en-US"/>
              </w:rPr>
              <w:t xml:space="preserve">, </w:t>
            </w:r>
            <w:r w:rsidRPr="003C3508">
              <w:rPr>
                <w:rFonts w:asciiTheme="minorHAnsi" w:hAnsiTheme="minorHAnsi" w:cstheme="minorHAnsi"/>
                <w:sz w:val="20"/>
                <w:szCs w:val="20"/>
                <w:lang w:val="en-US"/>
              </w:rPr>
              <w:t>documentation, and software license terms, and in particular is obliged to:</w:t>
            </w:r>
          </w:p>
          <w:p w14:paraId="5BC44794" w14:textId="77777777" w:rsidR="003C3508" w:rsidRPr="003C3508" w:rsidRDefault="003C3508" w:rsidP="002D2B58">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duly secure your account and other authorization data from unauthorized access,</w:t>
            </w:r>
          </w:p>
          <w:p w14:paraId="13FAD3E2"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set a password of significant complexity that will make it difficult for others to take over your account, and if you find that your account is being used by others, you must immediately notify the Administrators,</w:t>
            </w:r>
          </w:p>
          <w:p w14:paraId="189F33C9"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lastRenderedPageBreak/>
              <w:t xml:space="preserve">Not to take any action that interferes with the work of other users, </w:t>
            </w:r>
            <w:r w:rsidRPr="003C3508">
              <w:rPr>
                <w:rFonts w:asciiTheme="minorHAnsi" w:hAnsiTheme="minorHAnsi" w:cstheme="minorHAnsi"/>
                <w:sz w:val="20"/>
                <w:szCs w:val="20"/>
                <w:lang w:val="en-US"/>
              </w:rPr>
              <w:br/>
              <w:t>as well as those aimed at gaining unauthorized access, taking control, or destroying resources,</w:t>
            </w:r>
          </w:p>
          <w:p w14:paraId="2E925FB7"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 xml:space="preserve">use and access the data only to the extent necessary and resulting from their tasks </w:t>
            </w:r>
            <w:r w:rsidRPr="003C3508">
              <w:rPr>
                <w:rFonts w:asciiTheme="minorHAnsi" w:hAnsiTheme="minorHAnsi" w:cstheme="minorHAnsi"/>
                <w:sz w:val="20"/>
                <w:szCs w:val="20"/>
                <w:lang w:val="en-US"/>
              </w:rPr>
              <w:br/>
              <w:t>and resulting from their tasks in the projects/research performed,</w:t>
            </w:r>
          </w:p>
          <w:p w14:paraId="406EC413"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not to attempt to access data to which they are not authorized - any action to access data outside the above scope will be considered a violation,</w:t>
            </w:r>
          </w:p>
          <w:p w14:paraId="7464E983"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not to transfer account rights to others,</w:t>
            </w:r>
          </w:p>
          <w:p w14:paraId="5E5F33E9"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not to share the account with others,</w:t>
            </w:r>
          </w:p>
          <w:p w14:paraId="05574C16"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not to post data in the CBiAD infrastructure that may cause irregularities in its operation,</w:t>
            </w:r>
          </w:p>
          <w:p w14:paraId="010EA4B0"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 xml:space="preserve">promptly update the data provided when applying for access </w:t>
            </w:r>
            <w:r w:rsidRPr="003C3508">
              <w:rPr>
                <w:rFonts w:asciiTheme="minorHAnsi" w:hAnsiTheme="minorHAnsi" w:cstheme="minorHAnsi"/>
                <w:sz w:val="20"/>
                <w:szCs w:val="20"/>
                <w:lang w:val="en-US"/>
              </w:rPr>
              <w:br/>
              <w:t>in case they change,</w:t>
            </w:r>
          </w:p>
          <w:p w14:paraId="29D0AC5C" w14:textId="77777777" w:rsidR="003C3508" w:rsidRP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discontinue the use of CBiAD infrastructure in case of loss of User status,</w:t>
            </w:r>
          </w:p>
          <w:p w14:paraId="4E5CEF31" w14:textId="77777777" w:rsidR="00004060"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 xml:space="preserve">ensure that the data stored in its disk space does not violate the Law on Copyright and Related Rights, the Law on Industrial Property, the Law on Protection of Databases, as well as the rights of third parties, </w:t>
            </w:r>
          </w:p>
          <w:p w14:paraId="457116A5" w14:textId="5A356B29" w:rsidR="003C3508" w:rsidRPr="003C3508" w:rsidRDefault="003C3508" w:rsidP="00004060">
            <w:pPr>
              <w:pStyle w:val="Standard"/>
              <w:spacing w:line="336" w:lineRule="auto"/>
              <w:ind w:left="720"/>
              <w:rPr>
                <w:rFonts w:asciiTheme="minorHAnsi" w:hAnsiTheme="minorHAnsi" w:cstheme="minorHAnsi"/>
                <w:sz w:val="20"/>
                <w:szCs w:val="20"/>
                <w:lang w:val="en-US"/>
              </w:rPr>
            </w:pPr>
            <w:r w:rsidRPr="003C3508">
              <w:rPr>
                <w:rFonts w:asciiTheme="minorHAnsi" w:hAnsiTheme="minorHAnsi" w:cstheme="minorHAnsi"/>
                <w:sz w:val="20"/>
                <w:szCs w:val="20"/>
                <w:lang w:val="en-US"/>
              </w:rPr>
              <w:t>in particular, it is forbidden to store data containing offensive content, violating the personal rights of third parties (including defamatory or insulting content), data obtained illegally, as well as containing other content, the possession or distribution of which may expose to criminal liability,</w:t>
            </w:r>
          </w:p>
          <w:p w14:paraId="1E7E9963" w14:textId="3B3FC510" w:rsidR="003C3508" w:rsidRDefault="003C3508" w:rsidP="00971AC2">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process personal data only for the purpose provided for herein, maintain the secrecy of personal data to which it will have access, protect personal data from accidental or unlawful processing, including destruction, loss, modification, unauthorized access to data or disclosure,</w:t>
            </w:r>
          </w:p>
          <w:p w14:paraId="1877BE4C" w14:textId="44CC2806" w:rsidR="00004060" w:rsidRDefault="00004060" w:rsidP="00004060">
            <w:pPr>
              <w:pStyle w:val="Standard"/>
              <w:spacing w:line="336" w:lineRule="auto"/>
              <w:rPr>
                <w:rFonts w:asciiTheme="minorHAnsi" w:hAnsiTheme="minorHAnsi" w:cstheme="minorHAnsi"/>
                <w:sz w:val="20"/>
                <w:szCs w:val="20"/>
                <w:lang w:val="en-US"/>
              </w:rPr>
            </w:pPr>
          </w:p>
          <w:p w14:paraId="672853C8" w14:textId="11230530" w:rsidR="00004060" w:rsidRDefault="00004060" w:rsidP="00004060">
            <w:pPr>
              <w:pStyle w:val="Standard"/>
              <w:spacing w:line="336" w:lineRule="auto"/>
              <w:rPr>
                <w:rFonts w:asciiTheme="minorHAnsi" w:hAnsiTheme="minorHAnsi" w:cstheme="minorHAnsi"/>
                <w:sz w:val="20"/>
                <w:szCs w:val="20"/>
                <w:lang w:val="en-US"/>
              </w:rPr>
            </w:pPr>
          </w:p>
          <w:p w14:paraId="078ABAA3" w14:textId="77777777" w:rsidR="00004060" w:rsidRPr="003C3508" w:rsidRDefault="00004060" w:rsidP="00004060">
            <w:pPr>
              <w:pStyle w:val="Standard"/>
              <w:spacing w:line="336" w:lineRule="auto"/>
              <w:rPr>
                <w:rFonts w:asciiTheme="minorHAnsi" w:hAnsiTheme="minorHAnsi" w:cstheme="minorHAnsi"/>
                <w:sz w:val="20"/>
                <w:szCs w:val="20"/>
                <w:lang w:val="en-US"/>
              </w:rPr>
            </w:pPr>
          </w:p>
          <w:p w14:paraId="4F9C5398" w14:textId="2E4FDDC2" w:rsidR="00004060" w:rsidRPr="00004060" w:rsidRDefault="003C3508" w:rsidP="00004060">
            <w:pPr>
              <w:pStyle w:val="Standard"/>
              <w:numPr>
                <w:ilvl w:val="0"/>
                <w:numId w:val="2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lastRenderedPageBreak/>
              <w:t>Use of CBiAD Infrastructure exclusively for non-commercial activities.</w:t>
            </w:r>
          </w:p>
          <w:p w14:paraId="1DFA16BF" w14:textId="4FD3A64A" w:rsidR="003C3508" w:rsidRPr="003C3508" w:rsidRDefault="003C3508" w:rsidP="00971AC2">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user is responsible for any damage caused by failure to comply with the rules of use of CBiAD infrastructure.</w:t>
            </w:r>
          </w:p>
          <w:p w14:paraId="1E47561C" w14:textId="54F2EF68" w:rsidR="003C3508" w:rsidRPr="003C3508" w:rsidRDefault="003C3508" w:rsidP="00971AC2">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Users are responsible for the data they place or generate themselves in the CBiAD infrastructure.</w:t>
            </w:r>
          </w:p>
          <w:p w14:paraId="31BF36E8" w14:textId="57DB1DE2" w:rsidR="003C3508" w:rsidRPr="003C3508" w:rsidRDefault="003C3508" w:rsidP="00971AC2">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In case of permanent termination of use of resources by the User, he/she is obliged to inform the Administrators to block access and terminate the account. In case of loss of contact with the user, the Administrator himself/herself may take the above actions.</w:t>
            </w:r>
          </w:p>
          <w:p w14:paraId="0FAA27BE" w14:textId="2FEEEDA8" w:rsidR="003C3508" w:rsidRPr="003C3508" w:rsidRDefault="003C3508" w:rsidP="00971AC2">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Users have the right to use CBiAD infrastructure within the limits set by the Administrators. Exceeding the granted limits may be grounds for blocking the account.</w:t>
            </w:r>
          </w:p>
          <w:p w14:paraId="0DC3661D" w14:textId="0E3EE3F4" w:rsidR="003C3508" w:rsidRPr="003C3508" w:rsidRDefault="003C3508" w:rsidP="00971AC2">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Users are obliged to use CBiAD's computer resources sparingly within the limits granted to them. This applies to disk space occupied, operating memory and CPU time used. Large, unused collections, temporary files, result files, etc. should be deleted or archived by the User. If the User fails to do so, the Administrator will call on the User to take appropriate action under pain of blocking access to the account, and in cases of persistent violations, terminating the account.</w:t>
            </w:r>
          </w:p>
          <w:p w14:paraId="1C3121F5" w14:textId="45A8030F" w:rsidR="003C3508" w:rsidRPr="003C3508" w:rsidRDefault="003C3508" w:rsidP="00971AC2">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Group project members should avoid storing multiple copies of the same data.</w:t>
            </w:r>
          </w:p>
          <w:p w14:paraId="23F0690E" w14:textId="725E8FA4" w:rsidR="003C3508" w:rsidRPr="003C3508" w:rsidRDefault="003C3508" w:rsidP="00971AC2">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Running computations on nodes other than computing nodes, except by prior agreement with the Administrators, is considered abuse and may be grounds for temporary or permanent blocking of access to computing servers.</w:t>
            </w:r>
          </w:p>
          <w:p w14:paraId="58FB08A3" w14:textId="23150272" w:rsidR="003C3508" w:rsidRPr="003C3508" w:rsidRDefault="003C3508" w:rsidP="00971AC2">
            <w:pPr>
              <w:pStyle w:val="Standard"/>
              <w:numPr>
                <w:ilvl w:val="0"/>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user has the right</w:t>
            </w:r>
            <w:r w:rsidR="0039730D">
              <w:rPr>
                <w:rFonts w:asciiTheme="minorHAnsi" w:hAnsiTheme="minorHAnsi" w:cstheme="minorHAnsi"/>
                <w:sz w:val="20"/>
                <w:szCs w:val="20"/>
                <w:lang w:val="en-US"/>
              </w:rPr>
              <w:t xml:space="preserve"> to</w:t>
            </w:r>
            <w:r w:rsidRPr="003C3508">
              <w:rPr>
                <w:rFonts w:asciiTheme="minorHAnsi" w:hAnsiTheme="minorHAnsi" w:cstheme="minorHAnsi"/>
                <w:sz w:val="20"/>
                <w:szCs w:val="20"/>
                <w:lang w:val="en-US"/>
              </w:rPr>
              <w:t>:</w:t>
            </w:r>
          </w:p>
          <w:p w14:paraId="31874B27" w14:textId="06B45A13" w:rsidR="003C3508" w:rsidRPr="003C3508" w:rsidRDefault="003C3508" w:rsidP="00971AC2">
            <w:pPr>
              <w:pStyle w:val="Standard"/>
              <w:numPr>
                <w:ilvl w:val="1"/>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request a change in entitlements to CBiAD infrastructure.</w:t>
            </w:r>
          </w:p>
          <w:p w14:paraId="2E5AED43" w14:textId="5ED5D7E6" w:rsidR="003C3508" w:rsidRPr="003C3508" w:rsidRDefault="003C3508" w:rsidP="00971AC2">
            <w:pPr>
              <w:pStyle w:val="Standard"/>
              <w:numPr>
                <w:ilvl w:val="1"/>
                <w:numId w:val="2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request that their Account be removed from the CBiAD infrastructure;</w:t>
            </w:r>
          </w:p>
          <w:p w14:paraId="714CF1DD" w14:textId="729856D6" w:rsidR="003C3508" w:rsidRPr="003C3508" w:rsidRDefault="0039730D" w:rsidP="00971AC2">
            <w:pPr>
              <w:pStyle w:val="Standard"/>
              <w:numPr>
                <w:ilvl w:val="1"/>
                <w:numId w:val="25"/>
              </w:numPr>
              <w:spacing w:line="336" w:lineRule="auto"/>
              <w:rPr>
                <w:rFonts w:asciiTheme="minorHAnsi" w:hAnsiTheme="minorHAnsi" w:cstheme="minorHAnsi"/>
                <w:sz w:val="20"/>
                <w:szCs w:val="20"/>
                <w:lang w:val="en-US"/>
              </w:rPr>
            </w:pPr>
            <w:r>
              <w:rPr>
                <w:rFonts w:asciiTheme="minorHAnsi" w:hAnsiTheme="minorHAnsi" w:cstheme="minorHAnsi"/>
                <w:sz w:val="20"/>
                <w:szCs w:val="20"/>
                <w:lang w:val="en-US"/>
              </w:rPr>
              <w:lastRenderedPageBreak/>
              <w:t>Report a failure</w:t>
            </w:r>
            <w:r w:rsidR="003C3508" w:rsidRPr="003C3508">
              <w:rPr>
                <w:rFonts w:asciiTheme="minorHAnsi" w:hAnsiTheme="minorHAnsi" w:cstheme="minorHAnsi"/>
                <w:sz w:val="20"/>
                <w:szCs w:val="20"/>
                <w:lang w:val="en-US"/>
              </w:rPr>
              <w:t xml:space="preserve"> if the service is found to be malfunctioning.</w:t>
            </w:r>
          </w:p>
          <w:p w14:paraId="2FE792EA" w14:textId="77777777" w:rsidR="003C3508" w:rsidRPr="0039730D" w:rsidRDefault="003C3508" w:rsidP="003C3508">
            <w:pPr>
              <w:pStyle w:val="Nagwek1"/>
              <w:rPr>
                <w:sz w:val="20"/>
                <w:szCs w:val="20"/>
                <w:lang w:val="en-GB"/>
              </w:rPr>
            </w:pPr>
            <w:r w:rsidRPr="0039730D">
              <w:rPr>
                <w:sz w:val="20"/>
                <w:szCs w:val="20"/>
                <w:lang w:val="en-GB"/>
              </w:rPr>
              <w:t>§ 5 Obligations and rights of IP</w:t>
            </w:r>
          </w:p>
          <w:p w14:paraId="61FBD693" w14:textId="77777777" w:rsidR="003C3508" w:rsidRPr="003C3508" w:rsidRDefault="003C3508" w:rsidP="0039730D">
            <w:pPr>
              <w:pStyle w:val="Standard"/>
              <w:numPr>
                <w:ilvl w:val="0"/>
                <w:numId w:val="31"/>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IP ensures that it follows good infrastructure operation practices and undertakes to inform Users of possible restrictions on access to CBiAD infrastructure for the duration of planned maintenance work  with a minimum of 2 days' notice.</w:t>
            </w:r>
          </w:p>
          <w:p w14:paraId="1563AEC1" w14:textId="77777777" w:rsidR="003C3508" w:rsidRPr="003C3508" w:rsidRDefault="003C3508" w:rsidP="0039730D">
            <w:pPr>
              <w:pStyle w:val="Standard"/>
              <w:numPr>
                <w:ilvl w:val="0"/>
                <w:numId w:val="31"/>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IP has the right to:</w:t>
            </w:r>
          </w:p>
          <w:p w14:paraId="2C33E46D" w14:textId="77777777" w:rsidR="003C3508" w:rsidRPr="003C3508" w:rsidRDefault="003C3508" w:rsidP="0039730D">
            <w:pPr>
              <w:pStyle w:val="Standard"/>
              <w:numPr>
                <w:ilvl w:val="0"/>
                <w:numId w:val="3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verify the correctness of the data provided by the User. If irregularities are detected, IP reserves the right to: block the process of creating an Account, summon the User to remove the irregularities immediately, block the Account until the matter is clarified, or delete the Account,</w:t>
            </w:r>
          </w:p>
          <w:p w14:paraId="5DCEF9EB" w14:textId="77777777" w:rsidR="003C3508" w:rsidRPr="003C3508" w:rsidRDefault="003C3508" w:rsidP="0039730D">
            <w:pPr>
              <w:pStyle w:val="Standard"/>
              <w:numPr>
                <w:ilvl w:val="0"/>
                <w:numId w:val="3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Temporary or permanent blocking of access to the Account, in case of obtaining a reasonable suspicion of violation of the rules of use of CBiAD infrastructure,</w:t>
            </w:r>
          </w:p>
          <w:p w14:paraId="6856A1C8" w14:textId="31B21DF8" w:rsidR="003C3508" w:rsidRPr="003C3508" w:rsidRDefault="003C3508" w:rsidP="0039730D">
            <w:pPr>
              <w:pStyle w:val="Standard"/>
              <w:numPr>
                <w:ilvl w:val="0"/>
                <w:numId w:val="3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deletion of the User's account if the User has lost the right t</w:t>
            </w:r>
            <w:r w:rsidR="005F7AE3">
              <w:rPr>
                <w:rFonts w:asciiTheme="minorHAnsi" w:hAnsiTheme="minorHAnsi" w:cstheme="minorHAnsi"/>
                <w:sz w:val="20"/>
                <w:szCs w:val="20"/>
                <w:lang w:val="en-US"/>
              </w:rPr>
              <w:t>o use</w:t>
            </w:r>
            <w:r w:rsidRPr="003C3508">
              <w:rPr>
                <w:rFonts w:asciiTheme="minorHAnsi" w:hAnsiTheme="minorHAnsi" w:cstheme="minorHAnsi"/>
                <w:sz w:val="20"/>
                <w:szCs w:val="20"/>
                <w:lang w:val="en-US"/>
              </w:rPr>
              <w:t xml:space="preserve"> the service,</w:t>
            </w:r>
          </w:p>
          <w:p w14:paraId="5E8967B2" w14:textId="77777777" w:rsidR="003C3508" w:rsidRPr="003C3508" w:rsidRDefault="003C3508" w:rsidP="0039730D">
            <w:pPr>
              <w:pStyle w:val="Standard"/>
              <w:numPr>
                <w:ilvl w:val="0"/>
                <w:numId w:val="3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inform the scientific unit in which the applicant works, and which authorized him/her, of violations by this User,</w:t>
            </w:r>
          </w:p>
          <w:p w14:paraId="585C0309" w14:textId="77777777" w:rsidR="003C3508" w:rsidRPr="003C3508" w:rsidRDefault="003C3508" w:rsidP="0039730D">
            <w:pPr>
              <w:pStyle w:val="Standard"/>
              <w:numPr>
                <w:ilvl w:val="0"/>
                <w:numId w:val="3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make updates to the infrastructure management software,</w:t>
            </w:r>
          </w:p>
          <w:p w14:paraId="5CED5545" w14:textId="77777777" w:rsidR="003C3508" w:rsidRPr="0039730D" w:rsidRDefault="003C3508" w:rsidP="0039730D">
            <w:pPr>
              <w:pStyle w:val="Standard"/>
              <w:numPr>
                <w:ilvl w:val="0"/>
                <w:numId w:val="32"/>
              </w:numPr>
              <w:spacing w:line="336" w:lineRule="auto"/>
              <w:rPr>
                <w:rFonts w:asciiTheme="minorHAnsi" w:hAnsiTheme="minorHAnsi" w:cstheme="minorHAnsi"/>
                <w:sz w:val="20"/>
                <w:szCs w:val="20"/>
                <w:lang w:val="en-GB"/>
              </w:rPr>
            </w:pPr>
            <w:r w:rsidRPr="0039730D">
              <w:rPr>
                <w:rFonts w:asciiTheme="minorHAnsi" w:hAnsiTheme="minorHAnsi" w:cstheme="minorHAnsi"/>
                <w:sz w:val="20"/>
                <w:szCs w:val="20"/>
                <w:lang w:val="en-GB"/>
              </w:rPr>
              <w:t>Changes in assigned rights,</w:t>
            </w:r>
          </w:p>
          <w:p w14:paraId="17ED3294" w14:textId="77777777" w:rsidR="003C3508" w:rsidRPr="003C3508" w:rsidRDefault="003C3508" w:rsidP="0039730D">
            <w:pPr>
              <w:pStyle w:val="Standard"/>
              <w:numPr>
                <w:ilvl w:val="0"/>
                <w:numId w:val="3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send to the e-mail address provided by the User information regarding the operation of the infrastructure,</w:t>
            </w:r>
          </w:p>
          <w:p w14:paraId="01BA0A92" w14:textId="77777777" w:rsidR="003C3508" w:rsidRPr="003C3508" w:rsidRDefault="003C3508" w:rsidP="0039730D">
            <w:pPr>
              <w:pStyle w:val="Standard"/>
              <w:numPr>
                <w:ilvl w:val="0"/>
                <w:numId w:val="3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Infrastructure shutdowns in the event of emergencies or technological interruptions,</w:t>
            </w:r>
          </w:p>
          <w:p w14:paraId="59343C5C" w14:textId="77777777" w:rsidR="003C3508" w:rsidRPr="003C3508" w:rsidRDefault="003C3508" w:rsidP="0039730D">
            <w:pPr>
              <w:pStyle w:val="Standard"/>
              <w:numPr>
                <w:ilvl w:val="0"/>
                <w:numId w:val="32"/>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make changes to the Regulations at any time.</w:t>
            </w:r>
          </w:p>
          <w:p w14:paraId="7E8A0EAF" w14:textId="77777777" w:rsidR="0039730D" w:rsidRDefault="0039730D" w:rsidP="003C3508">
            <w:pPr>
              <w:pStyle w:val="Nagwek1"/>
              <w:rPr>
                <w:sz w:val="20"/>
                <w:szCs w:val="20"/>
              </w:rPr>
            </w:pPr>
          </w:p>
          <w:p w14:paraId="0279042E" w14:textId="77777777" w:rsidR="0039730D" w:rsidRDefault="0039730D" w:rsidP="003C3508">
            <w:pPr>
              <w:pStyle w:val="Nagwek1"/>
              <w:rPr>
                <w:sz w:val="20"/>
                <w:szCs w:val="20"/>
              </w:rPr>
            </w:pPr>
          </w:p>
          <w:p w14:paraId="1FE271CB" w14:textId="193479C1" w:rsidR="0039730D" w:rsidRDefault="0039730D" w:rsidP="003C3508">
            <w:pPr>
              <w:pStyle w:val="Nagwek1"/>
              <w:rPr>
                <w:sz w:val="20"/>
                <w:szCs w:val="20"/>
              </w:rPr>
            </w:pPr>
          </w:p>
          <w:p w14:paraId="0D2F9F9B" w14:textId="770AC383" w:rsidR="005F7AE3" w:rsidRDefault="005F7AE3" w:rsidP="005F7AE3">
            <w:pPr>
              <w:pStyle w:val="Standard"/>
            </w:pPr>
          </w:p>
          <w:p w14:paraId="72FB805B" w14:textId="77777777" w:rsidR="005F7AE3" w:rsidRPr="005F7AE3" w:rsidRDefault="005F7AE3" w:rsidP="005F7AE3">
            <w:pPr>
              <w:pStyle w:val="Standard"/>
            </w:pPr>
          </w:p>
          <w:p w14:paraId="43FC6D8A" w14:textId="77A213E7" w:rsidR="003C3508" w:rsidRPr="005F7AE3" w:rsidRDefault="003C3508" w:rsidP="003C3508">
            <w:pPr>
              <w:pStyle w:val="Nagwek1"/>
              <w:rPr>
                <w:sz w:val="20"/>
                <w:szCs w:val="20"/>
                <w:lang w:val="en-GB"/>
              </w:rPr>
            </w:pPr>
            <w:r w:rsidRPr="005F7AE3">
              <w:rPr>
                <w:sz w:val="20"/>
                <w:szCs w:val="20"/>
                <w:lang w:val="en-GB"/>
              </w:rPr>
              <w:lastRenderedPageBreak/>
              <w:t>§ 6 Exclusion of IP liability</w:t>
            </w:r>
          </w:p>
          <w:p w14:paraId="460328FD" w14:textId="77777777" w:rsidR="003C3508" w:rsidRPr="003C3508" w:rsidRDefault="003C3508" w:rsidP="005F7AE3">
            <w:pPr>
              <w:pStyle w:val="Standard"/>
              <w:numPr>
                <w:ilvl w:val="0"/>
                <w:numId w:val="3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Access to CBiAD Infrastructure is available on an "as it is" basis. IP shall use its best efforts to ensure the proper level of service provision, but shall not be liable for any damages (including lost benefits) resulting from:</w:t>
            </w:r>
          </w:p>
          <w:p w14:paraId="0248544C"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interruptions in access to CBiAD infrastructure,</w:t>
            </w:r>
          </w:p>
          <w:p w14:paraId="2BD687AE" w14:textId="4AC498EF" w:rsidR="003C3508" w:rsidRPr="003C3508" w:rsidRDefault="003C3508" w:rsidP="003C3508">
            <w:pPr>
              <w:pStyle w:val="Standard"/>
              <w:numPr>
                <w:ilvl w:val="1"/>
                <w:numId w:val="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loss of data because of user error, failure to comply̨ with the rules set forth in the documentat</w:t>
            </w:r>
            <w:r w:rsidR="00EF308B">
              <w:rPr>
                <w:rFonts w:asciiTheme="minorHAnsi" w:hAnsiTheme="minorHAnsi" w:cstheme="minorHAnsi"/>
                <w:sz w:val="20"/>
                <w:szCs w:val="20"/>
                <w:lang w:val="en-US"/>
              </w:rPr>
              <w:t>ion or with the recommendations</w:t>
            </w:r>
            <w:r w:rsidRPr="003C3508">
              <w:rPr>
                <w:rFonts w:asciiTheme="minorHAnsi" w:hAnsiTheme="minorHAnsi" w:cstheme="minorHAnsi"/>
                <w:sz w:val="20"/>
                <w:szCs w:val="20"/>
                <w:lang w:val="en-US"/>
              </w:rPr>
              <w:t xml:space="preserve"> of the administrator,</w:t>
            </w:r>
          </w:p>
          <w:p w14:paraId="601FEE29" w14:textId="77777777" w:rsidR="003C3508" w:rsidRPr="003C3508" w:rsidRDefault="003C3508" w:rsidP="003C3508">
            <w:pPr>
              <w:pStyle w:val="Standard"/>
              <w:numPr>
                <w:ilvl w:val="1"/>
                <w:numId w:val="4"/>
              </w:numPr>
              <w:spacing w:line="336" w:lineRule="auto"/>
              <w:rPr>
                <w:rFonts w:asciiTheme="minorHAnsi" w:hAnsiTheme="minorHAnsi" w:cstheme="minorHAnsi"/>
                <w:sz w:val="20"/>
                <w:szCs w:val="20"/>
              </w:rPr>
            </w:pPr>
            <w:r w:rsidRPr="003C3508">
              <w:rPr>
                <w:rFonts w:asciiTheme="minorHAnsi" w:hAnsiTheme="minorHAnsi" w:cstheme="minorHAnsi"/>
                <w:sz w:val="20"/>
                <w:szCs w:val="20"/>
              </w:rPr>
              <w:t>software bugs,</w:t>
            </w:r>
          </w:p>
          <w:p w14:paraId="44008478" w14:textId="166FBDDC" w:rsidR="003C3508" w:rsidRPr="003C3508" w:rsidRDefault="00EF308B" w:rsidP="003C3508">
            <w:pPr>
              <w:pStyle w:val="Standard"/>
              <w:numPr>
                <w:ilvl w:val="1"/>
                <w:numId w:val="4"/>
              </w:numPr>
              <w:spacing w:line="336" w:lineRule="auto"/>
              <w:rPr>
                <w:rFonts w:asciiTheme="minorHAnsi" w:hAnsiTheme="minorHAnsi" w:cstheme="minorHAnsi"/>
                <w:sz w:val="20"/>
                <w:szCs w:val="20"/>
                <w:lang w:val="en-US"/>
              </w:rPr>
            </w:pPr>
            <w:r>
              <w:rPr>
                <w:rFonts w:asciiTheme="minorHAnsi" w:hAnsiTheme="minorHAnsi" w:cstheme="minorHAnsi"/>
                <w:sz w:val="20"/>
                <w:szCs w:val="20"/>
                <w:lang w:val="en-US"/>
              </w:rPr>
              <w:t>force majeure</w:t>
            </w:r>
            <w:r w:rsidR="003C3508" w:rsidRPr="003C3508">
              <w:rPr>
                <w:rFonts w:asciiTheme="minorHAnsi" w:hAnsiTheme="minorHAnsi" w:cstheme="minorHAnsi"/>
                <w:sz w:val="20"/>
                <w:szCs w:val="20"/>
                <w:lang w:val="en-US"/>
              </w:rPr>
              <w:t xml:space="preserve"> or third parties</w:t>
            </w:r>
            <w:r>
              <w:rPr>
                <w:rFonts w:asciiTheme="minorHAnsi" w:hAnsiTheme="minorHAnsi" w:cstheme="minorHAnsi"/>
                <w:sz w:val="20"/>
                <w:szCs w:val="20"/>
                <w:lang w:val="en-US"/>
              </w:rPr>
              <w:t xml:space="preserve"> actions</w:t>
            </w:r>
            <w:r w:rsidR="003C3508" w:rsidRPr="003C3508">
              <w:rPr>
                <w:rFonts w:asciiTheme="minorHAnsi" w:hAnsiTheme="minorHAnsi" w:cstheme="minorHAnsi"/>
                <w:sz w:val="20"/>
                <w:szCs w:val="20"/>
                <w:lang w:val="en-US"/>
              </w:rPr>
              <w:t>.</w:t>
            </w:r>
          </w:p>
          <w:p w14:paraId="62E6C6CF" w14:textId="77777777" w:rsidR="003C3508" w:rsidRPr="003C3508" w:rsidRDefault="003C3508" w:rsidP="005F7AE3">
            <w:pPr>
              <w:pStyle w:val="Standard"/>
              <w:numPr>
                <w:ilvl w:val="0"/>
                <w:numId w:val="3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IP shall not be liable for the use of CBiAD Infrastructure in a manner inconsistent with the law and these Regulations, including in particular:</w:t>
            </w:r>
          </w:p>
          <w:p w14:paraId="4A65DD86" w14:textId="77777777" w:rsidR="003C3508" w:rsidRPr="003C3508" w:rsidRDefault="003C3508" w:rsidP="005F7AE3">
            <w:pPr>
              <w:pStyle w:val="Standard"/>
              <w:numPr>
                <w:ilvl w:val="0"/>
                <w:numId w:val="3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committed by users of acts contrary to the law or principles of social coexistence - the User, or users who have caused damage on this account shall be obliged to repair it without the participation of the Infrastructure Owner and to release the Infrastructure Owner from liability,</w:t>
            </w:r>
          </w:p>
          <w:p w14:paraId="40F02DDA" w14:textId="77777777" w:rsidR="003C3508" w:rsidRPr="003C3508" w:rsidRDefault="003C3508" w:rsidP="005F7AE3">
            <w:pPr>
              <w:pStyle w:val="Standard"/>
              <w:numPr>
                <w:ilvl w:val="0"/>
                <w:numId w:val="3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Use by Users of the infrastructure contrary to its intended purpose,</w:t>
            </w:r>
          </w:p>
          <w:p w14:paraId="591BEBAC" w14:textId="77777777" w:rsidR="003C3508" w:rsidRPr="003C3508" w:rsidRDefault="003C3508" w:rsidP="005F7AE3">
            <w:pPr>
              <w:pStyle w:val="Standard"/>
              <w:numPr>
                <w:ilvl w:val="0"/>
                <w:numId w:val="3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unauthorized sharing by Users of information protected or owned by others,</w:t>
            </w:r>
          </w:p>
          <w:p w14:paraId="1F2CF968" w14:textId="77777777" w:rsidR="003C3508" w:rsidRPr="003C3508" w:rsidRDefault="003C3508" w:rsidP="005F7AE3">
            <w:pPr>
              <w:pStyle w:val="Standard"/>
              <w:numPr>
                <w:ilvl w:val="0"/>
                <w:numId w:val="34"/>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unauthorized use of information protected or owned by others, shared by the User with other Users of CBiAD infrastructure.</w:t>
            </w:r>
          </w:p>
          <w:p w14:paraId="1B68CF0B" w14:textId="77777777" w:rsidR="003C3508" w:rsidRPr="003C3508" w:rsidRDefault="003C3508" w:rsidP="005F7AE3">
            <w:pPr>
              <w:pStyle w:val="Standard"/>
              <w:numPr>
                <w:ilvl w:val="0"/>
                <w:numId w:val="3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It is not the task of IP and Administrators to archive users' disk space, hence the staff does not bear any responsibility for the loss of data placed in their home directories.</w:t>
            </w:r>
          </w:p>
          <w:p w14:paraId="1EDB9EAF" w14:textId="77777777" w:rsidR="003C3508" w:rsidRPr="003C3508" w:rsidRDefault="003C3508" w:rsidP="005F7AE3">
            <w:pPr>
              <w:pStyle w:val="Standard"/>
              <w:numPr>
                <w:ilvl w:val="0"/>
                <w:numId w:val="33"/>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 xml:space="preserve">The IP will make every effort to ensure that the systems operate efficiently and without failure, but the IP will not accept responsibility for computational losses caused by equipment failure or other unforeseen random events or </w:t>
            </w:r>
            <w:r w:rsidRPr="003C3508">
              <w:rPr>
                <w:rFonts w:asciiTheme="minorHAnsi" w:hAnsiTheme="minorHAnsi" w:cstheme="minorHAnsi"/>
                <w:sz w:val="20"/>
                <w:szCs w:val="20"/>
                <w:lang w:val="en-US"/>
              </w:rPr>
              <w:lastRenderedPageBreak/>
              <w:t>force majeure.</w:t>
            </w:r>
          </w:p>
          <w:p w14:paraId="6A635033" w14:textId="2E5E5A66" w:rsidR="003C3508" w:rsidRPr="005F7AE3" w:rsidRDefault="003C3508" w:rsidP="003C3508">
            <w:pPr>
              <w:pStyle w:val="Nagwek1"/>
              <w:rPr>
                <w:sz w:val="20"/>
                <w:szCs w:val="20"/>
                <w:lang w:val="en-GB"/>
              </w:rPr>
            </w:pPr>
            <w:r w:rsidRPr="005F7AE3">
              <w:rPr>
                <w:sz w:val="20"/>
                <w:szCs w:val="20"/>
                <w:lang w:val="en-GB"/>
              </w:rPr>
              <w:t>§ 7 Personal data protection</w:t>
            </w:r>
          </w:p>
          <w:p w14:paraId="7F08B04E" w14:textId="77777777" w:rsidR="003C3508" w:rsidRPr="003C3508" w:rsidRDefault="003C3508" w:rsidP="005F7AE3">
            <w:pPr>
              <w:pStyle w:val="Standard"/>
              <w:numPr>
                <w:ilvl w:val="0"/>
                <w:numId w:val="3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IP shall provide each User with protection̨ of personal data collected for the use of CBiAD infrastructure in accordance with the General Data Protection Regulation hereinafter referred to as GDPR and these Regulations.</w:t>
            </w:r>
          </w:p>
          <w:p w14:paraId="0B60A33D" w14:textId="77777777" w:rsidR="003C3508" w:rsidRPr="003C3508" w:rsidRDefault="003C3508" w:rsidP="005F7AE3">
            <w:pPr>
              <w:pStyle w:val="Standard"/>
              <w:numPr>
                <w:ilvl w:val="0"/>
                <w:numId w:val="3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During registration in the CBiAD infrastructure, the User is required to provide personal data, such as:</w:t>
            </w:r>
          </w:p>
          <w:p w14:paraId="15631B3A"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username,</w:t>
            </w:r>
          </w:p>
          <w:p w14:paraId="16183F2A"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first name and last name,</w:t>
            </w:r>
          </w:p>
          <w:p w14:paraId="3B3BDF7C"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Academic title, degree, professional title,</w:t>
            </w:r>
          </w:p>
          <w:p w14:paraId="02F97EDA"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name of the scientific unit, the user's workplace,</w:t>
            </w:r>
          </w:p>
          <w:p w14:paraId="38842CC4" w14:textId="77777777" w:rsidR="003C3508" w:rsidRPr="003C3508" w:rsidRDefault="003C3508" w:rsidP="003C3508">
            <w:pPr>
              <w:pStyle w:val="Standard"/>
              <w:numPr>
                <w:ilvl w:val="1"/>
                <w:numId w:val="6"/>
              </w:numPr>
              <w:spacing w:line="336" w:lineRule="auto"/>
              <w:rPr>
                <w:rFonts w:asciiTheme="minorHAnsi" w:hAnsiTheme="minorHAnsi" w:cstheme="minorHAnsi"/>
                <w:sz w:val="20"/>
                <w:szCs w:val="20"/>
              </w:rPr>
            </w:pPr>
            <w:r w:rsidRPr="003C3508">
              <w:rPr>
                <w:rFonts w:asciiTheme="minorHAnsi" w:hAnsiTheme="minorHAnsi" w:cstheme="minorHAnsi"/>
                <w:sz w:val="20"/>
                <w:szCs w:val="20"/>
              </w:rPr>
              <w:t>email address.</w:t>
            </w:r>
          </w:p>
          <w:p w14:paraId="41B61E31" w14:textId="25A44D84" w:rsidR="003C3508" w:rsidRPr="003C3508" w:rsidRDefault="003C3508" w:rsidP="005F7AE3">
            <w:pPr>
              <w:pStyle w:val="Standard"/>
              <w:numPr>
                <w:ilvl w:val="0"/>
                <w:numId w:val="3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IP has the right to collect and process additional data such as:</w:t>
            </w:r>
          </w:p>
          <w:p w14:paraId="02B1171F" w14:textId="77777777" w:rsidR="003C3508" w:rsidRPr="003C3508" w:rsidRDefault="003C3508" w:rsidP="005F7AE3">
            <w:pPr>
              <w:pStyle w:val="Standard"/>
              <w:numPr>
                <w:ilvl w:val="0"/>
                <w:numId w:val="38"/>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Statistical information on resource utilization,</w:t>
            </w:r>
          </w:p>
          <w:p w14:paraId="5ED0A127" w14:textId="77777777" w:rsidR="003C3508" w:rsidRPr="003C3508" w:rsidRDefault="003C3508" w:rsidP="005F7AE3">
            <w:pPr>
              <w:pStyle w:val="Standard"/>
              <w:numPr>
                <w:ilvl w:val="0"/>
                <w:numId w:val="38"/>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Information on the authorization process and user activity within the CBiAD infrastructure.</w:t>
            </w:r>
          </w:p>
          <w:p w14:paraId="04C34B69" w14:textId="77777777" w:rsidR="003C3508" w:rsidRPr="003C3508" w:rsidRDefault="003C3508" w:rsidP="005F7AE3">
            <w:pPr>
              <w:pStyle w:val="Standard"/>
              <w:numPr>
                <w:ilvl w:val="0"/>
                <w:numId w:val="3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IP reserves the right to verify the data provided by the user but is not responsible for any consequences of false personal information provided by the user.</w:t>
            </w:r>
          </w:p>
          <w:p w14:paraId="5330B763" w14:textId="77777777" w:rsidR="003C3508" w:rsidRPr="003C3508" w:rsidRDefault="003C3508" w:rsidP="005F7AE3">
            <w:pPr>
              <w:pStyle w:val="Standard"/>
              <w:numPr>
                <w:ilvl w:val="0"/>
                <w:numId w:val="36"/>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In no case does IP ask users for their account password.</w:t>
            </w:r>
          </w:p>
          <w:p w14:paraId="0EF82C4E" w14:textId="77777777" w:rsidR="003C3508" w:rsidRPr="005F7AE3" w:rsidRDefault="003C3508" w:rsidP="003C3508">
            <w:pPr>
              <w:pStyle w:val="Nagwek1"/>
              <w:rPr>
                <w:sz w:val="20"/>
                <w:szCs w:val="20"/>
                <w:lang w:val="en-GB"/>
              </w:rPr>
            </w:pPr>
            <w:r w:rsidRPr="005F7AE3">
              <w:rPr>
                <w:sz w:val="20"/>
                <w:szCs w:val="20"/>
                <w:lang w:val="en-GB"/>
              </w:rPr>
              <w:t>§ 8 Final provisions</w:t>
            </w:r>
          </w:p>
          <w:p w14:paraId="61C86FEB" w14:textId="77777777" w:rsidR="003C3508" w:rsidRPr="003C3508" w:rsidRDefault="003C3508" w:rsidP="005F7AE3">
            <w:pPr>
              <w:pStyle w:val="Standard"/>
              <w:numPr>
                <w:ilvl w:val="0"/>
                <w:numId w:val="3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Any information collected about the user is used for the sole purpose of:</w:t>
            </w:r>
          </w:p>
          <w:p w14:paraId="617A846D" w14:textId="77777777" w:rsidR="003C3508" w:rsidRPr="003C3508" w:rsidRDefault="003C3508" w:rsidP="003C3508">
            <w:pPr>
              <w:pStyle w:val="Standard"/>
              <w:numPr>
                <w:ilvl w:val="1"/>
                <w:numId w:val="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Ensuring the proper functioning of the infrastructure,</w:t>
            </w:r>
          </w:p>
          <w:p w14:paraId="343745AE" w14:textId="77777777" w:rsidR="003C3508" w:rsidRPr="003C3508" w:rsidRDefault="003C3508" w:rsidP="003C3508">
            <w:pPr>
              <w:pStyle w:val="Standard"/>
              <w:numPr>
                <w:ilvl w:val="1"/>
                <w:numId w:val="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The necessary reporting on the operation of CBiAD,</w:t>
            </w:r>
          </w:p>
          <w:p w14:paraId="4778F642" w14:textId="77777777" w:rsidR="003C3508" w:rsidRPr="003C3508" w:rsidRDefault="003C3508" w:rsidP="003C3508">
            <w:pPr>
              <w:pStyle w:val="Standard"/>
              <w:numPr>
                <w:ilvl w:val="1"/>
                <w:numId w:val="5"/>
              </w:numPr>
              <w:spacing w:line="336" w:lineRule="auto"/>
              <w:rPr>
                <w:rFonts w:asciiTheme="minorHAnsi" w:hAnsiTheme="minorHAnsi" w:cstheme="minorHAnsi"/>
                <w:sz w:val="20"/>
                <w:szCs w:val="20"/>
              </w:rPr>
            </w:pPr>
            <w:r w:rsidRPr="003C3508">
              <w:rPr>
                <w:rFonts w:asciiTheme="minorHAnsi" w:hAnsiTheme="minorHAnsi" w:cstheme="minorHAnsi"/>
                <w:sz w:val="20"/>
                <w:szCs w:val="20"/>
              </w:rPr>
              <w:t>statistics.</w:t>
            </w:r>
          </w:p>
          <w:p w14:paraId="068C17D9" w14:textId="77777777" w:rsidR="003C3508" w:rsidRPr="003C3508" w:rsidRDefault="003C3508" w:rsidP="005F7AE3">
            <w:pPr>
              <w:pStyle w:val="Standard"/>
              <w:numPr>
                <w:ilvl w:val="0"/>
                <w:numId w:val="3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 xml:space="preserve">In matters not covered by these Regulations, the relevant provisions of Polish law and the internal regulations in force at the University regarding the protection of personal data, in particular the Personal Data Protection Policy </w:t>
            </w:r>
            <w:r w:rsidRPr="003C3508">
              <w:rPr>
                <w:rFonts w:asciiTheme="minorHAnsi" w:hAnsiTheme="minorHAnsi" w:cstheme="minorHAnsi"/>
                <w:sz w:val="20"/>
                <w:szCs w:val="20"/>
                <w:lang w:val="en-US"/>
              </w:rPr>
              <w:lastRenderedPageBreak/>
              <w:t>and the IT System Management Manual shall apply</w:t>
            </w:r>
            <w:r w:rsidRPr="003C3508">
              <w:rPr>
                <w:rFonts w:asciiTheme="minorHAnsi" w:hAnsiTheme="minorHAnsi" w:cstheme="minorHAnsi"/>
                <w:b/>
                <w:sz w:val="20"/>
                <w:szCs w:val="20"/>
                <w:lang w:val="en-US"/>
              </w:rPr>
              <w:t>.</w:t>
            </w:r>
          </w:p>
          <w:p w14:paraId="477B9974" w14:textId="77777777" w:rsidR="003C3508" w:rsidRPr="003C3508" w:rsidRDefault="003C3508" w:rsidP="005F7AE3">
            <w:pPr>
              <w:pStyle w:val="Standard"/>
              <w:numPr>
                <w:ilvl w:val="0"/>
                <w:numId w:val="35"/>
              </w:numPr>
              <w:spacing w:line="336" w:lineRule="auto"/>
              <w:rPr>
                <w:rFonts w:asciiTheme="minorHAnsi" w:hAnsiTheme="minorHAnsi" w:cstheme="minorHAnsi"/>
                <w:sz w:val="20"/>
                <w:szCs w:val="20"/>
                <w:lang w:val="en-US"/>
              </w:rPr>
            </w:pPr>
            <w:r w:rsidRPr="003C3508">
              <w:rPr>
                <w:rFonts w:asciiTheme="minorHAnsi" w:hAnsiTheme="minorHAnsi" w:cstheme="minorHAnsi"/>
                <w:sz w:val="20"/>
                <w:szCs w:val="20"/>
                <w:lang w:val="en-US"/>
              </w:rPr>
              <w:t>Any disputes regarding the use of CBiAD infrastructure that cannot be resolved, the Parties will try to resolve amicably. In the absence of unanimity to resolve the dispute, the dispute will be submitted to the court having jurisdiction over the dispute and the seat of the IP.</w:t>
            </w:r>
            <w:bookmarkStart w:id="0" w:name="_GoBack"/>
            <w:bookmarkEnd w:id="0"/>
          </w:p>
          <w:p w14:paraId="55702A93" w14:textId="77777777" w:rsidR="003C3508" w:rsidRPr="003C3508" w:rsidRDefault="003C3508" w:rsidP="003C3508">
            <w:pPr>
              <w:pStyle w:val="Standard"/>
              <w:spacing w:line="336" w:lineRule="auto"/>
              <w:rPr>
                <w:rFonts w:asciiTheme="minorHAnsi" w:hAnsiTheme="minorHAnsi" w:cstheme="minorHAnsi"/>
                <w:sz w:val="20"/>
                <w:szCs w:val="20"/>
                <w:lang w:val="en-US"/>
              </w:rPr>
            </w:pPr>
          </w:p>
        </w:tc>
      </w:tr>
    </w:tbl>
    <w:p w14:paraId="2AEC30E8" w14:textId="77777777" w:rsidR="003C3508" w:rsidRPr="003C3508" w:rsidRDefault="003C3508" w:rsidP="003C3508">
      <w:pPr>
        <w:pStyle w:val="Standard"/>
        <w:spacing w:line="336" w:lineRule="auto"/>
        <w:rPr>
          <w:rFonts w:asciiTheme="minorHAnsi" w:hAnsiTheme="minorHAnsi" w:cstheme="minorHAnsi"/>
          <w:sz w:val="20"/>
          <w:szCs w:val="20"/>
          <w:lang w:val="en-US"/>
        </w:rPr>
      </w:pPr>
    </w:p>
    <w:sectPr w:rsidR="003C3508" w:rsidRPr="003C3508" w:rsidSect="00F03481">
      <w:pgSz w:w="11906" w:h="16838"/>
      <w:pgMar w:top="1134" w:right="1134" w:bottom="85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68706" w14:textId="77777777" w:rsidR="00CE61CC" w:rsidRDefault="00CE61CC">
      <w:r>
        <w:separator/>
      </w:r>
    </w:p>
  </w:endnote>
  <w:endnote w:type="continuationSeparator" w:id="0">
    <w:p w14:paraId="317C78E5" w14:textId="77777777" w:rsidR="00CE61CC" w:rsidRDefault="00CE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D1EB" w14:textId="77777777" w:rsidR="00CE61CC" w:rsidRDefault="00CE61CC">
      <w:r>
        <w:rPr>
          <w:color w:val="000000"/>
        </w:rPr>
        <w:separator/>
      </w:r>
    </w:p>
  </w:footnote>
  <w:footnote w:type="continuationSeparator" w:id="0">
    <w:p w14:paraId="3BF5FF87" w14:textId="77777777" w:rsidR="00CE61CC" w:rsidRDefault="00CE6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876"/>
    <w:multiLevelType w:val="multilevel"/>
    <w:tmpl w:val="B28E8A5E"/>
    <w:numStyleLink w:val="WWNum7"/>
  </w:abstractNum>
  <w:abstractNum w:abstractNumId="1" w15:restartNumberingAfterBreak="0">
    <w:nsid w:val="021636B7"/>
    <w:multiLevelType w:val="hybridMultilevel"/>
    <w:tmpl w:val="AB4E4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1673C"/>
    <w:multiLevelType w:val="multilevel"/>
    <w:tmpl w:val="79368316"/>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44667"/>
    <w:multiLevelType w:val="hybridMultilevel"/>
    <w:tmpl w:val="206AF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60A02"/>
    <w:multiLevelType w:val="multilevel"/>
    <w:tmpl w:val="57C0E4C0"/>
    <w:styleLink w:val="WWNum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1A1B39"/>
    <w:multiLevelType w:val="hybridMultilevel"/>
    <w:tmpl w:val="15E65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71152"/>
    <w:multiLevelType w:val="hybridMultilevel"/>
    <w:tmpl w:val="34A0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D2623"/>
    <w:multiLevelType w:val="hybridMultilevel"/>
    <w:tmpl w:val="2DDEEA98"/>
    <w:lvl w:ilvl="0" w:tplc="444C6AA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45BEF"/>
    <w:multiLevelType w:val="multilevel"/>
    <w:tmpl w:val="B28E8A5E"/>
    <w:numStyleLink w:val="WWNum7"/>
  </w:abstractNum>
  <w:abstractNum w:abstractNumId="9" w15:restartNumberingAfterBreak="0">
    <w:nsid w:val="10E70E3E"/>
    <w:multiLevelType w:val="hybridMultilevel"/>
    <w:tmpl w:val="F468D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B05106"/>
    <w:multiLevelType w:val="multilevel"/>
    <w:tmpl w:val="42C4CA12"/>
    <w:styleLink w:val="WWNum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8BB6341"/>
    <w:multiLevelType w:val="multilevel"/>
    <w:tmpl w:val="E7741110"/>
    <w:styleLink w:val="WWNum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FB81EB4"/>
    <w:multiLevelType w:val="hybridMultilevel"/>
    <w:tmpl w:val="4648A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03DEE"/>
    <w:multiLevelType w:val="multilevel"/>
    <w:tmpl w:val="B28E8A5E"/>
    <w:numStyleLink w:val="WWNum7"/>
  </w:abstractNum>
  <w:abstractNum w:abstractNumId="14" w15:restartNumberingAfterBreak="0">
    <w:nsid w:val="34514645"/>
    <w:multiLevelType w:val="hybridMultilevel"/>
    <w:tmpl w:val="6C824B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E42E48"/>
    <w:multiLevelType w:val="multilevel"/>
    <w:tmpl w:val="98A8D796"/>
    <w:styleLink w:val="WWNum3"/>
    <w:lvl w:ilvl="0">
      <w:start w:val="1"/>
      <w:numFmt w:val="decimal"/>
      <w:lvlText w:val="%1."/>
      <w:lvlJc w:val="left"/>
      <w:pPr>
        <w:ind w:left="720" w:hanging="360"/>
      </w:pPr>
      <w:rPr>
        <w:u w:val="none"/>
      </w:rPr>
    </w:lvl>
    <w:lvl w:ilvl="1">
      <w:numFmt w:val="bullet"/>
      <w:lvlText w:val="ł"/>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B7D5B23"/>
    <w:multiLevelType w:val="hybridMultilevel"/>
    <w:tmpl w:val="C810B0B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9D38E7"/>
    <w:multiLevelType w:val="multilevel"/>
    <w:tmpl w:val="B28E8A5E"/>
    <w:styleLink w:val="WWNum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10E7684"/>
    <w:multiLevelType w:val="hybridMultilevel"/>
    <w:tmpl w:val="071AEF0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472815A1"/>
    <w:multiLevelType w:val="multilevel"/>
    <w:tmpl w:val="0C4AF722"/>
    <w:styleLink w:val="WWNum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3C0E99"/>
    <w:multiLevelType w:val="multilevel"/>
    <w:tmpl w:val="B28E8A5E"/>
    <w:numStyleLink w:val="WWNum7"/>
  </w:abstractNum>
  <w:abstractNum w:abstractNumId="21" w15:restartNumberingAfterBreak="0">
    <w:nsid w:val="5B9E017C"/>
    <w:multiLevelType w:val="hybridMultilevel"/>
    <w:tmpl w:val="521E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2B6025"/>
    <w:multiLevelType w:val="hybridMultilevel"/>
    <w:tmpl w:val="E9CCE4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655722"/>
    <w:multiLevelType w:val="multilevel"/>
    <w:tmpl w:val="14A8E0F8"/>
    <w:styleLink w:val="WWNum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3AA32BC"/>
    <w:multiLevelType w:val="multilevel"/>
    <w:tmpl w:val="B28E8A5E"/>
    <w:numStyleLink w:val="WWNum7"/>
  </w:abstractNum>
  <w:abstractNum w:abstractNumId="25" w15:restartNumberingAfterBreak="0">
    <w:nsid w:val="63CF395F"/>
    <w:multiLevelType w:val="hybridMultilevel"/>
    <w:tmpl w:val="4B345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8B2EC7"/>
    <w:multiLevelType w:val="multilevel"/>
    <w:tmpl w:val="6D9A3A2E"/>
    <w:styleLink w:val="WWNum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43B4C43"/>
    <w:multiLevelType w:val="hybridMultilevel"/>
    <w:tmpl w:val="67C453EC"/>
    <w:lvl w:ilvl="0" w:tplc="A31252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742803"/>
    <w:multiLevelType w:val="hybridMultilevel"/>
    <w:tmpl w:val="BE4E4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744A33"/>
    <w:multiLevelType w:val="multilevel"/>
    <w:tmpl w:val="B28E8A5E"/>
    <w:numStyleLink w:val="WWNum7"/>
  </w:abstractNum>
  <w:num w:numId="1">
    <w:abstractNumId w:val="23"/>
  </w:num>
  <w:num w:numId="2">
    <w:abstractNumId w:val="2"/>
  </w:num>
  <w:num w:numId="3">
    <w:abstractNumId w:val="15"/>
  </w:num>
  <w:num w:numId="4">
    <w:abstractNumId w:val="4"/>
  </w:num>
  <w:num w:numId="5">
    <w:abstractNumId w:val="11"/>
  </w:num>
  <w:num w:numId="6">
    <w:abstractNumId w:val="26"/>
  </w:num>
  <w:num w:numId="7">
    <w:abstractNumId w:val="17"/>
    <w:lvlOverride w:ilvl="1">
      <w:lvl w:ilvl="1">
        <w:start w:val="1"/>
        <w:numFmt w:val="lowerLetter"/>
        <w:lvlText w:val="%2."/>
        <w:lvlJc w:val="left"/>
        <w:pPr>
          <w:ind w:left="1440" w:hanging="360"/>
        </w:pPr>
        <w:rPr>
          <w:u w:val="none"/>
          <w:lang w:val="en-US"/>
        </w:rPr>
      </w:lvl>
    </w:lvlOverride>
  </w:num>
  <w:num w:numId="8">
    <w:abstractNumId w:val="10"/>
  </w:num>
  <w:num w:numId="9">
    <w:abstractNumId w:val="19"/>
  </w:num>
  <w:num w:numId="10">
    <w:abstractNumId w:val="19"/>
    <w:lvlOverride w:ilvl="0">
      <w:startOverride w:val="1"/>
    </w:lvlOverride>
  </w:num>
  <w:num w:numId="11">
    <w:abstractNumId w:val="23"/>
    <w:lvlOverride w:ilvl="0">
      <w:startOverride w:val="1"/>
    </w:lvlOverride>
  </w:num>
  <w:num w:numId="12">
    <w:abstractNumId w:val="10"/>
    <w:lvlOverride w:ilvl="0">
      <w:startOverride w:val="1"/>
    </w:lvlOverride>
  </w:num>
  <w:num w:numId="13">
    <w:abstractNumId w:val="2"/>
    <w:lvlOverride w:ilvl="0">
      <w:startOverride w:val="1"/>
    </w:lvlOverride>
  </w:num>
  <w:num w:numId="14">
    <w:abstractNumId w:val="17"/>
    <w:lvlOverride w:ilvl="0">
      <w:startOverride w:val="1"/>
    </w:lvlOverride>
  </w:num>
  <w:num w:numId="15">
    <w:abstractNumId w:val="4"/>
    <w:lvlOverride w:ilvl="0">
      <w:startOverride w:val="1"/>
    </w:lvlOverride>
  </w:num>
  <w:num w:numId="16">
    <w:abstractNumId w:val="26"/>
    <w:lvlOverride w:ilvl="0">
      <w:startOverride w:val="1"/>
    </w:lvlOverride>
  </w:num>
  <w:num w:numId="17">
    <w:abstractNumId w:val="11"/>
    <w:lvlOverride w:ilvl="0">
      <w:startOverride w:val="1"/>
    </w:lvlOverride>
  </w:num>
  <w:num w:numId="18">
    <w:abstractNumId w:val="6"/>
  </w:num>
  <w:num w:numId="19">
    <w:abstractNumId w:val="7"/>
  </w:num>
  <w:num w:numId="20">
    <w:abstractNumId w:val="20"/>
  </w:num>
  <w:num w:numId="21">
    <w:abstractNumId w:val="18"/>
  </w:num>
  <w:num w:numId="22">
    <w:abstractNumId w:val="24"/>
  </w:num>
  <w:num w:numId="23">
    <w:abstractNumId w:val="13"/>
  </w:num>
  <w:num w:numId="24">
    <w:abstractNumId w:val="0"/>
  </w:num>
  <w:num w:numId="25">
    <w:abstractNumId w:val="8"/>
  </w:num>
  <w:num w:numId="26">
    <w:abstractNumId w:val="25"/>
  </w:num>
  <w:num w:numId="27">
    <w:abstractNumId w:val="12"/>
  </w:num>
  <w:num w:numId="28">
    <w:abstractNumId w:val="21"/>
  </w:num>
  <w:num w:numId="29">
    <w:abstractNumId w:val="27"/>
  </w:num>
  <w:num w:numId="30">
    <w:abstractNumId w:val="16"/>
  </w:num>
  <w:num w:numId="31">
    <w:abstractNumId w:val="29"/>
  </w:num>
  <w:num w:numId="32">
    <w:abstractNumId w:val="22"/>
  </w:num>
  <w:num w:numId="33">
    <w:abstractNumId w:val="3"/>
  </w:num>
  <w:num w:numId="34">
    <w:abstractNumId w:val="14"/>
  </w:num>
  <w:num w:numId="35">
    <w:abstractNumId w:val="5"/>
  </w:num>
  <w:num w:numId="36">
    <w:abstractNumId w:val="9"/>
  </w:num>
  <w:num w:numId="37">
    <w:abstractNumId w:val="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8"/>
    <w:rsid w:val="00004060"/>
    <w:rsid w:val="000902F3"/>
    <w:rsid w:val="00194AAF"/>
    <w:rsid w:val="002D2B58"/>
    <w:rsid w:val="002E4383"/>
    <w:rsid w:val="0039730D"/>
    <w:rsid w:val="003C3508"/>
    <w:rsid w:val="004011A0"/>
    <w:rsid w:val="005A2175"/>
    <w:rsid w:val="005B1071"/>
    <w:rsid w:val="005F7AE3"/>
    <w:rsid w:val="00720245"/>
    <w:rsid w:val="007B3AC1"/>
    <w:rsid w:val="007B7FD9"/>
    <w:rsid w:val="007E2095"/>
    <w:rsid w:val="00827308"/>
    <w:rsid w:val="008D495E"/>
    <w:rsid w:val="00971AC2"/>
    <w:rsid w:val="00B17B0B"/>
    <w:rsid w:val="00B3495F"/>
    <w:rsid w:val="00B5748C"/>
    <w:rsid w:val="00C02AA4"/>
    <w:rsid w:val="00C802DC"/>
    <w:rsid w:val="00CE61CC"/>
    <w:rsid w:val="00D10A5D"/>
    <w:rsid w:val="00D55FCD"/>
    <w:rsid w:val="00EF308B"/>
    <w:rsid w:val="00F03481"/>
    <w:rsid w:val="00FD4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7E10"/>
  <w15:docId w15:val="{C9EEAAAE-D686-409F-A306-F6F0FFD7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03481"/>
    <w:pPr>
      <w:widowControl/>
    </w:pPr>
  </w:style>
  <w:style w:type="paragraph" w:styleId="Nagwek1">
    <w:name w:val="heading 1"/>
    <w:basedOn w:val="Standard"/>
    <w:next w:val="Standard"/>
    <w:qFormat/>
    <w:rsid w:val="00F03481"/>
    <w:pPr>
      <w:spacing w:before="240" w:line="336" w:lineRule="auto"/>
      <w:outlineLvl w:val="0"/>
    </w:pPr>
    <w:rPr>
      <w:rFonts w:asciiTheme="minorHAnsi" w:hAnsiTheme="minorHAnsi" w:cstheme="minorHAnsi"/>
      <w:b/>
      <w:sz w:val="24"/>
      <w:szCs w:val="24"/>
    </w:rPr>
  </w:style>
  <w:style w:type="paragraph" w:styleId="Nagwek2">
    <w:name w:val="heading 2"/>
    <w:basedOn w:val="Normalny"/>
    <w:next w:val="Standard"/>
    <w:qFormat/>
    <w:pPr>
      <w:keepNext/>
      <w:keepLines/>
      <w:spacing w:before="360" w:after="120"/>
      <w:outlineLvl w:val="1"/>
    </w:pPr>
    <w:rPr>
      <w:sz w:val="32"/>
      <w:szCs w:val="32"/>
    </w:rPr>
  </w:style>
  <w:style w:type="paragraph" w:styleId="Nagwek3">
    <w:name w:val="heading 3"/>
    <w:basedOn w:val="Normalny"/>
    <w:next w:val="Standard"/>
    <w:qFormat/>
    <w:pPr>
      <w:keepNext/>
      <w:keepLines/>
      <w:spacing w:before="320" w:after="80"/>
      <w:outlineLvl w:val="2"/>
    </w:pPr>
    <w:rPr>
      <w:color w:val="434343"/>
      <w:sz w:val="28"/>
      <w:szCs w:val="28"/>
    </w:rPr>
  </w:style>
  <w:style w:type="paragraph" w:styleId="Nagwek4">
    <w:name w:val="heading 4"/>
    <w:basedOn w:val="Normalny"/>
    <w:next w:val="Standard"/>
    <w:pPr>
      <w:keepNext/>
      <w:keepLines/>
      <w:spacing w:before="280" w:after="80"/>
      <w:outlineLvl w:val="3"/>
    </w:pPr>
    <w:rPr>
      <w:color w:val="666666"/>
      <w:sz w:val="24"/>
      <w:szCs w:val="24"/>
    </w:rPr>
  </w:style>
  <w:style w:type="paragraph" w:styleId="Nagwek5">
    <w:name w:val="heading 5"/>
    <w:basedOn w:val="Normalny"/>
    <w:next w:val="Standard"/>
    <w:pPr>
      <w:keepNext/>
      <w:keepLines/>
      <w:spacing w:before="240" w:after="80"/>
      <w:outlineLvl w:val="4"/>
    </w:pPr>
    <w:rPr>
      <w:color w:val="666666"/>
    </w:rPr>
  </w:style>
  <w:style w:type="paragraph" w:styleId="Nagwek6">
    <w:name w:val="heading 6"/>
    <w:basedOn w:val="Normalny"/>
    <w:next w:val="Standard"/>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ytu">
    <w:name w:val="Title"/>
    <w:basedOn w:val="Normalny"/>
    <w:next w:val="Standard"/>
    <w:pPr>
      <w:keepNext/>
      <w:keepLines/>
      <w:spacing w:after="60"/>
    </w:pPr>
    <w:rPr>
      <w:sz w:val="52"/>
      <w:szCs w:val="52"/>
    </w:rPr>
  </w:style>
  <w:style w:type="paragraph" w:styleId="Podtytu">
    <w:name w:val="Subtitle"/>
    <w:basedOn w:val="Normalny"/>
    <w:next w:val="Standard"/>
    <w:pPr>
      <w:keepNext/>
      <w:keepLines/>
      <w:spacing w:after="320"/>
    </w:pPr>
    <w:rPr>
      <w:color w:val="666666"/>
      <w:sz w:val="30"/>
      <w:szCs w:val="30"/>
    </w:r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paragraph" w:styleId="Tekstdymka">
    <w:name w:val="Balloon Text"/>
    <w:basedOn w:val="Normalny"/>
    <w:link w:val="TekstdymkaZnak"/>
    <w:uiPriority w:val="99"/>
    <w:semiHidden/>
    <w:unhideWhenUsed/>
    <w:rsid w:val="00D10A5D"/>
    <w:rPr>
      <w:rFonts w:ascii="Segoe UI" w:hAnsi="Segoe UI" w:cs="Mangal"/>
      <w:sz w:val="18"/>
      <w:szCs w:val="16"/>
    </w:rPr>
  </w:style>
  <w:style w:type="character" w:customStyle="1" w:styleId="TekstdymkaZnak">
    <w:name w:val="Tekst dymka Znak"/>
    <w:basedOn w:val="Domylnaczcionkaakapitu"/>
    <w:link w:val="Tekstdymka"/>
    <w:uiPriority w:val="99"/>
    <w:semiHidden/>
    <w:rsid w:val="00D10A5D"/>
    <w:rPr>
      <w:rFonts w:ascii="Segoe UI" w:hAnsi="Segoe UI" w:cs="Mangal"/>
      <w:sz w:val="18"/>
      <w:szCs w:val="16"/>
    </w:rPr>
  </w:style>
  <w:style w:type="table" w:styleId="Tabela-Siatka">
    <w:name w:val="Table Grid"/>
    <w:basedOn w:val="Standardowy"/>
    <w:uiPriority w:val="39"/>
    <w:rsid w:val="003C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3254</Words>
  <Characters>19524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7.2023 zał. Regulamin korzystania z infrastruktury Centrum Bioinformatyki i Analizy Danych (CBiAD)</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7.2023 zał. Regulamin korzystania z infrastruktury Centrum Bioinformatyki i Analizy Danych (CBiAD)</dc:title>
  <dc:subject/>
  <dc:creator>Mateusz Bondarczuk</dc:creator>
  <cp:keywords/>
  <dc:description/>
  <cp:lastModifiedBy>Karolina Charkiewicz</cp:lastModifiedBy>
  <cp:revision>6</cp:revision>
  <cp:lastPrinted>2023-01-13T07:22:00Z</cp:lastPrinted>
  <dcterms:created xsi:type="dcterms:W3CDTF">2023-01-12T12:47:00Z</dcterms:created>
  <dcterms:modified xsi:type="dcterms:W3CDTF">2023-01-20T10:37:00Z</dcterms:modified>
</cp:coreProperties>
</file>