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C4A39" w14:textId="37037106" w:rsidR="00395429" w:rsidRPr="00EB45C9" w:rsidRDefault="00395429" w:rsidP="00BD3410">
      <w:pPr>
        <w:pStyle w:val="Tytu"/>
        <w:spacing w:line="336" w:lineRule="auto"/>
      </w:pPr>
      <w:r w:rsidRPr="00EB45C9">
        <w:t xml:space="preserve">Zarządzenie nr </w:t>
      </w:r>
      <w:r w:rsidR="00602DD7">
        <w:t>61</w:t>
      </w:r>
      <w:r w:rsidRPr="00EB45C9">
        <w:t>/2022</w:t>
      </w:r>
    </w:p>
    <w:p w14:paraId="24B87228" w14:textId="77777777" w:rsidR="00395429" w:rsidRPr="00EB45C9" w:rsidRDefault="00395429" w:rsidP="00BD3410">
      <w:pPr>
        <w:pStyle w:val="Tytu"/>
        <w:spacing w:line="336" w:lineRule="auto"/>
      </w:pPr>
      <w:r w:rsidRPr="00EB45C9">
        <w:t>Rektora Uniwersytetu Medycznego w Białymstoku</w:t>
      </w:r>
    </w:p>
    <w:p w14:paraId="53002F56" w14:textId="77777777" w:rsidR="00395429" w:rsidRPr="00EB45C9" w:rsidRDefault="00395429" w:rsidP="00BD3410">
      <w:pPr>
        <w:pStyle w:val="Tytu"/>
        <w:spacing w:line="336" w:lineRule="auto"/>
      </w:pPr>
      <w:r w:rsidRPr="00EB45C9">
        <w:t>z dnia 29.06.2022 r.</w:t>
      </w:r>
    </w:p>
    <w:p w14:paraId="4924E908" w14:textId="77777777" w:rsidR="00395429" w:rsidRPr="00EB45C9" w:rsidRDefault="00395429" w:rsidP="00BD3410">
      <w:pPr>
        <w:pStyle w:val="Tytu"/>
        <w:spacing w:after="240" w:line="336" w:lineRule="auto"/>
      </w:pPr>
      <w:r w:rsidRPr="00EB45C9">
        <w:t xml:space="preserve">w sprawie wprowadzenia zmian w Regulaminie Organizacyjnym </w:t>
      </w:r>
      <w:r w:rsidRPr="00EB45C9">
        <w:br/>
        <w:t xml:space="preserve">Uniwersytetu Medycznego w Białymstoku, </w:t>
      </w:r>
      <w:r w:rsidRPr="00EB45C9">
        <w:br/>
        <w:t>stanowiącym załącznik do Zarządzenia Rektora nr 44/2022 z dnia 27.05.2022 r.</w:t>
      </w:r>
    </w:p>
    <w:p w14:paraId="4E090788" w14:textId="77777777" w:rsidR="00395429" w:rsidRPr="00EB45C9" w:rsidRDefault="00395429" w:rsidP="00BD3410">
      <w:pPr>
        <w:spacing w:after="0" w:line="336" w:lineRule="auto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W wykonaniu projektu ujętego w Kontrakcie Terytorialnym dla Województwa Podlaskiego, tj. umowy na dofinansowanie projektu „Centrum Badań Innowacyjnych w zakresie prewencji chorób cywilizacyjnych i medycyny indywidualizowanej (CBI PLUS)” numer UDA-RPPD.01.01.00-20-0001/16-00, przy dofinansowaniu ze środków z Europejskiego Funduszu Rozwoju Regionalnego, w ramach Priorytetu I Wzmocnienie potencjału i konkurencyjności gospodarki regionu, Działanie 1.1 Wsparcie na rzecz gospodarki opartej na wiedzy, Regionalnego Programu Operacyjnego Województwa Podlaskiego na lata 2014-2020 (RPOWP 2014-2020)</w:t>
      </w:r>
    </w:p>
    <w:p w14:paraId="4B72C8B8" w14:textId="77777777" w:rsidR="00395429" w:rsidRPr="00EB45C9" w:rsidRDefault="00395429" w:rsidP="00BD3410">
      <w:pPr>
        <w:spacing w:after="0" w:line="336" w:lineRule="auto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oraz</w:t>
      </w:r>
    </w:p>
    <w:p w14:paraId="0D8B0C4B" w14:textId="63473ECD" w:rsidR="00395429" w:rsidRPr="00EB45C9" w:rsidRDefault="00395429" w:rsidP="00BD3410">
      <w:pPr>
        <w:spacing w:after="0" w:line="336" w:lineRule="auto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 xml:space="preserve">na podstawie art. 23 ust. 3 ustawy z dnia 20 lipca 2018 r. Prawo o szkolnictwie wyższym </w:t>
      </w:r>
      <w:r w:rsidR="00BD3410" w:rsidRPr="00EB45C9">
        <w:rPr>
          <w:rFonts w:cstheme="minorHAnsi"/>
          <w:sz w:val="24"/>
          <w:szCs w:val="24"/>
        </w:rPr>
        <w:br/>
      </w:r>
      <w:r w:rsidRPr="00EB45C9">
        <w:rPr>
          <w:rFonts w:cstheme="minorHAnsi"/>
          <w:sz w:val="24"/>
          <w:szCs w:val="24"/>
        </w:rPr>
        <w:t>i nauce (t.j. Dz. U. z 2022 r., poz.574) i § 59 Statutu Uniwersytetu Medycznego w Białymstoku</w:t>
      </w:r>
    </w:p>
    <w:p w14:paraId="2A635DBB" w14:textId="77777777" w:rsidR="00395429" w:rsidRPr="00EB45C9" w:rsidRDefault="00395429" w:rsidP="00BD3410">
      <w:pPr>
        <w:spacing w:after="0" w:line="336" w:lineRule="auto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zarządzam, co następuje:</w:t>
      </w:r>
    </w:p>
    <w:p w14:paraId="410FA986" w14:textId="108D4425" w:rsidR="00395429" w:rsidRPr="00EB45C9" w:rsidRDefault="00395429" w:rsidP="00BD3410">
      <w:pPr>
        <w:pStyle w:val="Nagwek1"/>
      </w:pPr>
      <w:r w:rsidRPr="00EB45C9">
        <w:t>§ 1</w:t>
      </w:r>
    </w:p>
    <w:p w14:paraId="2B0C1F97" w14:textId="77777777" w:rsidR="00395429" w:rsidRPr="00EB45C9" w:rsidRDefault="00395429" w:rsidP="00BD3410">
      <w:pPr>
        <w:spacing w:after="0" w:line="336" w:lineRule="auto"/>
        <w:rPr>
          <w:rFonts w:cstheme="minorHAnsi"/>
          <w:bCs/>
          <w:sz w:val="24"/>
          <w:szCs w:val="24"/>
        </w:rPr>
      </w:pPr>
      <w:r w:rsidRPr="00EB45C9">
        <w:rPr>
          <w:rFonts w:cstheme="minorHAnsi"/>
          <w:bCs/>
          <w:sz w:val="24"/>
          <w:szCs w:val="24"/>
        </w:rPr>
        <w:t>Zmienia się treść Regulaminu Organizacyjnego Uniwersytetu Medycznego w Białymstoku, stanowiącego załącznik do Zarządzenia nr 44/2022 z dnia 27.05.2022 r., w taki sposób, że:</w:t>
      </w:r>
    </w:p>
    <w:p w14:paraId="5D5157D4" w14:textId="7FD74278" w:rsidR="00E93FBA" w:rsidRPr="00EB45C9" w:rsidRDefault="00395429" w:rsidP="00BD3410">
      <w:pPr>
        <w:pStyle w:val="Akapitzlist"/>
        <w:numPr>
          <w:ilvl w:val="0"/>
          <w:numId w:val="34"/>
        </w:numPr>
        <w:spacing w:after="0" w:line="336" w:lineRule="auto"/>
        <w:ind w:left="426"/>
        <w:rPr>
          <w:rFonts w:cstheme="minorHAnsi"/>
          <w:bCs/>
          <w:sz w:val="24"/>
          <w:szCs w:val="24"/>
        </w:rPr>
      </w:pPr>
      <w:r w:rsidRPr="00EB45C9">
        <w:rPr>
          <w:rFonts w:cstheme="minorHAnsi"/>
          <w:sz w:val="24"/>
          <w:szCs w:val="24"/>
        </w:rPr>
        <w:t>w</w:t>
      </w:r>
      <w:r w:rsidR="00A737FC" w:rsidRPr="00EB45C9">
        <w:rPr>
          <w:rFonts w:cstheme="minorHAnsi"/>
          <w:sz w:val="24"/>
          <w:szCs w:val="24"/>
        </w:rPr>
        <w:t xml:space="preserve"> </w:t>
      </w:r>
      <w:r w:rsidR="00E93FBA" w:rsidRPr="00EB45C9">
        <w:rPr>
          <w:rFonts w:cstheme="minorHAnsi"/>
          <w:sz w:val="24"/>
          <w:szCs w:val="24"/>
        </w:rPr>
        <w:t xml:space="preserve">§ 8 </w:t>
      </w:r>
      <w:r w:rsidR="00A737FC" w:rsidRPr="00EB45C9">
        <w:rPr>
          <w:rFonts w:cstheme="minorHAnsi"/>
          <w:sz w:val="24"/>
          <w:szCs w:val="24"/>
        </w:rPr>
        <w:t>Regulaminu Organizacyjnego</w:t>
      </w:r>
      <w:r w:rsidRPr="00EB45C9">
        <w:rPr>
          <w:rFonts w:cstheme="minorHAnsi"/>
          <w:sz w:val="24"/>
          <w:szCs w:val="24"/>
        </w:rPr>
        <w:t xml:space="preserve"> dodaje się ust. 7 </w:t>
      </w:r>
      <w:r w:rsidR="00EB45C9">
        <w:rPr>
          <w:rFonts w:cstheme="minorHAnsi"/>
          <w:sz w:val="24"/>
          <w:szCs w:val="24"/>
        </w:rPr>
        <w:t>o treści:</w:t>
      </w:r>
    </w:p>
    <w:p w14:paraId="14A35847" w14:textId="3F5071E0" w:rsidR="00B9712C" w:rsidRPr="00EB45C9" w:rsidRDefault="00395429" w:rsidP="00BD3410">
      <w:pPr>
        <w:spacing w:after="0" w:line="336" w:lineRule="auto"/>
        <w:ind w:left="709" w:hanging="283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 xml:space="preserve">„7. </w:t>
      </w:r>
      <w:r w:rsidR="00B9712C" w:rsidRPr="00EB45C9">
        <w:rPr>
          <w:rFonts w:cstheme="minorHAnsi"/>
          <w:sz w:val="24"/>
          <w:szCs w:val="24"/>
        </w:rPr>
        <w:t>W ra</w:t>
      </w:r>
      <w:r w:rsidR="00943D0F" w:rsidRPr="00EB45C9">
        <w:rPr>
          <w:rFonts w:cstheme="minorHAnsi"/>
          <w:sz w:val="24"/>
          <w:szCs w:val="24"/>
        </w:rPr>
        <w:t>ma</w:t>
      </w:r>
      <w:r w:rsidR="00B9712C" w:rsidRPr="00EB45C9">
        <w:rPr>
          <w:rFonts w:cstheme="minorHAnsi"/>
          <w:sz w:val="24"/>
          <w:szCs w:val="24"/>
        </w:rPr>
        <w:t>ch jednostek organizacyjnych</w:t>
      </w:r>
      <w:r w:rsidR="00E93FBA" w:rsidRPr="00EB45C9">
        <w:rPr>
          <w:rFonts w:cstheme="minorHAnsi"/>
          <w:sz w:val="24"/>
          <w:szCs w:val="24"/>
        </w:rPr>
        <w:t xml:space="preserve"> wydziałów</w:t>
      </w:r>
      <w:r w:rsidR="009959B4" w:rsidRPr="00EB45C9">
        <w:rPr>
          <w:rFonts w:cstheme="minorHAnsi"/>
          <w:sz w:val="24"/>
          <w:szCs w:val="24"/>
        </w:rPr>
        <w:t xml:space="preserve"> </w:t>
      </w:r>
      <w:r w:rsidR="00B9712C" w:rsidRPr="00EB45C9">
        <w:rPr>
          <w:rFonts w:cstheme="minorHAnsi"/>
          <w:sz w:val="24"/>
          <w:szCs w:val="24"/>
        </w:rPr>
        <w:t>mogą być t</w:t>
      </w:r>
      <w:r w:rsidR="00E93FBA" w:rsidRPr="00EB45C9">
        <w:rPr>
          <w:rFonts w:cstheme="minorHAnsi"/>
          <w:sz w:val="24"/>
          <w:szCs w:val="24"/>
        </w:rPr>
        <w:t xml:space="preserve">worzone laboratoria </w:t>
      </w:r>
      <w:r w:rsidRPr="00EB45C9">
        <w:rPr>
          <w:rFonts w:cstheme="minorHAnsi"/>
          <w:sz w:val="24"/>
          <w:szCs w:val="24"/>
        </w:rPr>
        <w:br/>
      </w:r>
      <w:r w:rsidR="00E93FBA" w:rsidRPr="00EB45C9">
        <w:rPr>
          <w:rFonts w:cstheme="minorHAnsi"/>
          <w:sz w:val="24"/>
          <w:szCs w:val="24"/>
        </w:rPr>
        <w:t>i pracownie do prowadzenia działalności dydaktycznej i naukowej obejmującej badania naukowe oraz prace rozwojowe.</w:t>
      </w:r>
      <w:r w:rsidRPr="00EB45C9">
        <w:rPr>
          <w:rFonts w:cstheme="minorHAnsi"/>
          <w:sz w:val="24"/>
          <w:szCs w:val="24"/>
        </w:rPr>
        <w:t>”</w:t>
      </w:r>
      <w:r w:rsidR="00570263" w:rsidRPr="00EB45C9">
        <w:rPr>
          <w:rFonts w:cstheme="minorHAnsi"/>
          <w:sz w:val="24"/>
          <w:szCs w:val="24"/>
        </w:rPr>
        <w:t>.</w:t>
      </w:r>
    </w:p>
    <w:p w14:paraId="7CE476B5" w14:textId="7E5F415D" w:rsidR="00395429" w:rsidRPr="00EB45C9" w:rsidRDefault="00570263" w:rsidP="00BD3410">
      <w:pPr>
        <w:spacing w:after="0" w:line="336" w:lineRule="auto"/>
        <w:ind w:left="709" w:hanging="283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D</w:t>
      </w:r>
      <w:r w:rsidR="00395429" w:rsidRPr="00EB45C9">
        <w:rPr>
          <w:rFonts w:cstheme="minorHAnsi"/>
          <w:sz w:val="24"/>
          <w:szCs w:val="24"/>
        </w:rPr>
        <w:t>otychczasowy ust. 7 staje się ust. 8</w:t>
      </w:r>
      <w:r w:rsidRPr="00EB45C9">
        <w:rPr>
          <w:rFonts w:cstheme="minorHAnsi"/>
          <w:sz w:val="24"/>
          <w:szCs w:val="24"/>
        </w:rPr>
        <w:t>.</w:t>
      </w:r>
    </w:p>
    <w:p w14:paraId="6084DB48" w14:textId="48696740" w:rsidR="00576768" w:rsidRPr="00EB45C9" w:rsidRDefault="00576768" w:rsidP="00BD3410">
      <w:pPr>
        <w:pStyle w:val="Akapitzlist"/>
        <w:numPr>
          <w:ilvl w:val="0"/>
          <w:numId w:val="34"/>
        </w:numPr>
        <w:spacing w:after="0" w:line="336" w:lineRule="auto"/>
        <w:ind w:left="426"/>
        <w:rPr>
          <w:rFonts w:cstheme="minorHAnsi"/>
          <w:bCs/>
          <w:sz w:val="24"/>
          <w:szCs w:val="24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 xml:space="preserve">w ramach zadania projektowego: </w:t>
      </w:r>
      <w:r w:rsidRPr="00EB45C9">
        <w:rPr>
          <w:rFonts w:eastAsia="Times New Roman" w:cstheme="minorHAnsi"/>
          <w:sz w:val="24"/>
          <w:szCs w:val="24"/>
          <w:u w:val="single"/>
          <w:lang w:eastAsia="pl-PL"/>
        </w:rPr>
        <w:t>Centrum Prewencji i Medycyny Populacyjnej:</w:t>
      </w:r>
    </w:p>
    <w:p w14:paraId="63DD51DD" w14:textId="3A7E00F5" w:rsidR="00576768" w:rsidRPr="00EB45C9" w:rsidRDefault="00576768" w:rsidP="00BD3410">
      <w:pPr>
        <w:pStyle w:val="Akapitzlist"/>
        <w:numPr>
          <w:ilvl w:val="0"/>
          <w:numId w:val="30"/>
        </w:numPr>
        <w:spacing w:after="0" w:line="336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 xml:space="preserve">tworzy się jednostkę ogólnouczelnianą - </w:t>
      </w:r>
      <w:r w:rsidRPr="00EB45C9">
        <w:rPr>
          <w:rFonts w:eastAsia="Times New Roman" w:cstheme="minorHAnsi"/>
          <w:b/>
          <w:sz w:val="24"/>
          <w:szCs w:val="24"/>
          <w:lang w:eastAsia="pl-PL"/>
        </w:rPr>
        <w:t>Ośrodek Badań Populacyjnych</w:t>
      </w:r>
      <w:r w:rsidRPr="00EB45C9">
        <w:rPr>
          <w:rFonts w:eastAsia="Times New Roman" w:cstheme="minorHAnsi"/>
          <w:sz w:val="24"/>
          <w:szCs w:val="24"/>
          <w:lang w:eastAsia="pl-PL"/>
        </w:rPr>
        <w:t xml:space="preserve">, w ramach którego tworzy się: </w:t>
      </w:r>
    </w:p>
    <w:p w14:paraId="3C9A7D07" w14:textId="36DC7371" w:rsidR="00576768" w:rsidRPr="00EB45C9" w:rsidRDefault="00576768" w:rsidP="00BD3410">
      <w:pPr>
        <w:pStyle w:val="Akapitzlist"/>
        <w:numPr>
          <w:ilvl w:val="0"/>
          <w:numId w:val="28"/>
        </w:numPr>
        <w:spacing w:after="0" w:line="336" w:lineRule="auto"/>
        <w:ind w:left="993" w:hanging="284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>Laboratorium Nowoczesnych Metod Analitycznych;</w:t>
      </w:r>
    </w:p>
    <w:p w14:paraId="0DBB450C" w14:textId="2546D65F" w:rsidR="00576768" w:rsidRPr="00EB45C9" w:rsidRDefault="00576768" w:rsidP="00BD3410">
      <w:pPr>
        <w:pStyle w:val="Akapitzlist"/>
        <w:numPr>
          <w:ilvl w:val="0"/>
          <w:numId w:val="30"/>
        </w:numPr>
        <w:spacing w:after="0" w:line="336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 xml:space="preserve">tworzy się jednostkę ogólnouczelnianą - </w:t>
      </w:r>
      <w:r w:rsidRPr="00EB45C9">
        <w:rPr>
          <w:rFonts w:eastAsia="Times New Roman" w:cstheme="minorHAnsi"/>
          <w:b/>
          <w:sz w:val="24"/>
          <w:szCs w:val="24"/>
          <w:lang w:eastAsia="pl-PL"/>
        </w:rPr>
        <w:t>Centrum Medycyny Regeneracyjnej</w:t>
      </w:r>
      <w:r w:rsidRPr="00EB45C9">
        <w:rPr>
          <w:rFonts w:eastAsia="Times New Roman" w:cstheme="minorHAnsi"/>
          <w:sz w:val="24"/>
          <w:szCs w:val="24"/>
          <w:lang w:eastAsia="pl-PL"/>
        </w:rPr>
        <w:t>.</w:t>
      </w:r>
    </w:p>
    <w:p w14:paraId="6454861E" w14:textId="0A823A8F" w:rsidR="00576768" w:rsidRPr="00EB45C9" w:rsidRDefault="00576768" w:rsidP="00BD3410">
      <w:pPr>
        <w:pStyle w:val="Akapitzlist"/>
        <w:numPr>
          <w:ilvl w:val="0"/>
          <w:numId w:val="34"/>
        </w:numPr>
        <w:spacing w:after="0" w:line="336" w:lineRule="auto"/>
        <w:ind w:left="426"/>
        <w:rPr>
          <w:rFonts w:cstheme="minorHAnsi"/>
          <w:bCs/>
          <w:sz w:val="24"/>
          <w:szCs w:val="24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 xml:space="preserve">dodaje się § 22b o treści: </w:t>
      </w:r>
    </w:p>
    <w:p w14:paraId="33802FAE" w14:textId="3449124C" w:rsidR="00AE3586" w:rsidRPr="00EB45C9" w:rsidRDefault="00AE3586" w:rsidP="00BD3410">
      <w:pPr>
        <w:spacing w:after="0" w:line="336" w:lineRule="auto"/>
        <w:ind w:left="568" w:hanging="284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76768" w:rsidRPr="00EB45C9">
        <w:rPr>
          <w:rFonts w:eastAsia="Times New Roman" w:cstheme="minorHAnsi"/>
          <w:sz w:val="24"/>
          <w:szCs w:val="24"/>
          <w:lang w:eastAsia="pl-PL"/>
        </w:rPr>
        <w:t>„</w:t>
      </w:r>
      <w:r w:rsidRPr="00EB45C9">
        <w:rPr>
          <w:rFonts w:eastAsia="Times New Roman" w:cstheme="minorHAnsi"/>
          <w:sz w:val="24"/>
          <w:szCs w:val="24"/>
          <w:lang w:eastAsia="pl-PL"/>
        </w:rPr>
        <w:t>22b</w:t>
      </w:r>
    </w:p>
    <w:p w14:paraId="19AA25E9" w14:textId="18C0B22D" w:rsidR="00576768" w:rsidRPr="00EB45C9" w:rsidRDefault="00576768" w:rsidP="00BD3410">
      <w:pPr>
        <w:spacing w:after="0" w:line="336" w:lineRule="auto"/>
        <w:ind w:left="568" w:hanging="284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 xml:space="preserve">Do podstawowych zadań Ośrodka Badań Populacyjnych, należy: </w:t>
      </w:r>
    </w:p>
    <w:p w14:paraId="2F7D1C89" w14:textId="53FF5047" w:rsidR="00576768" w:rsidRPr="00EB45C9" w:rsidRDefault="00576768" w:rsidP="00BD3410">
      <w:pPr>
        <w:pStyle w:val="Akapitzlist"/>
        <w:numPr>
          <w:ilvl w:val="0"/>
          <w:numId w:val="31"/>
        </w:numPr>
        <w:spacing w:after="0" w:line="336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>realizacja uczelnianego projektu kohortowego pod nazwą Białystok Polish Longitudinal University Study (Białystok PLUS),</w:t>
      </w:r>
    </w:p>
    <w:p w14:paraId="6DBC72C8" w14:textId="045211B2" w:rsidR="00576768" w:rsidRPr="00EB45C9" w:rsidRDefault="00576768" w:rsidP="00BD3410">
      <w:pPr>
        <w:pStyle w:val="Akapitzlist"/>
        <w:numPr>
          <w:ilvl w:val="0"/>
          <w:numId w:val="31"/>
        </w:numPr>
        <w:spacing w:after="0" w:line="336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lastRenderedPageBreak/>
        <w:t>działalność naukowa mająca na celu powiększanie zasobów wiedzy, w tym badania</w:t>
      </w:r>
      <w:r w:rsidRPr="00EB45C9">
        <w:rPr>
          <w:rFonts w:eastAsia="Times New Roman" w:cstheme="minorHAnsi"/>
          <w:sz w:val="24"/>
          <w:szCs w:val="24"/>
          <w:lang w:eastAsia="pl-PL"/>
        </w:rPr>
        <w:br/>
        <w:t>i rozwój w ramach skutecznej współpracy z sektorem przedsiębiorstw,</w:t>
      </w:r>
    </w:p>
    <w:p w14:paraId="718C59A4" w14:textId="180E0E22" w:rsidR="00576768" w:rsidRPr="00EB45C9" w:rsidRDefault="00576768" w:rsidP="00BD3410">
      <w:pPr>
        <w:pStyle w:val="Akapitzlist"/>
        <w:numPr>
          <w:ilvl w:val="0"/>
          <w:numId w:val="31"/>
        </w:numPr>
        <w:spacing w:after="0" w:line="336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>działania związane z transferem wiedzy, prowadzone samodzielnie lub wspólnie</w:t>
      </w:r>
      <w:r w:rsidRPr="00EB45C9">
        <w:rPr>
          <w:rFonts w:eastAsia="Times New Roman" w:cstheme="minorHAnsi"/>
          <w:sz w:val="24"/>
          <w:szCs w:val="24"/>
          <w:lang w:eastAsia="pl-PL"/>
        </w:rPr>
        <w:br/>
        <w:t>z innymi podmiotami (np.: jednostkami naukowo-badawczymi, organizacjami badawczymi) lub w imieniu tych podmiotów,</w:t>
      </w:r>
    </w:p>
    <w:p w14:paraId="3057D381" w14:textId="3F7B16CC" w:rsidR="00576768" w:rsidRPr="00EB45C9" w:rsidRDefault="00576768" w:rsidP="00BD3410">
      <w:pPr>
        <w:pStyle w:val="Akapitzlist"/>
        <w:numPr>
          <w:ilvl w:val="0"/>
          <w:numId w:val="31"/>
        </w:numPr>
        <w:spacing w:after="0" w:line="336" w:lineRule="auto"/>
        <w:ind w:left="568" w:hanging="284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>współpraca z innymi jednostkami Uczelni oraz grupami badawczymi w zakresie wykonywania na ich rzecz analiz materiału biologicznego w oparciu o dostępne metody badawcze.</w:t>
      </w:r>
      <w:r w:rsidR="00AE3586" w:rsidRPr="00EB45C9">
        <w:rPr>
          <w:rFonts w:eastAsia="Times New Roman" w:cstheme="minorHAnsi"/>
          <w:sz w:val="24"/>
          <w:szCs w:val="24"/>
          <w:lang w:eastAsia="pl-PL"/>
        </w:rPr>
        <w:t>”</w:t>
      </w:r>
    </w:p>
    <w:p w14:paraId="3459B722" w14:textId="4CDD508D" w:rsidR="00576768" w:rsidRPr="00EB45C9" w:rsidRDefault="00AE3586" w:rsidP="00BD3410">
      <w:pPr>
        <w:pStyle w:val="Akapitzlist"/>
        <w:numPr>
          <w:ilvl w:val="0"/>
          <w:numId w:val="34"/>
        </w:numPr>
        <w:spacing w:after="0" w:line="336" w:lineRule="auto"/>
        <w:ind w:left="426"/>
        <w:rPr>
          <w:rFonts w:cstheme="minorHAnsi"/>
          <w:bCs/>
          <w:sz w:val="24"/>
          <w:szCs w:val="24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>d</w:t>
      </w:r>
      <w:r w:rsidR="00576768" w:rsidRPr="00EB45C9">
        <w:rPr>
          <w:rFonts w:eastAsia="Times New Roman" w:cstheme="minorHAnsi"/>
          <w:sz w:val="24"/>
          <w:szCs w:val="24"/>
          <w:lang w:eastAsia="pl-PL"/>
        </w:rPr>
        <w:t xml:space="preserve">odaje się § 22c o treści: </w:t>
      </w:r>
    </w:p>
    <w:p w14:paraId="6DA2EBD2" w14:textId="29C89168" w:rsidR="00AE3586" w:rsidRPr="00EB45C9" w:rsidRDefault="00AE3586" w:rsidP="00BD3410">
      <w:pPr>
        <w:spacing w:after="0" w:line="33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>„22c</w:t>
      </w:r>
    </w:p>
    <w:p w14:paraId="70D360D3" w14:textId="6167FEB2" w:rsidR="00576768" w:rsidRPr="00EB45C9" w:rsidRDefault="00576768" w:rsidP="00BD3410">
      <w:pPr>
        <w:spacing w:after="0" w:line="33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 xml:space="preserve">Do podstawowych zadań Centrum Medycyny Regeneracyjnej, należy: </w:t>
      </w:r>
    </w:p>
    <w:p w14:paraId="783677CF" w14:textId="401B5EBA" w:rsidR="00576768" w:rsidRPr="00EB45C9" w:rsidRDefault="00576768" w:rsidP="00BD3410">
      <w:pPr>
        <w:pStyle w:val="Akapitzlist"/>
        <w:numPr>
          <w:ilvl w:val="0"/>
          <w:numId w:val="33"/>
        </w:numPr>
        <w:spacing w:after="0" w:line="336" w:lineRule="auto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>badania naukowe mające na celu powiększenie zasobów wiedzy w zakresie medycyny regeneracyjnej oraz immunologii,</w:t>
      </w:r>
    </w:p>
    <w:p w14:paraId="5C9F3576" w14:textId="671B3A47" w:rsidR="00576768" w:rsidRPr="00EB45C9" w:rsidRDefault="00576768" w:rsidP="00BD3410">
      <w:pPr>
        <w:pStyle w:val="Akapitzlist"/>
        <w:numPr>
          <w:ilvl w:val="0"/>
          <w:numId w:val="33"/>
        </w:numPr>
        <w:spacing w:after="0" w:line="336" w:lineRule="auto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>prace rozwojowe mające na celu wytworzenie nowych technologii medycznych,</w:t>
      </w:r>
    </w:p>
    <w:p w14:paraId="62D2D40B" w14:textId="796030F2" w:rsidR="00576768" w:rsidRPr="00EB45C9" w:rsidRDefault="00576768" w:rsidP="00BD3410">
      <w:pPr>
        <w:pStyle w:val="Akapitzlist"/>
        <w:numPr>
          <w:ilvl w:val="0"/>
          <w:numId w:val="33"/>
        </w:numPr>
        <w:spacing w:after="0" w:line="336" w:lineRule="auto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>działania związane z transferem wiedzy, prowadzone samodzielnie lub we współpracy z innymi podmiotami (w tym jednostkami naukowo-badawczymi, organizacjami naukowo-badawczymi) lub w imieniu tych podmiotów,</w:t>
      </w:r>
    </w:p>
    <w:p w14:paraId="4D1DA494" w14:textId="5037A663" w:rsidR="00576768" w:rsidRPr="00EB45C9" w:rsidRDefault="00576768" w:rsidP="00BD3410">
      <w:pPr>
        <w:pStyle w:val="Akapitzlist"/>
        <w:numPr>
          <w:ilvl w:val="0"/>
          <w:numId w:val="33"/>
        </w:numPr>
        <w:spacing w:after="0" w:line="336" w:lineRule="auto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>współpraca z innymi jednostkami Uniwersytetu Medycznego w Białymstoku oraz grupami badawczymi w zakresie realizacji badań naukowych i prac rozwojowych.</w:t>
      </w:r>
      <w:r w:rsidR="00AE3586" w:rsidRPr="00EB45C9">
        <w:rPr>
          <w:rFonts w:eastAsia="Times New Roman" w:cstheme="minorHAnsi"/>
          <w:sz w:val="24"/>
          <w:szCs w:val="24"/>
          <w:lang w:eastAsia="pl-PL"/>
        </w:rPr>
        <w:t>”</w:t>
      </w:r>
    </w:p>
    <w:p w14:paraId="4BF406ED" w14:textId="382874AA" w:rsidR="001541D2" w:rsidRPr="00EB45C9" w:rsidRDefault="00BD3410" w:rsidP="00BD3410">
      <w:pPr>
        <w:pStyle w:val="Nagwek1"/>
      </w:pPr>
      <w:r w:rsidRPr="00EB45C9">
        <w:t>§ 2</w:t>
      </w:r>
    </w:p>
    <w:p w14:paraId="57B37472" w14:textId="6501791C" w:rsidR="00570263" w:rsidRPr="00EB45C9" w:rsidRDefault="00570263" w:rsidP="00BD3410">
      <w:pPr>
        <w:spacing w:after="0" w:line="336" w:lineRule="auto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Zmienia się treść załącznika nr 2 do Regulaminu Organizacyjnego Uniwersytetu Medycznego w Białymstoku - Wykaz jednostek organizacyjnych wydziałów w ten sposób, że:</w:t>
      </w:r>
    </w:p>
    <w:p w14:paraId="3FAF1F10" w14:textId="1CF99715" w:rsidR="00BE3672" w:rsidRPr="00BE3672" w:rsidRDefault="00BE3672" w:rsidP="00BE3672">
      <w:pPr>
        <w:pStyle w:val="Akapitzlist"/>
        <w:numPr>
          <w:ilvl w:val="0"/>
          <w:numId w:val="35"/>
        </w:numPr>
        <w:spacing w:after="0" w:line="336" w:lineRule="auto"/>
        <w:ind w:left="426"/>
        <w:rPr>
          <w:rFonts w:cstheme="minorHAnsi"/>
          <w:sz w:val="24"/>
          <w:szCs w:val="24"/>
        </w:rPr>
      </w:pPr>
      <w:r w:rsidRPr="00EB45C9">
        <w:rPr>
          <w:rFonts w:cstheme="minorHAnsi"/>
          <w:w w:val="105"/>
          <w:sz w:val="24"/>
          <w:szCs w:val="24"/>
        </w:rPr>
        <w:t xml:space="preserve">zmienia się nazwę Zakładu Statystyki i Informatyki Medycznej na </w:t>
      </w:r>
      <w:r w:rsidRPr="00EB45C9">
        <w:rPr>
          <w:rFonts w:cstheme="minorHAnsi"/>
          <w:b/>
          <w:w w:val="105"/>
          <w:sz w:val="24"/>
          <w:szCs w:val="24"/>
        </w:rPr>
        <w:t>Zakład Biostatystyki i Informatyki Medycznej</w:t>
      </w:r>
      <w:r w:rsidRPr="00EB45C9">
        <w:rPr>
          <w:rFonts w:cstheme="minorHAnsi"/>
          <w:w w:val="105"/>
          <w:sz w:val="24"/>
          <w:szCs w:val="24"/>
        </w:rPr>
        <w:t xml:space="preserve">, który zostaje przeniesiony z Wydziału Nauk o Zdrowiu na </w:t>
      </w:r>
      <w:r w:rsidRPr="00EB45C9">
        <w:rPr>
          <w:rFonts w:cstheme="minorHAnsi"/>
          <w:sz w:val="24"/>
          <w:szCs w:val="24"/>
        </w:rPr>
        <w:t xml:space="preserve">Wydział Lekarski z Oddziałem Stomatologii i Oddziałem Nauczania </w:t>
      </w:r>
      <w:r w:rsidRPr="00EB45C9">
        <w:rPr>
          <w:rFonts w:cstheme="minorHAnsi"/>
          <w:sz w:val="24"/>
          <w:szCs w:val="24"/>
        </w:rPr>
        <w:br/>
        <w:t>w Języku Angielskim</w:t>
      </w:r>
      <w:r>
        <w:rPr>
          <w:rFonts w:cstheme="minorHAnsi"/>
          <w:sz w:val="24"/>
          <w:szCs w:val="24"/>
        </w:rPr>
        <w:t>;</w:t>
      </w:r>
    </w:p>
    <w:p w14:paraId="122F910C" w14:textId="52A28402" w:rsidR="00570263" w:rsidRPr="00EB45C9" w:rsidRDefault="00570263" w:rsidP="00BD3410">
      <w:pPr>
        <w:pStyle w:val="Akapitzlist"/>
        <w:numPr>
          <w:ilvl w:val="0"/>
          <w:numId w:val="35"/>
        </w:numPr>
        <w:spacing w:after="0" w:line="336" w:lineRule="auto"/>
        <w:ind w:left="426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na Wydziale Lekarskim z Oddziałem Stomatologii i Oddziałe</w:t>
      </w:r>
      <w:r w:rsidR="009C266F" w:rsidRPr="00EB45C9">
        <w:rPr>
          <w:rFonts w:cstheme="minorHAnsi"/>
          <w:sz w:val="24"/>
          <w:szCs w:val="24"/>
        </w:rPr>
        <w:t xml:space="preserve">m Nauczania w Języku Angielskim </w:t>
      </w:r>
      <w:r w:rsidRPr="00EB45C9">
        <w:rPr>
          <w:rFonts w:cstheme="minorHAnsi"/>
          <w:sz w:val="24"/>
          <w:szCs w:val="24"/>
        </w:rPr>
        <w:t xml:space="preserve">zmienia się nazwę </w:t>
      </w:r>
      <w:r w:rsidRPr="00EB45C9">
        <w:rPr>
          <w:rFonts w:cstheme="minorHAnsi"/>
          <w:w w:val="105"/>
          <w:sz w:val="24"/>
          <w:szCs w:val="24"/>
        </w:rPr>
        <w:t>Kliniki Pediatrii, Gastroenterologii, Hepatologii, Żywienia i Alergologii z Pododdziałem Pulmonologii</w:t>
      </w:r>
      <w:r w:rsidRPr="00EB45C9">
        <w:rPr>
          <w:rFonts w:cstheme="minorHAnsi"/>
          <w:spacing w:val="76"/>
          <w:w w:val="105"/>
          <w:sz w:val="24"/>
          <w:szCs w:val="24"/>
        </w:rPr>
        <w:t xml:space="preserve"> </w:t>
      </w:r>
      <w:r w:rsidRPr="00EB45C9">
        <w:rPr>
          <w:rFonts w:cstheme="minorHAnsi"/>
          <w:w w:val="105"/>
          <w:sz w:val="24"/>
          <w:szCs w:val="24"/>
        </w:rPr>
        <w:t>na</w:t>
      </w:r>
      <w:r w:rsidRPr="00EB45C9">
        <w:rPr>
          <w:rFonts w:cstheme="minorHAnsi"/>
          <w:spacing w:val="40"/>
          <w:w w:val="105"/>
          <w:sz w:val="24"/>
          <w:szCs w:val="24"/>
        </w:rPr>
        <w:t xml:space="preserve"> </w:t>
      </w:r>
      <w:r w:rsidRPr="00EB45C9">
        <w:rPr>
          <w:rFonts w:cstheme="minorHAnsi"/>
          <w:b/>
          <w:w w:val="105"/>
          <w:sz w:val="24"/>
          <w:szCs w:val="24"/>
        </w:rPr>
        <w:t>Klinika</w:t>
      </w:r>
      <w:r w:rsidRPr="00EB45C9">
        <w:rPr>
          <w:rFonts w:cstheme="minorHAnsi"/>
          <w:b/>
          <w:spacing w:val="57"/>
          <w:w w:val="105"/>
          <w:sz w:val="24"/>
          <w:szCs w:val="24"/>
        </w:rPr>
        <w:t xml:space="preserve"> </w:t>
      </w:r>
      <w:r w:rsidRPr="00EB45C9">
        <w:rPr>
          <w:rFonts w:cstheme="minorHAnsi"/>
          <w:b/>
          <w:w w:val="105"/>
          <w:sz w:val="24"/>
          <w:szCs w:val="24"/>
        </w:rPr>
        <w:t>Pediatrii,</w:t>
      </w:r>
      <w:r w:rsidRPr="00EB45C9">
        <w:rPr>
          <w:rFonts w:cstheme="minorHAnsi"/>
          <w:b/>
          <w:spacing w:val="40"/>
          <w:w w:val="105"/>
          <w:sz w:val="24"/>
          <w:szCs w:val="24"/>
        </w:rPr>
        <w:t xml:space="preserve"> </w:t>
      </w:r>
      <w:r w:rsidRPr="00EB45C9">
        <w:rPr>
          <w:rFonts w:cstheme="minorHAnsi"/>
          <w:b/>
          <w:w w:val="105"/>
          <w:sz w:val="24"/>
          <w:szCs w:val="24"/>
        </w:rPr>
        <w:t>Gastroenterologii,</w:t>
      </w:r>
      <w:r w:rsidRPr="00EB45C9">
        <w:rPr>
          <w:rFonts w:cstheme="minorHAnsi"/>
          <w:b/>
          <w:spacing w:val="40"/>
          <w:w w:val="105"/>
          <w:sz w:val="24"/>
          <w:szCs w:val="24"/>
        </w:rPr>
        <w:t xml:space="preserve"> </w:t>
      </w:r>
      <w:r w:rsidRPr="00EB45C9">
        <w:rPr>
          <w:rFonts w:cstheme="minorHAnsi"/>
          <w:b/>
          <w:w w:val="105"/>
          <w:sz w:val="24"/>
          <w:szCs w:val="24"/>
        </w:rPr>
        <w:t>Hepatologii,</w:t>
      </w:r>
      <w:r w:rsidRPr="00EB45C9">
        <w:rPr>
          <w:rFonts w:cstheme="minorHAnsi"/>
          <w:b/>
          <w:spacing w:val="63"/>
          <w:w w:val="105"/>
          <w:sz w:val="24"/>
          <w:szCs w:val="24"/>
        </w:rPr>
        <w:t xml:space="preserve"> </w:t>
      </w:r>
      <w:r w:rsidRPr="00EB45C9">
        <w:rPr>
          <w:rFonts w:cstheme="minorHAnsi"/>
          <w:b/>
          <w:w w:val="105"/>
          <w:sz w:val="24"/>
          <w:szCs w:val="24"/>
        </w:rPr>
        <w:t>Żywienia,</w:t>
      </w:r>
      <w:r w:rsidRPr="00EB45C9">
        <w:rPr>
          <w:rFonts w:cstheme="minorHAnsi"/>
          <w:b/>
          <w:spacing w:val="68"/>
          <w:w w:val="105"/>
          <w:sz w:val="24"/>
          <w:szCs w:val="24"/>
        </w:rPr>
        <w:t xml:space="preserve"> </w:t>
      </w:r>
      <w:r w:rsidRPr="00EB45C9">
        <w:rPr>
          <w:rFonts w:cstheme="minorHAnsi"/>
          <w:b/>
          <w:w w:val="105"/>
          <w:sz w:val="24"/>
          <w:szCs w:val="24"/>
        </w:rPr>
        <w:t>Alergologii i Pulmonologii</w:t>
      </w:r>
      <w:r w:rsidRPr="00EB45C9">
        <w:rPr>
          <w:rFonts w:cstheme="minorHAnsi"/>
          <w:w w:val="105"/>
          <w:sz w:val="24"/>
          <w:szCs w:val="24"/>
        </w:rPr>
        <w:t>;</w:t>
      </w:r>
    </w:p>
    <w:p w14:paraId="50143DEF" w14:textId="292F912B" w:rsidR="00662D76" w:rsidRPr="00EB45C9" w:rsidRDefault="00570263" w:rsidP="00BD3410">
      <w:pPr>
        <w:pStyle w:val="Akapitzlist"/>
        <w:numPr>
          <w:ilvl w:val="0"/>
          <w:numId w:val="35"/>
        </w:numPr>
        <w:spacing w:after="0" w:line="336" w:lineRule="auto"/>
        <w:ind w:left="426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w</w:t>
      </w:r>
      <w:r w:rsidR="001541D2" w:rsidRPr="00EB45C9">
        <w:rPr>
          <w:rFonts w:cstheme="minorHAnsi"/>
          <w:sz w:val="24"/>
          <w:szCs w:val="24"/>
        </w:rPr>
        <w:t xml:space="preserve"> ramach zadania projektowego: </w:t>
      </w:r>
      <w:r w:rsidR="001541D2" w:rsidRPr="00EB45C9">
        <w:rPr>
          <w:rFonts w:cstheme="minorHAnsi"/>
          <w:sz w:val="24"/>
          <w:szCs w:val="24"/>
          <w:u w:val="single"/>
        </w:rPr>
        <w:t>Białostockie Ce</w:t>
      </w:r>
      <w:r w:rsidR="00AE6680" w:rsidRPr="00EB45C9">
        <w:rPr>
          <w:rFonts w:cstheme="minorHAnsi"/>
          <w:sz w:val="24"/>
          <w:szCs w:val="24"/>
          <w:u w:val="single"/>
        </w:rPr>
        <w:t>ntrum Obrazowania Molekularnego</w:t>
      </w:r>
      <w:r w:rsidR="00AE6680" w:rsidRPr="00EB45C9">
        <w:rPr>
          <w:rFonts w:cstheme="minorHAnsi"/>
          <w:sz w:val="24"/>
          <w:szCs w:val="24"/>
        </w:rPr>
        <w:t xml:space="preserve"> t</w:t>
      </w:r>
      <w:r w:rsidR="001541D2" w:rsidRPr="00EB45C9">
        <w:rPr>
          <w:rFonts w:cstheme="minorHAnsi"/>
          <w:sz w:val="24"/>
          <w:szCs w:val="24"/>
        </w:rPr>
        <w:t xml:space="preserve">worzy się </w:t>
      </w:r>
      <w:r w:rsidR="00662D76" w:rsidRPr="00EB45C9">
        <w:rPr>
          <w:rFonts w:cstheme="minorHAnsi"/>
          <w:sz w:val="24"/>
          <w:szCs w:val="24"/>
        </w:rPr>
        <w:t>jednostkę</w:t>
      </w:r>
      <w:r w:rsidR="00A61B62" w:rsidRPr="00EB45C9">
        <w:rPr>
          <w:rFonts w:cstheme="minorHAnsi"/>
          <w:sz w:val="24"/>
          <w:szCs w:val="24"/>
        </w:rPr>
        <w:t xml:space="preserve"> organizacyjną </w:t>
      </w:r>
      <w:r w:rsidR="009A5D0D" w:rsidRPr="00EB45C9">
        <w:rPr>
          <w:rFonts w:cstheme="minorHAnsi"/>
          <w:sz w:val="24"/>
          <w:szCs w:val="24"/>
        </w:rPr>
        <w:t>na Wydzial</w:t>
      </w:r>
      <w:r w:rsidR="00AE6680" w:rsidRPr="00EB45C9">
        <w:rPr>
          <w:rFonts w:cstheme="minorHAnsi"/>
          <w:sz w:val="24"/>
          <w:szCs w:val="24"/>
        </w:rPr>
        <w:t xml:space="preserve">e </w:t>
      </w:r>
      <w:r w:rsidR="00A61B62" w:rsidRPr="00EB45C9">
        <w:rPr>
          <w:rFonts w:cstheme="minorHAnsi"/>
          <w:sz w:val="24"/>
          <w:szCs w:val="24"/>
        </w:rPr>
        <w:t>Farmaceutycznym z Od</w:t>
      </w:r>
      <w:r w:rsidR="009A5D0D" w:rsidRPr="00EB45C9">
        <w:rPr>
          <w:rFonts w:cstheme="minorHAnsi"/>
          <w:sz w:val="24"/>
          <w:szCs w:val="24"/>
        </w:rPr>
        <w:t xml:space="preserve">działem Medycyny Laboratoryjnej, </w:t>
      </w:r>
      <w:r w:rsidR="00662D76" w:rsidRPr="00EB45C9">
        <w:rPr>
          <w:rFonts w:cstheme="minorHAnsi"/>
          <w:sz w:val="24"/>
          <w:szCs w:val="24"/>
        </w:rPr>
        <w:t xml:space="preserve">dodając w </w:t>
      </w:r>
      <w:r w:rsidR="009A5D0D" w:rsidRPr="00EB45C9">
        <w:rPr>
          <w:rFonts w:cstheme="minorHAnsi"/>
          <w:sz w:val="24"/>
          <w:szCs w:val="24"/>
        </w:rPr>
        <w:t>załączniku nr 2 do Regulaminu Organizacyjnego UMB, w czę</w:t>
      </w:r>
      <w:r w:rsidR="002B08B8" w:rsidRPr="00EB45C9">
        <w:rPr>
          <w:rFonts w:cstheme="minorHAnsi"/>
          <w:sz w:val="24"/>
          <w:szCs w:val="24"/>
        </w:rPr>
        <w:t>ści dotyczącej Zakładów, poz. 29</w:t>
      </w:r>
      <w:r w:rsidR="009A5D0D" w:rsidRPr="00EB45C9">
        <w:rPr>
          <w:rFonts w:cstheme="minorHAnsi"/>
          <w:sz w:val="24"/>
          <w:szCs w:val="24"/>
        </w:rPr>
        <w:t xml:space="preserve"> </w:t>
      </w:r>
      <w:r w:rsidR="00662D76" w:rsidRPr="00EB45C9">
        <w:rPr>
          <w:rFonts w:cstheme="minorHAnsi"/>
          <w:sz w:val="24"/>
          <w:szCs w:val="24"/>
        </w:rPr>
        <w:t>–</w:t>
      </w:r>
      <w:r w:rsidR="009A5D0D" w:rsidRPr="00EB45C9">
        <w:rPr>
          <w:rFonts w:cstheme="minorHAnsi"/>
          <w:sz w:val="24"/>
          <w:szCs w:val="24"/>
        </w:rPr>
        <w:t xml:space="preserve"> </w:t>
      </w:r>
      <w:r w:rsidR="001541D2" w:rsidRPr="00EB45C9">
        <w:rPr>
          <w:rFonts w:cstheme="minorHAnsi"/>
          <w:b/>
          <w:sz w:val="24"/>
          <w:szCs w:val="24"/>
        </w:rPr>
        <w:t>Zakład</w:t>
      </w:r>
      <w:r w:rsidR="00662D76" w:rsidRPr="00EB45C9">
        <w:rPr>
          <w:rFonts w:cstheme="minorHAnsi"/>
          <w:b/>
          <w:sz w:val="24"/>
          <w:szCs w:val="24"/>
        </w:rPr>
        <w:t xml:space="preserve"> </w:t>
      </w:r>
      <w:r w:rsidR="001541D2" w:rsidRPr="00EB45C9">
        <w:rPr>
          <w:rFonts w:cstheme="minorHAnsi"/>
          <w:b/>
          <w:sz w:val="24"/>
          <w:szCs w:val="24"/>
        </w:rPr>
        <w:t>Radiofarmacj</w:t>
      </w:r>
      <w:r w:rsidRPr="00EB45C9">
        <w:rPr>
          <w:rFonts w:cstheme="minorHAnsi"/>
          <w:b/>
          <w:sz w:val="24"/>
          <w:szCs w:val="24"/>
        </w:rPr>
        <w:t>i;</w:t>
      </w:r>
    </w:p>
    <w:p w14:paraId="132FBB42" w14:textId="322342F7" w:rsidR="009C266F" w:rsidRPr="00EB45C9" w:rsidRDefault="009C266F" w:rsidP="00BD3410">
      <w:pPr>
        <w:pStyle w:val="Akapitzlist"/>
        <w:numPr>
          <w:ilvl w:val="0"/>
          <w:numId w:val="35"/>
        </w:numPr>
        <w:spacing w:after="0" w:line="336" w:lineRule="auto"/>
        <w:ind w:left="426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 xml:space="preserve">na Wydziale Nauk o Zdrowiu zmienia się nazwę </w:t>
      </w:r>
      <w:r w:rsidRPr="00EB45C9">
        <w:rPr>
          <w:rFonts w:cstheme="minorHAnsi"/>
          <w:w w:val="105"/>
          <w:sz w:val="24"/>
          <w:szCs w:val="24"/>
        </w:rPr>
        <w:t>Kliniki</w:t>
      </w:r>
      <w:r w:rsidRPr="00EB45C9">
        <w:rPr>
          <w:rFonts w:cstheme="minorHAnsi"/>
          <w:spacing w:val="-6"/>
          <w:w w:val="105"/>
          <w:sz w:val="24"/>
          <w:szCs w:val="24"/>
        </w:rPr>
        <w:t xml:space="preserve"> </w:t>
      </w:r>
      <w:r w:rsidRPr="00EB45C9">
        <w:rPr>
          <w:rFonts w:cstheme="minorHAnsi"/>
          <w:w w:val="105"/>
          <w:sz w:val="24"/>
          <w:szCs w:val="24"/>
        </w:rPr>
        <w:t>Neurologii</w:t>
      </w:r>
      <w:r w:rsidRPr="00EB45C9">
        <w:rPr>
          <w:rFonts w:cstheme="minorHAnsi"/>
          <w:spacing w:val="-1"/>
          <w:w w:val="105"/>
          <w:sz w:val="24"/>
          <w:szCs w:val="24"/>
        </w:rPr>
        <w:t xml:space="preserve"> </w:t>
      </w:r>
      <w:r w:rsidRPr="00EB45C9">
        <w:rPr>
          <w:rFonts w:cstheme="minorHAnsi"/>
          <w:w w:val="105"/>
          <w:sz w:val="24"/>
          <w:szCs w:val="24"/>
        </w:rPr>
        <w:t>i</w:t>
      </w:r>
      <w:r w:rsidRPr="00EB45C9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EB45C9">
        <w:rPr>
          <w:rFonts w:cstheme="minorHAnsi"/>
          <w:w w:val="105"/>
          <w:sz w:val="24"/>
          <w:szCs w:val="24"/>
        </w:rPr>
        <w:t>Rehabilitacji Dziecięcej na</w:t>
      </w:r>
      <w:r w:rsidRPr="00EB45C9">
        <w:rPr>
          <w:rFonts w:cstheme="minorHAnsi"/>
          <w:spacing w:val="-14"/>
          <w:w w:val="105"/>
          <w:sz w:val="24"/>
          <w:szCs w:val="24"/>
        </w:rPr>
        <w:t xml:space="preserve"> </w:t>
      </w:r>
      <w:r w:rsidRPr="00EB45C9">
        <w:rPr>
          <w:rFonts w:cstheme="minorHAnsi"/>
          <w:b/>
          <w:w w:val="105"/>
          <w:sz w:val="24"/>
          <w:szCs w:val="24"/>
        </w:rPr>
        <w:t>Klinika</w:t>
      </w:r>
      <w:r w:rsidRPr="00EB45C9">
        <w:rPr>
          <w:rFonts w:cstheme="minorHAnsi"/>
          <w:b/>
          <w:spacing w:val="-14"/>
          <w:w w:val="105"/>
          <w:sz w:val="24"/>
          <w:szCs w:val="24"/>
        </w:rPr>
        <w:t xml:space="preserve"> </w:t>
      </w:r>
      <w:r w:rsidR="00EB45C9" w:rsidRPr="00EB45C9">
        <w:rPr>
          <w:rFonts w:cstheme="minorHAnsi"/>
          <w:b/>
          <w:w w:val="105"/>
          <w:sz w:val="24"/>
          <w:szCs w:val="24"/>
        </w:rPr>
        <w:t>Neurologii</w:t>
      </w:r>
      <w:r w:rsidR="0037631D">
        <w:rPr>
          <w:rFonts w:cstheme="minorHAnsi"/>
          <w:b/>
          <w:w w:val="105"/>
          <w:sz w:val="24"/>
          <w:szCs w:val="24"/>
        </w:rPr>
        <w:t xml:space="preserve"> </w:t>
      </w:r>
      <w:bookmarkStart w:id="0" w:name="_GoBack"/>
      <w:r w:rsidR="0037631D">
        <w:rPr>
          <w:rFonts w:cstheme="minorHAnsi"/>
          <w:b/>
          <w:w w:val="105"/>
          <w:sz w:val="24"/>
          <w:szCs w:val="24"/>
        </w:rPr>
        <w:t>Dziecięcej</w:t>
      </w:r>
      <w:bookmarkEnd w:id="0"/>
      <w:r w:rsidR="00BE3672">
        <w:rPr>
          <w:rFonts w:cstheme="minorHAnsi"/>
          <w:w w:val="105"/>
          <w:sz w:val="24"/>
          <w:szCs w:val="24"/>
        </w:rPr>
        <w:t>.</w:t>
      </w:r>
    </w:p>
    <w:p w14:paraId="6964C734" w14:textId="77777777" w:rsidR="00EB45C9" w:rsidRPr="00EB45C9" w:rsidRDefault="00EB45C9" w:rsidP="00BD3410">
      <w:pPr>
        <w:pStyle w:val="Nagwek1"/>
      </w:pPr>
      <w:r w:rsidRPr="00EB45C9">
        <w:br w:type="page"/>
      </w:r>
    </w:p>
    <w:p w14:paraId="70539937" w14:textId="7A996280" w:rsidR="00EA683D" w:rsidRPr="00EB45C9" w:rsidRDefault="00BD3410" w:rsidP="00BD3410">
      <w:pPr>
        <w:pStyle w:val="Nagwek1"/>
      </w:pPr>
      <w:r w:rsidRPr="00EB45C9">
        <w:lastRenderedPageBreak/>
        <w:t>§ 3</w:t>
      </w:r>
    </w:p>
    <w:p w14:paraId="5229B390" w14:textId="3C8A89D1" w:rsidR="00EA683D" w:rsidRPr="00EB45C9" w:rsidRDefault="00EA683D" w:rsidP="00BD3410">
      <w:pPr>
        <w:spacing w:after="0" w:line="336" w:lineRule="auto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 xml:space="preserve">W ramach zadania projektowego: </w:t>
      </w:r>
      <w:r w:rsidRPr="00EB45C9">
        <w:rPr>
          <w:rFonts w:cstheme="minorHAnsi"/>
          <w:sz w:val="24"/>
          <w:szCs w:val="24"/>
          <w:u w:val="single"/>
        </w:rPr>
        <w:t>Centrum Przeciwdziałania Zdrowotnym Skutkom Starzenia</w:t>
      </w:r>
      <w:r w:rsidR="00BD3410" w:rsidRPr="00EB45C9">
        <w:rPr>
          <w:rFonts w:cstheme="minorHAnsi"/>
          <w:sz w:val="24"/>
          <w:szCs w:val="24"/>
          <w:u w:val="single"/>
        </w:rPr>
        <w:t xml:space="preserve">, </w:t>
      </w:r>
      <w:r w:rsidR="00BD3410" w:rsidRPr="00EB45C9">
        <w:rPr>
          <w:rFonts w:cstheme="minorHAnsi"/>
          <w:sz w:val="24"/>
          <w:szCs w:val="24"/>
        </w:rPr>
        <w:t xml:space="preserve">w załączniku nr 2 do Regulaminu Organizacyjnego Uniwersytetu Medycznego </w:t>
      </w:r>
      <w:r w:rsidR="00EB45C9" w:rsidRPr="00EB45C9">
        <w:rPr>
          <w:rFonts w:cstheme="minorHAnsi"/>
          <w:sz w:val="24"/>
          <w:szCs w:val="24"/>
        </w:rPr>
        <w:br/>
      </w:r>
      <w:r w:rsidR="00BD3410" w:rsidRPr="00EB45C9">
        <w:rPr>
          <w:rFonts w:cstheme="minorHAnsi"/>
          <w:sz w:val="24"/>
          <w:szCs w:val="24"/>
        </w:rPr>
        <w:t>w Białymstoku - Wykaz jednostek organizacyjnych wydziałów</w:t>
      </w:r>
      <w:r w:rsidRPr="00EB45C9">
        <w:rPr>
          <w:rFonts w:cstheme="minorHAnsi"/>
          <w:sz w:val="24"/>
          <w:szCs w:val="24"/>
        </w:rPr>
        <w:t xml:space="preserve">: </w:t>
      </w:r>
    </w:p>
    <w:p w14:paraId="24DA7A66" w14:textId="77AC892D" w:rsidR="00EA683D" w:rsidRPr="00EB45C9" w:rsidRDefault="00EA683D" w:rsidP="00BD3410">
      <w:pPr>
        <w:pStyle w:val="Akapitzlist"/>
        <w:numPr>
          <w:ilvl w:val="0"/>
          <w:numId w:val="37"/>
        </w:numPr>
        <w:spacing w:after="0" w:line="336" w:lineRule="auto"/>
        <w:ind w:left="426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 xml:space="preserve">w </w:t>
      </w:r>
      <w:r w:rsidRPr="00EB45C9">
        <w:rPr>
          <w:rFonts w:cstheme="minorHAnsi"/>
          <w:b/>
          <w:sz w:val="24"/>
          <w:szCs w:val="24"/>
        </w:rPr>
        <w:t>Zakładzie Higieny, Epidemiologii i Zaburzeń Metabolicznych</w:t>
      </w:r>
      <w:r w:rsidRPr="00EB45C9">
        <w:rPr>
          <w:rFonts w:cstheme="minorHAnsi"/>
          <w:sz w:val="24"/>
          <w:szCs w:val="24"/>
        </w:rPr>
        <w:t xml:space="preserve"> tworzy się do prowadzenia działalności naukowej:</w:t>
      </w:r>
    </w:p>
    <w:p w14:paraId="6C9661C9" w14:textId="2A9DECF4" w:rsidR="00EA683D" w:rsidRPr="00EB45C9" w:rsidRDefault="00EA683D" w:rsidP="002C43D5">
      <w:pPr>
        <w:pStyle w:val="Akapitzlist"/>
        <w:numPr>
          <w:ilvl w:val="1"/>
          <w:numId w:val="38"/>
        </w:numPr>
        <w:spacing w:after="0" w:line="336" w:lineRule="auto"/>
        <w:ind w:left="851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L</w:t>
      </w:r>
      <w:r w:rsidR="00EB45C9" w:rsidRPr="00EB45C9">
        <w:rPr>
          <w:rFonts w:cstheme="minorHAnsi"/>
          <w:sz w:val="24"/>
          <w:szCs w:val="24"/>
        </w:rPr>
        <w:t>aboratorium Metabolizmu Lipidów,</w:t>
      </w:r>
    </w:p>
    <w:p w14:paraId="603247D7" w14:textId="0798127A" w:rsidR="00EA683D" w:rsidRPr="00EB45C9" w:rsidRDefault="00EA683D" w:rsidP="002C43D5">
      <w:pPr>
        <w:pStyle w:val="Akapitzlist"/>
        <w:numPr>
          <w:ilvl w:val="1"/>
          <w:numId w:val="38"/>
        </w:numPr>
        <w:spacing w:after="0" w:line="336" w:lineRule="auto"/>
        <w:ind w:left="851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Laboratorium Chorób Metabolicznych</w:t>
      </w:r>
      <w:r w:rsidR="00EB45C9" w:rsidRPr="00EB45C9">
        <w:rPr>
          <w:rFonts w:cstheme="minorHAnsi"/>
          <w:sz w:val="24"/>
          <w:szCs w:val="24"/>
        </w:rPr>
        <w:t>;</w:t>
      </w:r>
    </w:p>
    <w:p w14:paraId="1E855AA1" w14:textId="328C5980" w:rsidR="0060454E" w:rsidRPr="00EB45C9" w:rsidRDefault="0060454E" w:rsidP="00BD3410">
      <w:pPr>
        <w:pStyle w:val="Akapitzlist"/>
        <w:numPr>
          <w:ilvl w:val="0"/>
          <w:numId w:val="37"/>
        </w:numPr>
        <w:spacing w:after="0" w:line="336" w:lineRule="auto"/>
        <w:ind w:left="426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 xml:space="preserve">w </w:t>
      </w:r>
      <w:r w:rsidRPr="00EB45C9">
        <w:rPr>
          <w:rFonts w:cstheme="minorHAnsi"/>
          <w:b/>
          <w:sz w:val="24"/>
          <w:szCs w:val="24"/>
        </w:rPr>
        <w:t>Zakładzie Analizy i Bioanalizy Leków</w:t>
      </w:r>
      <w:r w:rsidRPr="00EB45C9">
        <w:rPr>
          <w:rFonts w:cstheme="minorHAnsi"/>
          <w:sz w:val="24"/>
          <w:szCs w:val="24"/>
        </w:rPr>
        <w:t xml:space="preserve"> tworzy się do prowadzenia działalności naukowej:</w:t>
      </w:r>
    </w:p>
    <w:p w14:paraId="32081F02" w14:textId="64FF6E03" w:rsidR="0060454E" w:rsidRPr="00EB45C9" w:rsidRDefault="0060454E" w:rsidP="002C43D5">
      <w:pPr>
        <w:pStyle w:val="Akapitzlist"/>
        <w:numPr>
          <w:ilvl w:val="0"/>
          <w:numId w:val="28"/>
        </w:numPr>
        <w:spacing w:after="0" w:line="336" w:lineRule="auto"/>
        <w:ind w:left="709" w:hanging="283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Laboratorium Metabollomiki Farmaceutycznej</w:t>
      </w:r>
      <w:r w:rsidR="00EB45C9" w:rsidRPr="00EB45C9">
        <w:rPr>
          <w:rFonts w:cstheme="minorHAnsi"/>
          <w:sz w:val="24"/>
          <w:szCs w:val="24"/>
        </w:rPr>
        <w:t>;</w:t>
      </w:r>
    </w:p>
    <w:p w14:paraId="76E22EBD" w14:textId="5382FDFE" w:rsidR="0060454E" w:rsidRPr="00EB45C9" w:rsidRDefault="0060454E" w:rsidP="00BD3410">
      <w:pPr>
        <w:pStyle w:val="Akapitzlist"/>
        <w:numPr>
          <w:ilvl w:val="0"/>
          <w:numId w:val="37"/>
        </w:numPr>
        <w:spacing w:after="0" w:line="336" w:lineRule="auto"/>
        <w:ind w:left="426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 xml:space="preserve">w </w:t>
      </w:r>
      <w:r w:rsidRPr="00EB45C9">
        <w:rPr>
          <w:rFonts w:cstheme="minorHAnsi"/>
          <w:b/>
          <w:sz w:val="24"/>
          <w:szCs w:val="24"/>
        </w:rPr>
        <w:t xml:space="preserve">Zakładzie Bromatologii </w:t>
      </w:r>
      <w:r w:rsidRPr="00EB45C9">
        <w:rPr>
          <w:rFonts w:cstheme="minorHAnsi"/>
          <w:sz w:val="24"/>
          <w:szCs w:val="24"/>
        </w:rPr>
        <w:t>tworzy się do prowadzenia działalności naukowej:</w:t>
      </w:r>
    </w:p>
    <w:p w14:paraId="237F35BA" w14:textId="02DE9994" w:rsidR="0060454E" w:rsidRPr="00EB45C9" w:rsidRDefault="0060454E" w:rsidP="002C43D5">
      <w:pPr>
        <w:pStyle w:val="Akapitzlist"/>
        <w:numPr>
          <w:ilvl w:val="0"/>
          <w:numId w:val="28"/>
        </w:numPr>
        <w:spacing w:after="0" w:line="336" w:lineRule="auto"/>
        <w:ind w:left="709" w:hanging="283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Laboratorium Hodowli Kom</w:t>
      </w:r>
      <w:r w:rsidR="00EB45C9" w:rsidRPr="00EB45C9">
        <w:rPr>
          <w:rFonts w:cstheme="minorHAnsi"/>
          <w:sz w:val="24"/>
          <w:szCs w:val="24"/>
        </w:rPr>
        <w:t>órkowych i Analizy Pierwiastków;</w:t>
      </w:r>
    </w:p>
    <w:p w14:paraId="66847CBB" w14:textId="0DA5C815" w:rsidR="0060454E" w:rsidRPr="00EB45C9" w:rsidRDefault="0060454E" w:rsidP="00BD3410">
      <w:pPr>
        <w:pStyle w:val="Akapitzlist"/>
        <w:numPr>
          <w:ilvl w:val="0"/>
          <w:numId w:val="37"/>
        </w:numPr>
        <w:spacing w:after="0" w:line="336" w:lineRule="auto"/>
        <w:ind w:left="426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 xml:space="preserve">w </w:t>
      </w:r>
      <w:r w:rsidRPr="00EB45C9">
        <w:rPr>
          <w:rFonts w:cstheme="minorHAnsi"/>
          <w:b/>
          <w:sz w:val="24"/>
          <w:szCs w:val="24"/>
        </w:rPr>
        <w:t xml:space="preserve">Zakładzie Chemii Leków </w:t>
      </w:r>
      <w:r w:rsidRPr="00EB45C9">
        <w:rPr>
          <w:rFonts w:cstheme="minorHAnsi"/>
          <w:sz w:val="24"/>
          <w:szCs w:val="24"/>
        </w:rPr>
        <w:t>tworzy się do prowadzenia działalności naukowej:</w:t>
      </w:r>
    </w:p>
    <w:p w14:paraId="03B1FF68" w14:textId="7A152703" w:rsidR="0060454E" w:rsidRPr="00EB45C9" w:rsidRDefault="0060454E" w:rsidP="002C43D5">
      <w:pPr>
        <w:pStyle w:val="Akapitzlist"/>
        <w:numPr>
          <w:ilvl w:val="0"/>
          <w:numId w:val="39"/>
        </w:numPr>
        <w:spacing w:after="0" w:line="336" w:lineRule="auto"/>
        <w:ind w:left="851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Lab</w:t>
      </w:r>
      <w:r w:rsidR="00EB45C9" w:rsidRPr="00EB45C9">
        <w:rPr>
          <w:rFonts w:cstheme="minorHAnsi"/>
          <w:sz w:val="24"/>
          <w:szCs w:val="24"/>
        </w:rPr>
        <w:t>oratorium Analizy Biochemicznej,</w:t>
      </w:r>
    </w:p>
    <w:p w14:paraId="16970136" w14:textId="4E2AF499" w:rsidR="0060454E" w:rsidRPr="00EB45C9" w:rsidRDefault="00EB45C9" w:rsidP="002C43D5">
      <w:pPr>
        <w:pStyle w:val="Akapitzlist"/>
        <w:numPr>
          <w:ilvl w:val="0"/>
          <w:numId w:val="39"/>
        </w:numPr>
        <w:spacing w:after="0" w:line="336" w:lineRule="auto"/>
        <w:ind w:left="851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Laboratorium Mikrobiologiczne;</w:t>
      </w:r>
    </w:p>
    <w:p w14:paraId="03FAEBA2" w14:textId="4F5C949A" w:rsidR="00EA683D" w:rsidRPr="00EB45C9" w:rsidRDefault="00EA683D" w:rsidP="00BD3410">
      <w:pPr>
        <w:pStyle w:val="Akapitzlist"/>
        <w:numPr>
          <w:ilvl w:val="0"/>
          <w:numId w:val="37"/>
        </w:numPr>
        <w:spacing w:after="0" w:line="336" w:lineRule="auto"/>
        <w:ind w:left="426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 xml:space="preserve">w </w:t>
      </w:r>
      <w:r w:rsidRPr="00EB45C9">
        <w:rPr>
          <w:rFonts w:cstheme="minorHAnsi"/>
          <w:b/>
          <w:sz w:val="24"/>
          <w:szCs w:val="24"/>
        </w:rPr>
        <w:t>Zakładzie Chemii Nieorganicznej i Analitycznej</w:t>
      </w:r>
      <w:r w:rsidRPr="00EB45C9">
        <w:rPr>
          <w:rFonts w:cstheme="minorHAnsi"/>
          <w:sz w:val="24"/>
          <w:szCs w:val="24"/>
        </w:rPr>
        <w:t xml:space="preserve"> tworzy się do prowadzenia działalności naukowej:</w:t>
      </w:r>
    </w:p>
    <w:p w14:paraId="4C2E683D" w14:textId="3A10550F" w:rsidR="00EA683D" w:rsidRPr="00EB45C9" w:rsidRDefault="00EA683D" w:rsidP="002C43D5">
      <w:pPr>
        <w:pStyle w:val="Akapitzlist"/>
        <w:numPr>
          <w:ilvl w:val="0"/>
          <w:numId w:val="39"/>
        </w:numPr>
        <w:spacing w:after="0" w:line="336" w:lineRule="auto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Laboratorium Analizy Białek i Proteomiki</w:t>
      </w:r>
      <w:r w:rsidR="00EB45C9" w:rsidRPr="00EB45C9">
        <w:rPr>
          <w:rFonts w:cstheme="minorHAnsi"/>
          <w:sz w:val="24"/>
          <w:szCs w:val="24"/>
        </w:rPr>
        <w:t>,</w:t>
      </w:r>
    </w:p>
    <w:p w14:paraId="2B61C374" w14:textId="1F9BF173" w:rsidR="00EA683D" w:rsidRPr="00EB45C9" w:rsidRDefault="00EA683D" w:rsidP="002C43D5">
      <w:pPr>
        <w:pStyle w:val="Akapitzlist"/>
        <w:numPr>
          <w:ilvl w:val="0"/>
          <w:numId w:val="39"/>
        </w:numPr>
        <w:spacing w:after="0" w:line="336" w:lineRule="auto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Laboratorium Chromatografii</w:t>
      </w:r>
      <w:r w:rsidR="00EB45C9" w:rsidRPr="00EB45C9">
        <w:rPr>
          <w:rFonts w:cstheme="minorHAnsi"/>
          <w:sz w:val="24"/>
          <w:szCs w:val="24"/>
        </w:rPr>
        <w:t>.</w:t>
      </w:r>
    </w:p>
    <w:p w14:paraId="16FBE93B" w14:textId="77777777" w:rsidR="00576768" w:rsidRPr="00EB45C9" w:rsidRDefault="00576768" w:rsidP="00BD3410">
      <w:pPr>
        <w:pStyle w:val="Nagwek1"/>
      </w:pPr>
      <w:r w:rsidRPr="00EB45C9">
        <w:t>§ 4</w:t>
      </w:r>
    </w:p>
    <w:p w14:paraId="592F4B2F" w14:textId="77777777" w:rsidR="00576768" w:rsidRPr="00EB45C9" w:rsidRDefault="00576768" w:rsidP="00BD3410">
      <w:pPr>
        <w:spacing w:after="0" w:line="336" w:lineRule="auto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W załączniku nr 5 do Regulaminu Organizacyjnego UMB dodaje się:</w:t>
      </w:r>
    </w:p>
    <w:p w14:paraId="0664203F" w14:textId="77777777" w:rsidR="00576768" w:rsidRPr="00EB45C9" w:rsidRDefault="00576768" w:rsidP="00BD3410">
      <w:pPr>
        <w:pStyle w:val="Akapitzlist"/>
        <w:numPr>
          <w:ilvl w:val="0"/>
          <w:numId w:val="28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cstheme="minorHAnsi"/>
          <w:sz w:val="24"/>
          <w:szCs w:val="24"/>
        </w:rPr>
        <w:t>pkt 11)</w:t>
      </w:r>
      <w:r w:rsidRPr="00EB45C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B45C9">
        <w:rPr>
          <w:rFonts w:eastAsia="Times New Roman" w:cstheme="minorHAnsi"/>
          <w:b/>
          <w:sz w:val="24"/>
          <w:szCs w:val="24"/>
          <w:lang w:eastAsia="pl-PL"/>
        </w:rPr>
        <w:t>Ośrodek Badań Populacyjnych</w:t>
      </w:r>
      <w:r w:rsidRPr="00EB45C9">
        <w:rPr>
          <w:rFonts w:eastAsia="Times New Roman" w:cstheme="minorHAnsi"/>
          <w:sz w:val="24"/>
          <w:szCs w:val="24"/>
          <w:lang w:eastAsia="pl-PL"/>
        </w:rPr>
        <w:t>,</w:t>
      </w:r>
    </w:p>
    <w:p w14:paraId="4A35C004" w14:textId="77777777" w:rsidR="00576768" w:rsidRPr="00EB45C9" w:rsidRDefault="00576768" w:rsidP="00BD3410">
      <w:pPr>
        <w:pStyle w:val="Akapitzlist"/>
        <w:numPr>
          <w:ilvl w:val="0"/>
          <w:numId w:val="28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EB45C9">
        <w:rPr>
          <w:rFonts w:eastAsia="Times New Roman" w:cstheme="minorHAnsi"/>
          <w:sz w:val="24"/>
          <w:szCs w:val="24"/>
          <w:lang w:eastAsia="pl-PL"/>
        </w:rPr>
        <w:t xml:space="preserve">pkt 12) </w:t>
      </w:r>
      <w:r w:rsidRPr="00EB45C9">
        <w:rPr>
          <w:rFonts w:eastAsia="Times New Roman" w:cstheme="minorHAnsi"/>
          <w:b/>
          <w:sz w:val="24"/>
          <w:szCs w:val="24"/>
          <w:lang w:eastAsia="pl-PL"/>
        </w:rPr>
        <w:t>Centrum Medycyny Regeneracyjnej</w:t>
      </w:r>
      <w:r w:rsidRPr="00EB45C9">
        <w:rPr>
          <w:rFonts w:eastAsia="Times New Roman" w:cstheme="minorHAnsi"/>
          <w:sz w:val="24"/>
          <w:szCs w:val="24"/>
          <w:lang w:eastAsia="pl-PL"/>
        </w:rPr>
        <w:t>.</w:t>
      </w:r>
    </w:p>
    <w:p w14:paraId="5617F258" w14:textId="5FFF7A1B" w:rsidR="00A737FC" w:rsidRPr="00EB45C9" w:rsidRDefault="00BD3410" w:rsidP="00BD3410">
      <w:pPr>
        <w:pStyle w:val="Nagwek1"/>
      </w:pPr>
      <w:r w:rsidRPr="00EB45C9">
        <w:t>§ 5</w:t>
      </w:r>
    </w:p>
    <w:p w14:paraId="215BF737" w14:textId="2B6F999A" w:rsidR="00A737FC" w:rsidRPr="00EB45C9" w:rsidRDefault="00A737FC" w:rsidP="00BD3410">
      <w:pPr>
        <w:spacing w:after="0" w:line="336" w:lineRule="auto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Mając na uwadze powyższe zmiany, wprowadza się tekst jednolity Regulaminu Organizacyjnego Uniwersytetu Medycznego w Białymstoku, stanowiący załącznik do niniejszego Zarządzenia.</w:t>
      </w:r>
    </w:p>
    <w:p w14:paraId="0BE850CF" w14:textId="5C95360B" w:rsidR="00662D76" w:rsidRPr="00EB45C9" w:rsidRDefault="00503DB6" w:rsidP="00BD3410">
      <w:pPr>
        <w:pStyle w:val="Nagwek1"/>
      </w:pPr>
      <w:r w:rsidRPr="00EB45C9">
        <w:t xml:space="preserve">§ </w:t>
      </w:r>
      <w:r w:rsidR="00BD3410" w:rsidRPr="00EB45C9">
        <w:t>6</w:t>
      </w:r>
    </w:p>
    <w:p w14:paraId="6CB0B50F" w14:textId="37990BFA" w:rsidR="00662D76" w:rsidRPr="00EB45C9" w:rsidRDefault="00662D76" w:rsidP="00BD3410">
      <w:pPr>
        <w:spacing w:line="336" w:lineRule="auto"/>
        <w:rPr>
          <w:rFonts w:cstheme="minorHAnsi"/>
          <w:sz w:val="24"/>
          <w:szCs w:val="24"/>
        </w:rPr>
      </w:pPr>
      <w:r w:rsidRPr="00EB45C9">
        <w:rPr>
          <w:rFonts w:cstheme="minorHAnsi"/>
          <w:sz w:val="24"/>
          <w:szCs w:val="24"/>
        </w:rPr>
        <w:t>Zarządzenie w</w:t>
      </w:r>
      <w:r w:rsidR="00AE6680" w:rsidRPr="00EB45C9">
        <w:rPr>
          <w:rFonts w:cstheme="minorHAnsi"/>
          <w:sz w:val="24"/>
          <w:szCs w:val="24"/>
        </w:rPr>
        <w:t>chodzi w życie z dniem podjęcia.</w:t>
      </w:r>
    </w:p>
    <w:p w14:paraId="4BC70CE3" w14:textId="77777777" w:rsidR="00335BB1" w:rsidRPr="00EB45C9" w:rsidRDefault="00335BB1" w:rsidP="00BD3410">
      <w:pPr>
        <w:pStyle w:val="Tekstpodstawowywcity2"/>
        <w:spacing w:after="0" w:line="720" w:lineRule="auto"/>
        <w:ind w:left="0"/>
        <w:jc w:val="both"/>
        <w:rPr>
          <w:rFonts w:asciiTheme="minorHAnsi" w:hAnsiTheme="minorHAnsi" w:cstheme="minorHAnsi"/>
          <w:b/>
        </w:rPr>
      </w:pPr>
      <w:r w:rsidRPr="00EB45C9">
        <w:rPr>
          <w:rFonts w:asciiTheme="minorHAnsi" w:hAnsiTheme="minorHAnsi" w:cstheme="minorHAnsi"/>
          <w:b/>
        </w:rPr>
        <w:t>Rektor</w:t>
      </w:r>
    </w:p>
    <w:p w14:paraId="1CAA117B" w14:textId="490BAE16" w:rsidR="00335BB1" w:rsidRPr="00EB45C9" w:rsidRDefault="00335BB1" w:rsidP="00BD3410">
      <w:pPr>
        <w:pStyle w:val="Tekstpodstawowywcity2"/>
        <w:spacing w:after="0" w:line="336" w:lineRule="auto"/>
        <w:ind w:left="0"/>
        <w:rPr>
          <w:rFonts w:asciiTheme="minorHAnsi" w:hAnsiTheme="minorHAnsi" w:cstheme="minorHAnsi"/>
          <w:b/>
        </w:rPr>
      </w:pPr>
      <w:r w:rsidRPr="00EB45C9">
        <w:rPr>
          <w:rFonts w:asciiTheme="minorHAnsi" w:hAnsiTheme="minorHAnsi" w:cstheme="minorHAnsi"/>
          <w:b/>
        </w:rPr>
        <w:t>prof. dr hab. Adam Krętowski</w:t>
      </w:r>
    </w:p>
    <w:sectPr w:rsidR="00335BB1" w:rsidRPr="00EB45C9" w:rsidSect="001D2E62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02EF3" w14:textId="77777777" w:rsidR="00D02B2B" w:rsidRDefault="00D02B2B" w:rsidP="0042620E">
      <w:pPr>
        <w:spacing w:after="0" w:line="240" w:lineRule="auto"/>
      </w:pPr>
      <w:r>
        <w:separator/>
      </w:r>
    </w:p>
  </w:endnote>
  <w:endnote w:type="continuationSeparator" w:id="0">
    <w:p w14:paraId="0190514D" w14:textId="77777777" w:rsidR="00D02B2B" w:rsidRDefault="00D02B2B" w:rsidP="0042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9469E" w14:textId="77777777" w:rsidR="00D02B2B" w:rsidRDefault="00D02B2B" w:rsidP="0042620E">
      <w:pPr>
        <w:spacing w:after="0" w:line="240" w:lineRule="auto"/>
      </w:pPr>
      <w:r>
        <w:separator/>
      </w:r>
    </w:p>
  </w:footnote>
  <w:footnote w:type="continuationSeparator" w:id="0">
    <w:p w14:paraId="78116F03" w14:textId="77777777" w:rsidR="00D02B2B" w:rsidRDefault="00D02B2B" w:rsidP="00426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8AA"/>
    <w:multiLevelType w:val="hybridMultilevel"/>
    <w:tmpl w:val="3D90176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DB7608"/>
    <w:multiLevelType w:val="hybridMultilevel"/>
    <w:tmpl w:val="0FFE0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111F"/>
    <w:multiLevelType w:val="hybridMultilevel"/>
    <w:tmpl w:val="03005E66"/>
    <w:lvl w:ilvl="0" w:tplc="7792885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7DCB"/>
    <w:multiLevelType w:val="hybridMultilevel"/>
    <w:tmpl w:val="25B60996"/>
    <w:lvl w:ilvl="0" w:tplc="76BA61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E760D5E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63C6"/>
    <w:multiLevelType w:val="hybridMultilevel"/>
    <w:tmpl w:val="DE1A0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B5857"/>
    <w:multiLevelType w:val="hybridMultilevel"/>
    <w:tmpl w:val="E5D01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F138E"/>
    <w:multiLevelType w:val="hybridMultilevel"/>
    <w:tmpl w:val="ADD8B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77E33"/>
    <w:multiLevelType w:val="hybridMultilevel"/>
    <w:tmpl w:val="58CE2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17967"/>
    <w:multiLevelType w:val="hybridMultilevel"/>
    <w:tmpl w:val="27AC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83FC8"/>
    <w:multiLevelType w:val="hybridMultilevel"/>
    <w:tmpl w:val="2DF8D382"/>
    <w:lvl w:ilvl="0" w:tplc="84D07F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A3B86"/>
    <w:multiLevelType w:val="hybridMultilevel"/>
    <w:tmpl w:val="29785570"/>
    <w:lvl w:ilvl="0" w:tplc="4A782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63BC7"/>
    <w:multiLevelType w:val="hybridMultilevel"/>
    <w:tmpl w:val="08560940"/>
    <w:lvl w:ilvl="0" w:tplc="3B9421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464749"/>
    <w:multiLevelType w:val="hybridMultilevel"/>
    <w:tmpl w:val="8CC02900"/>
    <w:lvl w:ilvl="0" w:tplc="70226128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37D75E5"/>
    <w:multiLevelType w:val="hybridMultilevel"/>
    <w:tmpl w:val="B580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83091"/>
    <w:multiLevelType w:val="hybridMultilevel"/>
    <w:tmpl w:val="5726BC8C"/>
    <w:lvl w:ilvl="0" w:tplc="0BC0090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3505BC"/>
    <w:multiLevelType w:val="hybridMultilevel"/>
    <w:tmpl w:val="38A8D69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0430028"/>
    <w:multiLevelType w:val="hybridMultilevel"/>
    <w:tmpl w:val="B4FCA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00D0"/>
    <w:multiLevelType w:val="multilevel"/>
    <w:tmpl w:val="BD90E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CB7E44"/>
    <w:multiLevelType w:val="hybridMultilevel"/>
    <w:tmpl w:val="A792111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DBE317E"/>
    <w:multiLevelType w:val="hybridMultilevel"/>
    <w:tmpl w:val="5DD4FCE0"/>
    <w:lvl w:ilvl="0" w:tplc="F5F691B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C68D4"/>
    <w:multiLevelType w:val="hybridMultilevel"/>
    <w:tmpl w:val="21FC0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A1BAF"/>
    <w:multiLevelType w:val="hybridMultilevel"/>
    <w:tmpl w:val="91A4D1C8"/>
    <w:lvl w:ilvl="0" w:tplc="792E77B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FD6EFB"/>
    <w:multiLevelType w:val="hybridMultilevel"/>
    <w:tmpl w:val="98DEE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F381D"/>
    <w:multiLevelType w:val="multilevel"/>
    <w:tmpl w:val="719CC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4" w15:restartNumberingAfterBreak="0">
    <w:nsid w:val="567D321D"/>
    <w:multiLevelType w:val="hybridMultilevel"/>
    <w:tmpl w:val="152A6C1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BF15C0"/>
    <w:multiLevelType w:val="hybridMultilevel"/>
    <w:tmpl w:val="067AF868"/>
    <w:lvl w:ilvl="0" w:tplc="FF52A8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6CB6BE8"/>
    <w:multiLevelType w:val="multilevel"/>
    <w:tmpl w:val="89F6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7D968CD"/>
    <w:multiLevelType w:val="hybridMultilevel"/>
    <w:tmpl w:val="7BE20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27CAB"/>
    <w:multiLevelType w:val="hybridMultilevel"/>
    <w:tmpl w:val="9898AE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73D5E14"/>
    <w:multiLevelType w:val="hybridMultilevel"/>
    <w:tmpl w:val="F246F6B0"/>
    <w:lvl w:ilvl="0" w:tplc="94F04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449C7"/>
    <w:multiLevelType w:val="hybridMultilevel"/>
    <w:tmpl w:val="213C558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7">
      <w:start w:val="1"/>
      <w:numFmt w:val="lowerLetter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C181B7C"/>
    <w:multiLevelType w:val="hybridMultilevel"/>
    <w:tmpl w:val="95D21F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F7529E3"/>
    <w:multiLevelType w:val="hybridMultilevel"/>
    <w:tmpl w:val="9EEA1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079A0"/>
    <w:multiLevelType w:val="hybridMultilevel"/>
    <w:tmpl w:val="7F9E7474"/>
    <w:lvl w:ilvl="0" w:tplc="ECD2C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12DCB"/>
    <w:multiLevelType w:val="hybridMultilevel"/>
    <w:tmpl w:val="9A506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25B08"/>
    <w:multiLevelType w:val="hybridMultilevel"/>
    <w:tmpl w:val="A0B0090C"/>
    <w:lvl w:ilvl="0" w:tplc="67188C5C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  <w:b w:val="0"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34898"/>
    <w:multiLevelType w:val="hybridMultilevel"/>
    <w:tmpl w:val="BD6C4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76A9B"/>
    <w:multiLevelType w:val="hybridMultilevel"/>
    <w:tmpl w:val="C38C5026"/>
    <w:lvl w:ilvl="0" w:tplc="5EC8A9AC">
      <w:start w:val="1"/>
      <w:numFmt w:val="upperRoman"/>
      <w:lvlText w:val="%1."/>
      <w:lvlJc w:val="left"/>
      <w:pPr>
        <w:ind w:left="180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72385C"/>
    <w:multiLevelType w:val="hybridMultilevel"/>
    <w:tmpl w:val="D156613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3B94219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0"/>
  </w:num>
  <w:num w:numId="2">
    <w:abstractNumId w:val="7"/>
  </w:num>
  <w:num w:numId="3">
    <w:abstractNumId w:val="24"/>
  </w:num>
  <w:num w:numId="4">
    <w:abstractNumId w:val="31"/>
  </w:num>
  <w:num w:numId="5">
    <w:abstractNumId w:val="34"/>
  </w:num>
  <w:num w:numId="6">
    <w:abstractNumId w:val="2"/>
  </w:num>
  <w:num w:numId="7">
    <w:abstractNumId w:val="21"/>
  </w:num>
  <w:num w:numId="8">
    <w:abstractNumId w:val="29"/>
  </w:num>
  <w:num w:numId="9">
    <w:abstractNumId w:val="8"/>
  </w:num>
  <w:num w:numId="10">
    <w:abstractNumId w:val="33"/>
  </w:num>
  <w:num w:numId="11">
    <w:abstractNumId w:val="23"/>
  </w:num>
  <w:num w:numId="12">
    <w:abstractNumId w:val="1"/>
  </w:num>
  <w:num w:numId="13">
    <w:abstractNumId w:val="14"/>
  </w:num>
  <w:num w:numId="14">
    <w:abstractNumId w:val="35"/>
  </w:num>
  <w:num w:numId="15">
    <w:abstractNumId w:val="37"/>
  </w:num>
  <w:num w:numId="16">
    <w:abstractNumId w:val="12"/>
  </w:num>
  <w:num w:numId="17">
    <w:abstractNumId w:val="32"/>
  </w:num>
  <w:num w:numId="18">
    <w:abstractNumId w:val="3"/>
  </w:num>
  <w:num w:numId="19">
    <w:abstractNumId w:val="16"/>
  </w:num>
  <w:num w:numId="20">
    <w:abstractNumId w:val="10"/>
  </w:num>
  <w:num w:numId="21">
    <w:abstractNumId w:val="19"/>
  </w:num>
  <w:num w:numId="22">
    <w:abstractNumId w:val="17"/>
  </w:num>
  <w:num w:numId="23">
    <w:abstractNumId w:val="26"/>
  </w:num>
  <w:num w:numId="24">
    <w:abstractNumId w:val="27"/>
  </w:num>
  <w:num w:numId="25">
    <w:abstractNumId w:val="5"/>
  </w:num>
  <w:num w:numId="26">
    <w:abstractNumId w:val="15"/>
  </w:num>
  <w:num w:numId="27">
    <w:abstractNumId w:val="30"/>
  </w:num>
  <w:num w:numId="28">
    <w:abstractNumId w:val="25"/>
  </w:num>
  <w:num w:numId="29">
    <w:abstractNumId w:val="4"/>
  </w:num>
  <w:num w:numId="30">
    <w:abstractNumId w:val="0"/>
  </w:num>
  <w:num w:numId="31">
    <w:abstractNumId w:val="13"/>
  </w:num>
  <w:num w:numId="32">
    <w:abstractNumId w:val="9"/>
  </w:num>
  <w:num w:numId="33">
    <w:abstractNumId w:val="36"/>
  </w:num>
  <w:num w:numId="34">
    <w:abstractNumId w:val="22"/>
  </w:num>
  <w:num w:numId="35">
    <w:abstractNumId w:val="6"/>
  </w:num>
  <w:num w:numId="36">
    <w:abstractNumId w:val="28"/>
  </w:num>
  <w:num w:numId="37">
    <w:abstractNumId w:val="18"/>
  </w:num>
  <w:num w:numId="38">
    <w:abstractNumId w:val="3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BD"/>
    <w:rsid w:val="000966A1"/>
    <w:rsid w:val="001541D2"/>
    <w:rsid w:val="00166108"/>
    <w:rsid w:val="001707FC"/>
    <w:rsid w:val="001777A7"/>
    <w:rsid w:val="001D2E62"/>
    <w:rsid w:val="00204DBC"/>
    <w:rsid w:val="002B08B8"/>
    <w:rsid w:val="002C43D5"/>
    <w:rsid w:val="0031424A"/>
    <w:rsid w:val="00335BB1"/>
    <w:rsid w:val="0036462D"/>
    <w:rsid w:val="003672E0"/>
    <w:rsid w:val="0037631D"/>
    <w:rsid w:val="00395429"/>
    <w:rsid w:val="00397571"/>
    <w:rsid w:val="003E3A72"/>
    <w:rsid w:val="003E5873"/>
    <w:rsid w:val="0042620E"/>
    <w:rsid w:val="004C1C30"/>
    <w:rsid w:val="004D2821"/>
    <w:rsid w:val="00503DB6"/>
    <w:rsid w:val="00570263"/>
    <w:rsid w:val="00576768"/>
    <w:rsid w:val="005A3D9B"/>
    <w:rsid w:val="005A5219"/>
    <w:rsid w:val="005A662C"/>
    <w:rsid w:val="005D3772"/>
    <w:rsid w:val="005E02D3"/>
    <w:rsid w:val="00601FCF"/>
    <w:rsid w:val="00602DD7"/>
    <w:rsid w:val="0060454E"/>
    <w:rsid w:val="00662D76"/>
    <w:rsid w:val="0067065B"/>
    <w:rsid w:val="00675ACD"/>
    <w:rsid w:val="006A6D2A"/>
    <w:rsid w:val="006B70BD"/>
    <w:rsid w:val="006C5C64"/>
    <w:rsid w:val="00704E58"/>
    <w:rsid w:val="007672CB"/>
    <w:rsid w:val="007A76B0"/>
    <w:rsid w:val="007B116D"/>
    <w:rsid w:val="007C0589"/>
    <w:rsid w:val="007D09B6"/>
    <w:rsid w:val="007D0A23"/>
    <w:rsid w:val="00857737"/>
    <w:rsid w:val="00864337"/>
    <w:rsid w:val="00874FE6"/>
    <w:rsid w:val="00880506"/>
    <w:rsid w:val="00883A74"/>
    <w:rsid w:val="00891D50"/>
    <w:rsid w:val="008B77B4"/>
    <w:rsid w:val="008C24CC"/>
    <w:rsid w:val="008D6117"/>
    <w:rsid w:val="008D7009"/>
    <w:rsid w:val="008E266A"/>
    <w:rsid w:val="009410B0"/>
    <w:rsid w:val="00943D0F"/>
    <w:rsid w:val="009959B4"/>
    <w:rsid w:val="009A5D0D"/>
    <w:rsid w:val="009C266F"/>
    <w:rsid w:val="009D201D"/>
    <w:rsid w:val="00A61B62"/>
    <w:rsid w:val="00A737FC"/>
    <w:rsid w:val="00AC4BCB"/>
    <w:rsid w:val="00AE3586"/>
    <w:rsid w:val="00AE6680"/>
    <w:rsid w:val="00AF69C2"/>
    <w:rsid w:val="00AF7479"/>
    <w:rsid w:val="00B00732"/>
    <w:rsid w:val="00B859F9"/>
    <w:rsid w:val="00B9712C"/>
    <w:rsid w:val="00BA2FFD"/>
    <w:rsid w:val="00BA72E1"/>
    <w:rsid w:val="00BB5607"/>
    <w:rsid w:val="00BD3410"/>
    <w:rsid w:val="00BE3672"/>
    <w:rsid w:val="00BF68D4"/>
    <w:rsid w:val="00C46C0F"/>
    <w:rsid w:val="00C972B3"/>
    <w:rsid w:val="00D02B2B"/>
    <w:rsid w:val="00D210AE"/>
    <w:rsid w:val="00D9324D"/>
    <w:rsid w:val="00E01C9C"/>
    <w:rsid w:val="00E143EB"/>
    <w:rsid w:val="00E2004D"/>
    <w:rsid w:val="00E3724A"/>
    <w:rsid w:val="00E8184D"/>
    <w:rsid w:val="00E93FBA"/>
    <w:rsid w:val="00EA683D"/>
    <w:rsid w:val="00EB45C9"/>
    <w:rsid w:val="00EC70FF"/>
    <w:rsid w:val="00EF0C1A"/>
    <w:rsid w:val="00F423BD"/>
    <w:rsid w:val="00F76ADF"/>
    <w:rsid w:val="00F871B0"/>
    <w:rsid w:val="00FB620A"/>
    <w:rsid w:val="00FD2485"/>
    <w:rsid w:val="00F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E276"/>
  <w15:chartTrackingRefBased/>
  <w15:docId w15:val="{A3F5D23B-C77E-4B9E-A39A-63801213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410"/>
    <w:pPr>
      <w:spacing w:before="240" w:after="0" w:line="336" w:lineRule="auto"/>
      <w:outlineLvl w:val="0"/>
    </w:pPr>
    <w:rPr>
      <w:rFonts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1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5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9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9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20E"/>
  </w:style>
  <w:style w:type="paragraph" w:styleId="Stopka">
    <w:name w:val="footer"/>
    <w:basedOn w:val="Normalny"/>
    <w:link w:val="StopkaZnak"/>
    <w:uiPriority w:val="99"/>
    <w:unhideWhenUsed/>
    <w:rsid w:val="0042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20E"/>
  </w:style>
  <w:style w:type="paragraph" w:styleId="Tekstpodstawowywcity2">
    <w:name w:val="Body Text Indent 2"/>
    <w:basedOn w:val="Normalny"/>
    <w:link w:val="Tekstpodstawowywcity2Znak"/>
    <w:uiPriority w:val="99"/>
    <w:rsid w:val="00335B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35B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D3410"/>
    <w:rPr>
      <w:rFonts w:cstheme="minorHAnsi"/>
      <w:b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95429"/>
    <w:pPr>
      <w:spacing w:after="0" w:line="312" w:lineRule="auto"/>
    </w:pPr>
    <w:rPr>
      <w:rFonts w:eastAsia="Times New Roman" w:cstheme="minorHAnsi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95429"/>
    <w:rPr>
      <w:rFonts w:eastAsia="Times New Roman" w:cstheme="minorHAnsi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C173B-8E95-49E1-A7B8-75B96860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820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61/2022 Rektora UMB w sprawie wprowadzenia zmian do Regulaminu Organizacyjnego</vt:lpstr>
    </vt:vector>
  </TitlesOfParts>
  <Company>Uniwesytet Medyczny w Bialymstoku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61/2022 Rektora UMB w sprawie wprowadzenia zmian do Regulaminu Organizacyjnego</dc:title>
  <dc:subject/>
  <dc:creator>UMB</dc:creator>
  <cp:keywords/>
  <dc:description/>
  <cp:lastModifiedBy>Emilia Snarska</cp:lastModifiedBy>
  <cp:revision>6</cp:revision>
  <cp:lastPrinted>2022-06-29T06:07:00Z</cp:lastPrinted>
  <dcterms:created xsi:type="dcterms:W3CDTF">2022-06-29T05:17:00Z</dcterms:created>
  <dcterms:modified xsi:type="dcterms:W3CDTF">2022-06-30T08:39:00Z</dcterms:modified>
</cp:coreProperties>
</file>