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A3383C" w:rsidRDefault="00644B30" w:rsidP="00BB53C8">
      <w:pPr>
        <w:spacing w:line="360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A3383C">
        <w:rPr>
          <w:rFonts w:ascii="Calibri" w:hAnsi="Calibri" w:cs="Calibri"/>
          <w:sz w:val="20"/>
          <w:szCs w:val="20"/>
          <w:lang w:eastAsia="pl-PL"/>
        </w:rPr>
        <w:t>Załącznik nr 1</w:t>
      </w:r>
      <w:r w:rsidR="007D71C7" w:rsidRPr="00A3383C">
        <w:rPr>
          <w:rFonts w:ascii="Calibri" w:hAnsi="Calibri" w:cs="Calibri"/>
          <w:sz w:val="20"/>
          <w:szCs w:val="20"/>
          <w:lang w:eastAsia="pl-PL"/>
        </w:rPr>
        <w:t>6</w:t>
      </w:r>
      <w:r w:rsidRPr="00A3383C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F76B31" w:rsidRPr="00A3383C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9229A5" w:rsidRPr="009229A5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</w:p>
    <w:p w:rsidR="00644B30" w:rsidRPr="00BB53C8" w:rsidRDefault="00644B30" w:rsidP="00644B30">
      <w:pPr>
        <w:pStyle w:val="Tytu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644B30">
      <w:pPr>
        <w:pStyle w:val="Tytu"/>
      </w:pPr>
      <w:r w:rsidRPr="0010255A">
        <w:t xml:space="preserve">Cykl kształcenia rozpoczynający się w roku </w:t>
      </w:r>
      <w:proofErr w:type="spellStart"/>
      <w:r w:rsidRPr="0010255A">
        <w:t>akad</w:t>
      </w:r>
      <w:proofErr w:type="spellEnd"/>
      <w:r w:rsidRPr="0010255A">
        <w:t xml:space="preserve">. </w:t>
      </w:r>
      <w:r w:rsidR="0023379F">
        <w:t>2022/2023</w:t>
      </w:r>
    </w:p>
    <w:p w:rsidR="00644B30" w:rsidRPr="00A3383C" w:rsidRDefault="00644B30" w:rsidP="00A3383C">
      <w:pPr>
        <w:pStyle w:val="Nagwek1"/>
      </w:pPr>
      <w:r w:rsidRPr="00A3383C">
        <w:t>INFORMACJE OGÓLNE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23379F">
        <w:rPr>
          <w:rFonts w:ascii="Calibri" w:hAnsi="Calibri" w:cs="Calibri"/>
          <w:sz w:val="22"/>
          <w:szCs w:val="22"/>
        </w:rPr>
        <w:t>Zdrowie Publiczne</w:t>
      </w:r>
    </w:p>
    <w:p w:rsidR="00644B30" w:rsidRPr="0023379F" w:rsidRDefault="00644B30" w:rsidP="0023379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  <w:r w:rsidRPr="0023379F">
        <w:rPr>
          <w:rFonts w:ascii="Calibri" w:hAnsi="Calibri" w:cs="Calibri"/>
          <w:sz w:val="22"/>
          <w:szCs w:val="22"/>
        </w:rPr>
        <w:t>dziedzina na</w:t>
      </w:r>
      <w:r w:rsidR="002B664E" w:rsidRPr="0023379F">
        <w:rPr>
          <w:rFonts w:ascii="Calibri" w:hAnsi="Calibri" w:cs="Calibri"/>
          <w:sz w:val="22"/>
          <w:szCs w:val="22"/>
        </w:rPr>
        <w:t xml:space="preserve">uk medycznych i nauk o zdrowiu </w:t>
      </w:r>
      <w:r w:rsidRPr="0023379F">
        <w:rPr>
          <w:rFonts w:ascii="Calibri" w:hAnsi="Calibri" w:cs="Calibri"/>
          <w:sz w:val="22"/>
          <w:szCs w:val="22"/>
        </w:rPr>
        <w:t xml:space="preserve"> –</w:t>
      </w:r>
      <w:r w:rsidR="002B664E" w:rsidRPr="0023379F">
        <w:rPr>
          <w:rFonts w:ascii="Calibri" w:hAnsi="Calibri" w:cs="Calibri"/>
          <w:sz w:val="22"/>
          <w:szCs w:val="22"/>
        </w:rPr>
        <w:t xml:space="preserve"> dyscyplina</w:t>
      </w:r>
      <w:r w:rsidR="0023379F">
        <w:rPr>
          <w:rFonts w:ascii="Calibri" w:hAnsi="Calibri" w:cs="Calibri"/>
          <w:sz w:val="22"/>
          <w:szCs w:val="22"/>
        </w:rPr>
        <w:t xml:space="preserve"> nauki o zdrowiu</w:t>
      </w:r>
      <w:r w:rsidR="008C4D5A" w:rsidRPr="0023379F">
        <w:rPr>
          <w:rFonts w:ascii="Calibri" w:hAnsi="Calibri" w:cs="Calibri"/>
          <w:sz w:val="22"/>
          <w:szCs w:val="22"/>
        </w:rPr>
        <w:t>.</w:t>
      </w:r>
      <w:r w:rsidR="002B664E" w:rsidRPr="0023379F">
        <w:rPr>
          <w:rFonts w:ascii="Calibri" w:hAnsi="Calibri" w:cs="Calibri"/>
          <w:sz w:val="22"/>
          <w:szCs w:val="22"/>
        </w:rPr>
        <w:t xml:space="preserve"> (</w:t>
      </w:r>
      <w:r w:rsidR="0023379F">
        <w:rPr>
          <w:rFonts w:ascii="Calibri" w:hAnsi="Calibri" w:cs="Calibri"/>
          <w:sz w:val="22"/>
          <w:szCs w:val="22"/>
        </w:rPr>
        <w:t>100</w:t>
      </w:r>
      <w:r w:rsidR="008C4D5A" w:rsidRPr="0023379F">
        <w:rPr>
          <w:rFonts w:ascii="Calibri" w:hAnsi="Calibri" w:cs="Calibri"/>
          <w:sz w:val="22"/>
          <w:szCs w:val="22"/>
        </w:rPr>
        <w:t xml:space="preserve"> </w:t>
      </w:r>
      <w:r w:rsidRPr="0023379F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23379F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23379F">
        <w:rPr>
          <w:rFonts w:ascii="Calibri" w:hAnsi="Calibri" w:cs="Calibri"/>
          <w:sz w:val="22"/>
          <w:szCs w:val="22"/>
        </w:rPr>
        <w:t>drugiego stopnia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23379F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23379F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23379F">
        <w:rPr>
          <w:rFonts w:ascii="Calibri" w:hAnsi="Calibri" w:cs="Calibri"/>
          <w:sz w:val="22"/>
          <w:szCs w:val="22"/>
        </w:rPr>
        <w:t>120 ECTS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23379F">
        <w:rPr>
          <w:rFonts w:ascii="Calibri" w:hAnsi="Calibri" w:cs="Calibri"/>
          <w:sz w:val="22"/>
          <w:szCs w:val="22"/>
        </w:rPr>
        <w:t>2994, z nauczycielem  - 1434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23379F">
        <w:rPr>
          <w:rFonts w:ascii="Calibri" w:hAnsi="Calibri" w:cs="Calibri"/>
          <w:sz w:val="22"/>
          <w:szCs w:val="22"/>
        </w:rPr>
        <w:t xml:space="preserve"> 120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23379F">
        <w:rPr>
          <w:rFonts w:ascii="Calibri" w:hAnsi="Calibri" w:cs="Calibri"/>
          <w:sz w:val="22"/>
          <w:szCs w:val="22"/>
        </w:rPr>
        <w:t xml:space="preserve"> 1440</w:t>
      </w:r>
    </w:p>
    <w:p w:rsidR="00644B30" w:rsidRPr="006319CB" w:rsidRDefault="00644B30" w:rsidP="00A3383C">
      <w:pPr>
        <w:pStyle w:val="Nagwek1"/>
      </w:pPr>
      <w:r w:rsidRPr="006319CB">
        <w:t xml:space="preserve">INFORMACJE DODATKOWE 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23379F" w:rsidRPr="006319CB" w:rsidRDefault="0023379F" w:rsidP="0023379F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23379F">
        <w:rPr>
          <w:rFonts w:ascii="Calibri" w:hAnsi="Calibri" w:cs="Calibri"/>
          <w:sz w:val="22"/>
          <w:szCs w:val="22"/>
        </w:rPr>
        <w:t>Program kształcenia na kierunku Zdrowie Publiczne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23379F" w:rsidRPr="006319CB" w:rsidRDefault="0023379F" w:rsidP="0023379F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23379F">
        <w:rPr>
          <w:rFonts w:ascii="Calibri" w:hAnsi="Calibri" w:cs="Calibri"/>
          <w:sz w:val="22"/>
          <w:szCs w:val="22"/>
        </w:rPr>
        <w:t>Program studiów realizowany w trakcie kształcenia pozwolił  na osiągnięcie niezbędnej wiedzy, umiejętności i kompetencji.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644B30">
      <w:pPr>
        <w:pStyle w:val="Akapitzlist1"/>
        <w:spacing w:after="0" w:line="360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A3383C">
      <w:pPr>
        <w:pStyle w:val="Nagwek1"/>
      </w:pPr>
      <w:r w:rsidRPr="006319CB">
        <w:t>WSKAŹNIKI ILOŚCIOWE</w:t>
      </w:r>
    </w:p>
    <w:p w:rsidR="0023379F" w:rsidRPr="0023379F" w:rsidRDefault="00644B30" w:rsidP="0023379F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23379F" w:rsidRPr="0023379F">
        <w:rPr>
          <w:rFonts w:ascii="Calibri" w:hAnsi="Calibri" w:cs="Calibri"/>
          <w:b/>
          <w:sz w:val="22"/>
          <w:szCs w:val="22"/>
        </w:rPr>
        <w:t>100% dyscyplina - nauki o zdrowiu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3379F">
        <w:rPr>
          <w:rFonts w:ascii="Calibri" w:hAnsi="Calibri" w:cs="Calibri"/>
          <w:sz w:val="22"/>
          <w:szCs w:val="22"/>
        </w:rPr>
        <w:t>120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 xml:space="preserve">(przy profilach praktycznych):  </w:t>
      </w:r>
      <w:r w:rsidR="0023379F">
        <w:rPr>
          <w:rFonts w:ascii="Calibri" w:hAnsi="Calibri" w:cs="Calibri"/>
          <w:sz w:val="22"/>
          <w:szCs w:val="22"/>
        </w:rPr>
        <w:t>-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23379F">
        <w:rPr>
          <w:rFonts w:ascii="Calibri" w:hAnsi="Calibri" w:cs="Calibri"/>
          <w:sz w:val="22"/>
          <w:szCs w:val="22"/>
        </w:rPr>
        <w:t>63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3379F">
        <w:rPr>
          <w:rFonts w:ascii="Calibri" w:hAnsi="Calibri" w:cs="Calibri"/>
          <w:sz w:val="22"/>
          <w:szCs w:val="22"/>
        </w:rPr>
        <w:t>5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23379F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23379F">
        <w:rPr>
          <w:rFonts w:ascii="Calibri" w:hAnsi="Calibri" w:cs="Calibri"/>
          <w:sz w:val="22"/>
          <w:szCs w:val="22"/>
        </w:rPr>
        <w:t>46%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23379F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A3383C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A3383C">
      <w:pPr>
        <w:pStyle w:val="Akapitzlist1"/>
        <w:tabs>
          <w:tab w:val="left" w:pos="6521"/>
        </w:tabs>
        <w:spacing w:after="0" w:line="308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70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Zdrowie Publiczne studia I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875"/>
        <w:gridCol w:w="4888"/>
        <w:gridCol w:w="2945"/>
      </w:tblGrid>
      <w:tr w:rsidR="00644B30" w:rsidRPr="00C536B6" w:rsidTr="00A3383C">
        <w:trPr>
          <w:cantSplit/>
          <w:tblHeader/>
        </w:trPr>
        <w:tc>
          <w:tcPr>
            <w:tcW w:w="2875" w:type="dxa"/>
            <w:shd w:val="clear" w:color="auto" w:fill="auto"/>
          </w:tcPr>
          <w:p w:rsidR="00644B30" w:rsidRPr="00636C2E" w:rsidRDefault="00644B30" w:rsidP="00A3383C">
            <w:pPr>
              <w:pStyle w:val="Akapitzlist1"/>
              <w:spacing w:after="0" w:line="308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636C2E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4888" w:type="dxa"/>
            <w:shd w:val="clear" w:color="auto" w:fill="auto"/>
          </w:tcPr>
          <w:p w:rsidR="00644B30" w:rsidRPr="00636C2E" w:rsidRDefault="00644B30" w:rsidP="00A3383C">
            <w:pPr>
              <w:pStyle w:val="Akapitzlist1"/>
              <w:spacing w:after="0" w:line="308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636C2E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44B30" w:rsidRPr="00636C2E" w:rsidRDefault="00644B30" w:rsidP="00A3383C">
            <w:pPr>
              <w:pStyle w:val="Bezodstpw"/>
              <w:spacing w:line="308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636C2E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62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Organizacja i zarządzanie w ochronie zdrowia</w:t>
            </w:r>
          </w:p>
        </w:tc>
        <w:tc>
          <w:tcPr>
            <w:tcW w:w="4888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34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 xml:space="preserve">W04, W21, W22, W23, W25, W27, W28, W36,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U09, U17, U24, K01, K06, K07</w:t>
            </w:r>
          </w:p>
        </w:tc>
        <w:tc>
          <w:tcPr>
            <w:tcW w:w="2945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Epidemiologia</w:t>
            </w:r>
          </w:p>
        </w:tc>
        <w:tc>
          <w:tcPr>
            <w:tcW w:w="4888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34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W02, W06, W07, W12, W13, W17, W22, W26,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sz w:val="22"/>
                <w:szCs w:val="22"/>
              </w:rPr>
              <w:t>U04, U05, U06, U16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sz w:val="22"/>
                <w:szCs w:val="22"/>
              </w:rPr>
              <w:t>K09, K10</w:t>
            </w:r>
          </w:p>
        </w:tc>
        <w:tc>
          <w:tcPr>
            <w:tcW w:w="2945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Edukacja zdrowotna</w:t>
            </w:r>
          </w:p>
        </w:tc>
        <w:tc>
          <w:tcPr>
            <w:tcW w:w="4888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W10, W14, U03,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U07, U14, U18, U19,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 xml:space="preserve">K03, K05, K09 </w:t>
            </w:r>
          </w:p>
        </w:tc>
        <w:tc>
          <w:tcPr>
            <w:tcW w:w="2945" w:type="dxa"/>
            <w:shd w:val="clear" w:color="auto" w:fill="auto"/>
          </w:tcPr>
          <w:p w:rsidR="00644B30" w:rsidRPr="00636C2E" w:rsidRDefault="0023379F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3379F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23379F" w:rsidRPr="00636C2E" w:rsidRDefault="0023379F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Promocja zdrowia</w:t>
            </w:r>
          </w:p>
        </w:tc>
        <w:tc>
          <w:tcPr>
            <w:tcW w:w="4888" w:type="dxa"/>
            <w:shd w:val="clear" w:color="auto" w:fill="auto"/>
          </w:tcPr>
          <w:p w:rsidR="0023379F" w:rsidRPr="00636C2E" w:rsidRDefault="0023379F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W08, W14, W15, W17, W20, U07, U09, U10, U12, U13, U14, U19, K02, K03, K05</w:t>
            </w:r>
          </w:p>
        </w:tc>
        <w:tc>
          <w:tcPr>
            <w:tcW w:w="2945" w:type="dxa"/>
            <w:shd w:val="clear" w:color="auto" w:fill="auto"/>
          </w:tcPr>
          <w:p w:rsidR="0023379F" w:rsidRPr="00636C2E" w:rsidRDefault="0023379F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23379F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23379F" w:rsidRPr="00636C2E" w:rsidRDefault="0023379F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Ekonomika zdrowia/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economic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23379F" w:rsidRPr="00636C2E" w:rsidRDefault="0023379F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W04, W15, W21, W30, W34, W36,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U17, U20,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K10</w:t>
            </w:r>
          </w:p>
        </w:tc>
        <w:tc>
          <w:tcPr>
            <w:tcW w:w="2945" w:type="dxa"/>
            <w:shd w:val="clear" w:color="auto" w:fill="auto"/>
          </w:tcPr>
          <w:p w:rsidR="0023379F" w:rsidRPr="00636C2E" w:rsidRDefault="0023379F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23379F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23379F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Finansowanie w ochronie zdrowia</w:t>
            </w:r>
          </w:p>
        </w:tc>
        <w:tc>
          <w:tcPr>
            <w:tcW w:w="4888" w:type="dxa"/>
            <w:shd w:val="clear" w:color="auto" w:fill="auto"/>
          </w:tcPr>
          <w:p w:rsidR="0023379F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W04, W15, W21, W30, W34, W36, U17, U20, K10</w:t>
            </w:r>
          </w:p>
        </w:tc>
        <w:tc>
          <w:tcPr>
            <w:tcW w:w="2945" w:type="dxa"/>
            <w:shd w:val="clear" w:color="auto" w:fill="auto"/>
          </w:tcPr>
          <w:p w:rsidR="0023379F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Prawo zdrowia publicznego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W03, W05, W30, W36, U09, U25, K01, K09, K10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Ekonomia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W05, W32, W34, W35,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U01, U06, U15, U24,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K07, K09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Polityka społeczna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W08, W14, W16, W18, U13, U16, U24,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K02, K10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Polityka zdrowotna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W08, W15, W16, W30,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U08, U10, U14, U16, U17, U24,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K03, K04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Zdrowie środowiskowe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W01, W02, W03, W07, W10, W13,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U01, U04, U05, U10, U12, K01, K02, K08, K09, K10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Biostatystyka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W07, U06, K01, K11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Psychologia zdrowia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W01, W08, W09, W10, W13, W14, W17, W20, U01, U02, U03, U06, U09, U13, U18, K02, K05, K08, K09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Język angielski specjalistyczny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U06, U11, U23, K09, K10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lastRenderedPageBreak/>
              <w:t>A: Współczesne problemy zdrowia publicznego / B: Strategie</w:t>
            </w:r>
            <w:r w:rsidR="00E3537B"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sz w:val="22"/>
                <w:szCs w:val="22"/>
              </w:rPr>
              <w:t>zdrowia publicznego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W01, W02, W08, U05,K09</w:t>
            </w:r>
          </w:p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W01, W08, W13, W16, W17, W19, W20,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U05, U08, U11, U15, K01, K02, K04, K09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Analiza badań epidemiologicznych / B: Promocja zdrowia oparta na dowodach naukowych</w:t>
            </w:r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W02, W06, W07, W11, W33, U12, U16, U21, K09</w:t>
            </w:r>
          </w:p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W08, W11, W14, W17, W27, U05, U06, U07, U08, U13,U15, K02, K05, K09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Formy opieki zdrowotnej/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Forms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care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/ B: Ewolucja systemów zdrowotnych/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Evolution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6C610D" w:rsidRPr="00636C2E" w:rsidRDefault="006C610D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W04, W08, W12, U11, U16, K09</w:t>
            </w:r>
          </w:p>
          <w:p w:rsidR="006C610D" w:rsidRPr="00636C2E" w:rsidRDefault="006C610D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W04, W08, W12, W15, W23,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U11, U14, U16, K09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C610D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6C610D" w:rsidRPr="00636C2E" w:rsidRDefault="006C610D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Prawo gospodarcze i handlowe / B: Prawo spółek</w:t>
            </w:r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W05, W36, W37,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U09, U25, K01, K09, K10</w:t>
            </w:r>
          </w:p>
          <w:p w:rsidR="006C610D" w:rsidRPr="00636C2E" w:rsidRDefault="00AF2096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W05, W36, W37, U09, U25, K01, K09, K10</w:t>
            </w:r>
          </w:p>
        </w:tc>
        <w:tc>
          <w:tcPr>
            <w:tcW w:w="2945" w:type="dxa"/>
            <w:shd w:val="clear" w:color="auto" w:fill="auto"/>
          </w:tcPr>
          <w:p w:rsidR="006C610D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Komunikacja społeczna / B: Fundusze europejskie w ochronie Zdrowia/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European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funds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care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W09, U01, U02, U03, K01, K04</w:t>
            </w:r>
          </w:p>
          <w:p w:rsidR="00AF2096" w:rsidRPr="00636C2E" w:rsidRDefault="00AF2096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W05, W32, W34, W35, U06, U15, U24, K07, K09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 xml:space="preserve">A: Metodologia badań naukowych / B: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Telemedycyna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i e-zdrowie/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Telemedicine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and e-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W06, W07, W27, W31, W33, U04, U06,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K09, K11</w:t>
            </w:r>
          </w:p>
          <w:p w:rsidR="00AF2096" w:rsidRPr="00636C2E" w:rsidRDefault="00AF2096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W06, W11, W26,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U21, U22,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K02, K09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Szkolenie BHP</w:t>
            </w:r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W10, W12, W29, U19, K08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Praktyki zawodowe</w:t>
            </w:r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W04, W14, W16, W17, W18, W19,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U01, U04, U05, U07, U08, U12, U13, U14, U15, U16,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K02, K04, K06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 xml:space="preserve">Nadzór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sanitarno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- epidemiologiczny</w:t>
            </w:r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W01, W02, W03, W06, W12, W19, W29, W30,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U01, U05, U09, U12, U15,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 xml:space="preserve">K09, K10 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Ubezpieczenia zdrowotne</w:t>
            </w:r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W04, W05, W24, W30, U10, U16, K10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Ubezpieczenia społeczne i prawo pracy</w:t>
            </w:r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W08, W16, W18, W30, W37, U09, U24, U25, K09, K10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F2096" w:rsidRPr="00644B30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 xml:space="preserve">Międzynarodowe problemy zdrowia/International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problems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W04, W15, W20,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U05, U06, U11, U15,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K09, K10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F2096" w:rsidRPr="00AF2096" w:rsidTr="00A3383C">
        <w:trPr>
          <w:cantSplit/>
        </w:trPr>
        <w:tc>
          <w:tcPr>
            <w:tcW w:w="2875" w:type="dxa"/>
            <w:shd w:val="clear" w:color="auto" w:fill="auto"/>
          </w:tcPr>
          <w:p w:rsidR="00AF2096" w:rsidRPr="00636C2E" w:rsidRDefault="00AF2096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>usług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>zdrowotnych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>/Marketing of health services</w:t>
            </w:r>
          </w:p>
        </w:tc>
        <w:tc>
          <w:tcPr>
            <w:tcW w:w="4888" w:type="dxa"/>
            <w:shd w:val="clear" w:color="auto" w:fill="auto"/>
          </w:tcPr>
          <w:p w:rsidR="00AF2096" w:rsidRPr="00636C2E" w:rsidRDefault="00AF2096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W06, W22, W34,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U01, U06, U17</w:t>
            </w:r>
            <w:r w:rsidR="006921F5" w:rsidRPr="00636C2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,</w:t>
            </w:r>
            <w:r w:rsidR="006921F5" w:rsidRPr="00636C2E">
              <w:rPr>
                <w:sz w:val="22"/>
                <w:szCs w:val="22"/>
              </w:rPr>
              <w:t xml:space="preserve"> </w:t>
            </w:r>
            <w:r w:rsidR="006921F5" w:rsidRPr="00636C2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K09, K10</w:t>
            </w:r>
          </w:p>
        </w:tc>
        <w:tc>
          <w:tcPr>
            <w:tcW w:w="2945" w:type="dxa"/>
            <w:shd w:val="clear" w:color="auto" w:fill="auto"/>
          </w:tcPr>
          <w:p w:rsidR="00AF2096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921F5" w:rsidRPr="00AF2096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Podstawy pedagogiki</w:t>
            </w:r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W19, W20, U07, U09, U12, U18, K01, K02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921F5" w:rsidRPr="00AF2096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Socjologia</w:t>
            </w:r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36C2E">
              <w:rPr>
                <w:rFonts w:ascii="Calibri" w:hAnsi="Calibri" w:cs="Calibri"/>
                <w:sz w:val="22"/>
                <w:szCs w:val="22"/>
              </w:rPr>
              <w:t>zdrowia</w:t>
            </w:r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W18, W37, U04, U05, U24, U25, K04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921F5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lastRenderedPageBreak/>
              <w:t>Ekologia</w:t>
            </w:r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36C2E">
              <w:rPr>
                <w:rFonts w:ascii="Calibri" w:hAnsi="Calibri" w:cs="Calibri"/>
                <w:sz w:val="22"/>
                <w:szCs w:val="22"/>
              </w:rPr>
              <w:t>człowieka</w:t>
            </w:r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W01, W02, W13, W14, U01, U05, U06, U09, U15, K09, K10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921F5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Żywienie</w:t>
            </w:r>
            <w:r w:rsidRPr="00636C2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36C2E">
              <w:rPr>
                <w:rFonts w:ascii="Calibri" w:hAnsi="Calibri" w:cs="Calibri"/>
                <w:sz w:val="22"/>
                <w:szCs w:val="22"/>
              </w:rPr>
              <w:t>człowieka</w:t>
            </w:r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W01, W02, W06, W11,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U04, U06,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K02, K03, K04, K10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921F5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Szacowanie potrzeb zdrowotnych / B: Epidemiologia i profilaktyka chorób cywilizacyjnych/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Epidemiology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prevention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civilisation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diseases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W02, W19, W27, W33, U05, U16, K09</w:t>
            </w:r>
          </w:p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W02, W17, W33, U05, U06, U16, K01, K04, K09, K10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921F5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Ochrona zdrowia w środowisku pracy / B: Zamówienia publiczne</w:t>
            </w:r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W01, W03, W10, W29, W30, U06, U19,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K06, K08, K09, K11</w:t>
            </w:r>
          </w:p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W04, W05, W19, W21, W26, W28,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U07, U09, U24, K01, K11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921F5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Prawo umów / B: Postępowanie administracyjne</w:t>
            </w:r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W05, W16, W28, W31, W33, W37, U06, U09, U24, U25, K01, K09, K10</w:t>
            </w:r>
          </w:p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W05, W16, W31, W33, W37, U09, U24, U25, K01,K09, K10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921F5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6921F5" w:rsidRPr="00636C2E" w:rsidRDefault="006921F5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Marketing społeczny w ochronie zdrowia / B: Zachowania ryzykowne dla zdrowia/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risk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behaviors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W14, W20, U02, U03, U07, U09, U13, K02, K05, K09</w:t>
            </w:r>
          </w:p>
          <w:p w:rsidR="006921F5" w:rsidRPr="00636C2E" w:rsidRDefault="006921F5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 xml:space="preserve">B: W13, W14, W18, W20, </w:t>
            </w:r>
            <w:r w:rsidR="00822391" w:rsidRPr="00636C2E">
              <w:rPr>
                <w:rFonts w:ascii="Calibri" w:hAnsi="Calibri" w:cs="Calibri"/>
                <w:noProof/>
                <w:sz w:val="22"/>
                <w:szCs w:val="22"/>
              </w:rPr>
              <w:t>U02, U07,</w:t>
            </w:r>
            <w:r w:rsidR="00822391" w:rsidRPr="00636C2E">
              <w:rPr>
                <w:sz w:val="22"/>
                <w:szCs w:val="22"/>
              </w:rPr>
              <w:t xml:space="preserve"> </w:t>
            </w:r>
            <w:r w:rsidR="00822391" w:rsidRPr="00636C2E">
              <w:rPr>
                <w:rFonts w:ascii="Calibri" w:hAnsi="Calibri" w:cs="Calibri"/>
                <w:noProof/>
                <w:sz w:val="22"/>
                <w:szCs w:val="22"/>
              </w:rPr>
              <w:t xml:space="preserve">K02, K05, K07 </w:t>
            </w:r>
          </w:p>
        </w:tc>
        <w:tc>
          <w:tcPr>
            <w:tcW w:w="2945" w:type="dxa"/>
            <w:shd w:val="clear" w:color="auto" w:fill="auto"/>
          </w:tcPr>
          <w:p w:rsidR="006921F5" w:rsidRPr="00636C2E" w:rsidRDefault="0082239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2239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822391" w:rsidRPr="00636C2E" w:rsidRDefault="0082239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Ochrona własności intelektualnej / B: Przedsiębiorczość akademicka</w:t>
            </w:r>
          </w:p>
        </w:tc>
        <w:tc>
          <w:tcPr>
            <w:tcW w:w="4888" w:type="dxa"/>
            <w:shd w:val="clear" w:color="auto" w:fill="auto"/>
          </w:tcPr>
          <w:p w:rsidR="00822391" w:rsidRPr="00636C2E" w:rsidRDefault="00822391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W31, W33, U06, U25, K01, K09, K10, K11</w:t>
            </w:r>
          </w:p>
          <w:p w:rsidR="00822391" w:rsidRPr="00636C2E" w:rsidRDefault="00822391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W31, W36, U06, U24, U25,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K06, K10</w:t>
            </w:r>
          </w:p>
        </w:tc>
        <w:tc>
          <w:tcPr>
            <w:tcW w:w="2945" w:type="dxa"/>
            <w:shd w:val="clear" w:color="auto" w:fill="auto"/>
          </w:tcPr>
          <w:p w:rsidR="00822391" w:rsidRPr="00636C2E" w:rsidRDefault="0082239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2239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822391" w:rsidRPr="00636C2E" w:rsidRDefault="0082239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 xml:space="preserve">A: Zawieranie umów na świadczenia zdrowotne / B: Międzynarodowe stosunki gospodarcze/International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economic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affairs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:rsidR="00822391" w:rsidRPr="00636C2E" w:rsidRDefault="0082239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W05, W11, W24, W27, W28, W30, U02, U09, U20, U21, U24, K10</w:t>
            </w:r>
          </w:p>
          <w:p w:rsidR="00822391" w:rsidRPr="00636C2E" w:rsidRDefault="00822391" w:rsidP="00A3383C">
            <w:pPr>
              <w:tabs>
                <w:tab w:val="left" w:pos="915"/>
              </w:tabs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W05, W34, W35, U15, U24, : K07, K09</w:t>
            </w:r>
          </w:p>
        </w:tc>
        <w:tc>
          <w:tcPr>
            <w:tcW w:w="2945" w:type="dxa"/>
            <w:shd w:val="clear" w:color="auto" w:fill="auto"/>
          </w:tcPr>
          <w:p w:rsidR="00822391" w:rsidRPr="00636C2E" w:rsidRDefault="0082239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2239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822391" w:rsidRPr="00636C2E" w:rsidRDefault="0082239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 xml:space="preserve">A: Zarządzanie personelem w podmiocie leczniczym/Human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resource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management in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healthcare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6C2E">
              <w:rPr>
                <w:rFonts w:ascii="Calibri" w:hAnsi="Calibri" w:cs="Calibri"/>
                <w:sz w:val="22"/>
                <w:szCs w:val="22"/>
              </w:rPr>
              <w:t>organisations</w:t>
            </w:r>
            <w:proofErr w:type="spellEnd"/>
            <w:r w:rsidRPr="00636C2E">
              <w:rPr>
                <w:rFonts w:ascii="Calibri" w:hAnsi="Calibri" w:cs="Calibri"/>
                <w:sz w:val="22"/>
                <w:szCs w:val="22"/>
              </w:rPr>
              <w:t xml:space="preserve"> / B: Zasoby ludzkie w ochronie zdrowia</w:t>
            </w:r>
          </w:p>
        </w:tc>
        <w:tc>
          <w:tcPr>
            <w:tcW w:w="4888" w:type="dxa"/>
            <w:shd w:val="clear" w:color="auto" w:fill="auto"/>
          </w:tcPr>
          <w:p w:rsidR="00822391" w:rsidRPr="00636C2E" w:rsidRDefault="0082239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W09, W10, W25, W26, W29, U01, U02, U22, K06, K07, K08, K11</w:t>
            </w:r>
          </w:p>
          <w:p w:rsidR="00822391" w:rsidRPr="00636C2E" w:rsidRDefault="0082239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 xml:space="preserve">B: W09, W10, W25, W26, </w:t>
            </w:r>
            <w:r w:rsidR="00D646A1" w:rsidRPr="00636C2E">
              <w:rPr>
                <w:rFonts w:ascii="Calibri" w:hAnsi="Calibri" w:cs="Calibri"/>
                <w:noProof/>
                <w:sz w:val="22"/>
                <w:szCs w:val="22"/>
              </w:rPr>
              <w:t>U01, U09, U17, U24, K07, K08, K11</w:t>
            </w:r>
          </w:p>
        </w:tc>
        <w:tc>
          <w:tcPr>
            <w:tcW w:w="2945" w:type="dxa"/>
            <w:shd w:val="clear" w:color="auto" w:fill="auto"/>
          </w:tcPr>
          <w:p w:rsidR="00822391" w:rsidRPr="00636C2E" w:rsidRDefault="0082239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646A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lastRenderedPageBreak/>
              <w:t>A: Gospodarka finansowa podmiotów leczniczych / B: Rachunkowość zarządcza w ochronie zdrowia</w:t>
            </w:r>
          </w:p>
        </w:tc>
        <w:tc>
          <w:tcPr>
            <w:tcW w:w="4888" w:type="dxa"/>
            <w:shd w:val="clear" w:color="auto" w:fill="auto"/>
          </w:tcPr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W04, W06, W21, W27, W28, W32, W34, W36,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U09, U16, U20,  K05</w:t>
            </w:r>
          </w:p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W04, W05, W06, W22, W34, U01, U20, K01, K10</w:t>
            </w:r>
          </w:p>
        </w:tc>
        <w:tc>
          <w:tcPr>
            <w:tcW w:w="294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646A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Polityka lekowa / B: Nadzór w ochronie zdrowia</w:t>
            </w:r>
          </w:p>
        </w:tc>
        <w:tc>
          <w:tcPr>
            <w:tcW w:w="4888" w:type="dxa"/>
            <w:shd w:val="clear" w:color="auto" w:fill="auto"/>
          </w:tcPr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W04, W05, U08, U09, U15, K01, K09, K10</w:t>
            </w:r>
          </w:p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W03, W04, W12, W19, W22, W23, W30, U07, U24, K01, K04, K09</w:t>
            </w:r>
          </w:p>
        </w:tc>
        <w:tc>
          <w:tcPr>
            <w:tcW w:w="294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646A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Farmakoekonomika / B: Receptariusz szpitalny</w:t>
            </w:r>
          </w:p>
        </w:tc>
        <w:tc>
          <w:tcPr>
            <w:tcW w:w="4888" w:type="dxa"/>
            <w:shd w:val="clear" w:color="auto" w:fill="auto"/>
          </w:tcPr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W04, W05, W32, W35,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U01, U04, U06, U09, U16,  K01, K04, K05</w:t>
            </w:r>
          </w:p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W04, W05, W23, W30, W32, U04, U06, U09, U16,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K02, K04, K05</w:t>
            </w:r>
          </w:p>
        </w:tc>
        <w:tc>
          <w:tcPr>
            <w:tcW w:w="294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646A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Onkologia / B: Opieka paliatywna</w:t>
            </w:r>
          </w:p>
        </w:tc>
        <w:tc>
          <w:tcPr>
            <w:tcW w:w="4888" w:type="dxa"/>
            <w:shd w:val="clear" w:color="auto" w:fill="auto"/>
          </w:tcPr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A: W01, W02, W14, W17, W19, U04, U07, U11,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K02, K04, K09</w:t>
            </w:r>
          </w:p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B: W02, W04, W19, W20, W30, U04, U08, U13, U16, U20, K01, K09, K10</w:t>
            </w:r>
          </w:p>
        </w:tc>
        <w:tc>
          <w:tcPr>
            <w:tcW w:w="294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646A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Ochrona danych osobowych w podmiocie leczniczym / B: Programy profilaktyczne</w:t>
            </w:r>
          </w:p>
        </w:tc>
        <w:tc>
          <w:tcPr>
            <w:tcW w:w="4888" w:type="dxa"/>
            <w:shd w:val="clear" w:color="auto" w:fill="auto"/>
          </w:tcPr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A: W05, W26, W28, W31, U09, U22,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sz w:val="22"/>
                <w:szCs w:val="22"/>
              </w:rPr>
              <w:t>K10</w:t>
            </w:r>
          </w:p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B: W08, W13, W17, W20, U07, U08, U12, U14, U15, K02, K05</w:t>
            </w:r>
          </w:p>
        </w:tc>
        <w:tc>
          <w:tcPr>
            <w:tcW w:w="294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D646A1" w:rsidRPr="006921F5" w:rsidTr="00A3383C">
        <w:trPr>
          <w:cantSplit/>
        </w:trPr>
        <w:tc>
          <w:tcPr>
            <w:tcW w:w="287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Seminarium magisterskie</w:t>
            </w:r>
          </w:p>
        </w:tc>
        <w:tc>
          <w:tcPr>
            <w:tcW w:w="4888" w:type="dxa"/>
            <w:shd w:val="clear" w:color="auto" w:fill="auto"/>
          </w:tcPr>
          <w:p w:rsidR="00D646A1" w:rsidRPr="00636C2E" w:rsidRDefault="00D646A1" w:rsidP="00A3383C">
            <w:pPr>
              <w:spacing w:after="0" w:line="308" w:lineRule="auto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W01, W06, W07, W13, W27, W31, W33, U04, U05, U06, U09, U10, U16, U24,</w:t>
            </w:r>
            <w:r w:rsidRPr="00636C2E">
              <w:rPr>
                <w:sz w:val="22"/>
                <w:szCs w:val="22"/>
              </w:rPr>
              <w:t xml:space="preserve"> </w:t>
            </w:r>
            <w:r w:rsidRPr="00636C2E">
              <w:rPr>
                <w:rFonts w:ascii="Calibri" w:hAnsi="Calibri" w:cs="Calibri"/>
                <w:noProof/>
                <w:sz w:val="22"/>
                <w:szCs w:val="22"/>
              </w:rPr>
              <w:t>K01, K04, K09, K10, K11</w:t>
            </w:r>
          </w:p>
        </w:tc>
        <w:tc>
          <w:tcPr>
            <w:tcW w:w="2945" w:type="dxa"/>
            <w:shd w:val="clear" w:color="auto" w:fill="auto"/>
          </w:tcPr>
          <w:p w:rsidR="00D646A1" w:rsidRPr="00636C2E" w:rsidRDefault="00D646A1" w:rsidP="00A3383C">
            <w:pPr>
              <w:pStyle w:val="Akapitzlist1"/>
              <w:spacing w:after="0" w:line="308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636C2E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</w:tbl>
    <w:p w:rsidR="002B664E" w:rsidRPr="002B664E" w:rsidRDefault="002B664E" w:rsidP="00A3383C">
      <w:pPr>
        <w:pStyle w:val="Nagwek1"/>
        <w:spacing w:line="308" w:lineRule="auto"/>
      </w:pPr>
      <w:r w:rsidRPr="002B664E">
        <w:t>WYMIAR, ZASADY I FORMA ODBYWANIA PRAKTYK ZAWODOWYCH:</w:t>
      </w:r>
    </w:p>
    <w:p w:rsidR="002B664E" w:rsidRDefault="002B664E" w:rsidP="00A3383C">
      <w:pPr>
        <w:tabs>
          <w:tab w:val="right" w:leader="dot" w:pos="9781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D646A1">
        <w:rPr>
          <w:rFonts w:ascii="Calibri" w:hAnsi="Calibri" w:cs="Calibri"/>
          <w:sz w:val="22"/>
          <w:szCs w:val="22"/>
        </w:rPr>
        <w:t xml:space="preserve"> 4,5</w:t>
      </w:r>
    </w:p>
    <w:p w:rsidR="00D646A1" w:rsidRPr="00D646A1" w:rsidRDefault="00D646A1" w:rsidP="00A3383C">
      <w:pPr>
        <w:tabs>
          <w:tab w:val="right" w:leader="dot" w:pos="9781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 xml:space="preserve">Zasady odbywania praktyk zawodowych określa „Regulamin praktyk zawodowych i zasady ich organizacji na Wydziale Nauk o Zdrowiu UMB”. </w:t>
      </w:r>
    </w:p>
    <w:p w:rsidR="00D646A1" w:rsidRPr="002B664E" w:rsidRDefault="00D646A1" w:rsidP="00A3383C">
      <w:pPr>
        <w:tabs>
          <w:tab w:val="right" w:leader="dot" w:pos="9781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W ramach studiów II stopnia student odbywa praktyki zawodowe po I roku w wymiarze 120 godzin (4 tygodnie x 30 godzin) pod nadzorem opiekuna wyznaczonego przez kierownika placówki, w której była ona realizowana. Praktyka realizowana jest w jednym z podmiotów wyznaczonych przez UMB (podmioty lecznicze, instytucje ubezpieczeń zdrowotnych, instytucje rządowe i samorządu terytorialnego, nadzór sanitarny – Państwowa Inspekcja Sanitarna, organizacje pozarządowe).</w:t>
      </w:r>
    </w:p>
    <w:p w:rsidR="002B664E" w:rsidRPr="002B664E" w:rsidRDefault="002B664E" w:rsidP="00A3383C">
      <w:pPr>
        <w:pStyle w:val="Nagwek1"/>
      </w:pPr>
      <w:r w:rsidRPr="002B664E">
        <w:t>WARUNKI UKOŃCZENIA STUDIÓW ORAZ UZYSKANY TYTUŁ ZAWODOWY:</w:t>
      </w:r>
    </w:p>
    <w:p w:rsidR="00D646A1" w:rsidRDefault="002B664E" w:rsidP="00D646A1">
      <w:pPr>
        <w:tabs>
          <w:tab w:val="right" w:leader="dot" w:pos="9072"/>
        </w:tabs>
        <w:spacing w:after="0" w:line="360" w:lineRule="auto"/>
        <w:ind w:left="-284" w:firstLine="1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D646A1" w:rsidRPr="00D646A1" w:rsidRDefault="00D646A1" w:rsidP="00D646A1">
      <w:pPr>
        <w:spacing w:after="0" w:line="360" w:lineRule="auto"/>
        <w:ind w:left="-284" w:right="-709" w:firstLine="1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Podczas procesu edukacyjnego student osiąga założone cele kształcenia mające odzwierciedlenie w efektach uczenia się, a jako absolwent kierunku ZDROWIE PUBLICZNE ma możliwość zatrudnienia w w</w:t>
      </w:r>
      <w:r>
        <w:rPr>
          <w:rFonts w:ascii="Calibri" w:hAnsi="Calibri" w:cs="Calibri"/>
          <w:sz w:val="22"/>
          <w:szCs w:val="22"/>
        </w:rPr>
        <w:t xml:space="preserve">ielu instytucjach. </w:t>
      </w:r>
      <w:r w:rsidRPr="00D646A1">
        <w:rPr>
          <w:rFonts w:ascii="Calibri" w:hAnsi="Calibri" w:cs="Calibri"/>
          <w:sz w:val="22"/>
          <w:szCs w:val="22"/>
        </w:rPr>
        <w:t>Umiejscowienie kierunku ZDROWIE PUBLICZNE w</w:t>
      </w:r>
      <w:r w:rsidRPr="00D646A1">
        <w:rPr>
          <w:rFonts w:ascii="Calibri" w:hAnsi="Calibri" w:cs="Calibri"/>
          <w:b/>
          <w:sz w:val="22"/>
          <w:szCs w:val="22"/>
        </w:rPr>
        <w:t xml:space="preserve"> </w:t>
      </w:r>
      <w:r w:rsidRPr="00D646A1">
        <w:rPr>
          <w:rFonts w:ascii="Calibri" w:hAnsi="Calibri" w:cs="Calibri"/>
          <w:sz w:val="22"/>
          <w:szCs w:val="22"/>
        </w:rPr>
        <w:t xml:space="preserve">dziedzinie nauk medycznych i nauk o zdrowiu pozwala na przygotowanie profesjonalnej kierowniczej kadry zdrowia publicznego posiadającej wiedzę, umiejętności i </w:t>
      </w:r>
      <w:r w:rsidRPr="00D646A1">
        <w:rPr>
          <w:rFonts w:ascii="Calibri" w:hAnsi="Calibri" w:cs="Calibri"/>
          <w:sz w:val="22"/>
          <w:szCs w:val="22"/>
        </w:rPr>
        <w:lastRenderedPageBreak/>
        <w:t>kompetencje umożliwiające inicjowanie, planowanie, wdrażanie, kierowanie oraz ewaluację działań we wszystkich obszarach życia społecznego oraz na wszystkich szczeblach funkcjonowania systemu ochrony zdrowia w celu poprawy stanu zdrowia populacji oraz zwiększenia efektywności podejmowanych decyzji dotyczących zdrowia.</w:t>
      </w:r>
    </w:p>
    <w:p w:rsidR="00D646A1" w:rsidRPr="00D646A1" w:rsidRDefault="00D646A1" w:rsidP="00D646A1">
      <w:pPr>
        <w:spacing w:after="0" w:line="360" w:lineRule="auto"/>
        <w:ind w:left="-284" w:right="-709" w:firstLine="1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Celem studiów drugiego stopnia na kierunku ZDROWIE PUBLICZNE jest:</w:t>
      </w:r>
    </w:p>
    <w:p w:rsidR="00D646A1" w:rsidRPr="00A3383C" w:rsidRDefault="00D646A1" w:rsidP="00A3383C">
      <w:pPr>
        <w:pStyle w:val="Akapitzlist"/>
        <w:numPr>
          <w:ilvl w:val="0"/>
          <w:numId w:val="6"/>
        </w:numPr>
        <w:spacing w:after="0" w:line="360" w:lineRule="auto"/>
        <w:ind w:left="142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nabycie wiedzy, umiejętności oraz kompetencji do inicjowania, planowania, wdrażania i ewaluowania działań na rzecz zdrowia zarówno na poziomie społeczności lokalnej jak i w wymiarze makrospołecznym.</w:t>
      </w:r>
    </w:p>
    <w:p w:rsidR="00D646A1" w:rsidRPr="00A3383C" w:rsidRDefault="00D646A1" w:rsidP="00A3383C">
      <w:pPr>
        <w:pStyle w:val="Akapitzlist"/>
        <w:numPr>
          <w:ilvl w:val="0"/>
          <w:numId w:val="6"/>
        </w:numPr>
        <w:spacing w:after="0" w:line="360" w:lineRule="auto"/>
        <w:ind w:left="142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 xml:space="preserve">nabycie wiedzy, umiejętności i kompetencji do podjęcia pracy na stanowiskach kierowniczych w instytucjach realizujących cele i zadania zdrowia publicznego. </w:t>
      </w:r>
    </w:p>
    <w:p w:rsidR="00D646A1" w:rsidRPr="00D646A1" w:rsidRDefault="00D646A1" w:rsidP="00A3383C">
      <w:pPr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Absolwent studiów drugiego stopnia kierunku ZDROWIE PUBLICZNE posiada wiedzę, umiejętności i kompetencje umożliwiające zatrudnienie w instytucjach sektora publicznego i prywatnego realizujących cele i zadania zdrowia publicznego, takich jak: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Instytucje rządowe i samorządu terytorialnego trzech szczebli realizujące zadania z zakresu ochrony zdrowia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Narodowy Fundusz Zdrowia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Inspekcja Sanitarna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Podmioty działalności leczniczej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Instytuty naukowo-badawcze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Firmy farmaceutyczne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Zakłady ubezpieczeń</w:t>
      </w:r>
    </w:p>
    <w:p w:rsidR="00D646A1" w:rsidRPr="00A3383C" w:rsidRDefault="00D646A1" w:rsidP="00A3383C">
      <w:pPr>
        <w:pStyle w:val="Akapitzlist"/>
        <w:numPr>
          <w:ilvl w:val="0"/>
          <w:numId w:val="7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Organizacje pozarządowe</w:t>
      </w:r>
    </w:p>
    <w:p w:rsidR="00D646A1" w:rsidRPr="00D646A1" w:rsidRDefault="00D646A1" w:rsidP="00D646A1">
      <w:pPr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Absolwent studiów drugiego stopnia kierunku ZDROWIE PUBLICZNE może kontynuować kształcenie w ramach:</w:t>
      </w:r>
    </w:p>
    <w:p w:rsidR="00D646A1" w:rsidRPr="00A3383C" w:rsidRDefault="00D646A1" w:rsidP="00A3383C">
      <w:pPr>
        <w:pStyle w:val="Akapitzlist"/>
        <w:numPr>
          <w:ilvl w:val="0"/>
          <w:numId w:val="8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kształcenia w szkole doktorskiej</w:t>
      </w:r>
    </w:p>
    <w:p w:rsidR="00D646A1" w:rsidRPr="00A3383C" w:rsidRDefault="00D646A1" w:rsidP="00A3383C">
      <w:pPr>
        <w:pStyle w:val="Akapitzlist"/>
        <w:numPr>
          <w:ilvl w:val="0"/>
          <w:numId w:val="8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studiów kształcenia podyplomowego</w:t>
      </w:r>
    </w:p>
    <w:p w:rsidR="00D646A1" w:rsidRPr="00A3383C" w:rsidRDefault="00D646A1" w:rsidP="00A3383C">
      <w:pPr>
        <w:pStyle w:val="Akapitzlist"/>
        <w:numPr>
          <w:ilvl w:val="0"/>
          <w:numId w:val="8"/>
        </w:numPr>
        <w:spacing w:after="0" w:line="360" w:lineRule="auto"/>
        <w:ind w:left="284" w:right="-709"/>
        <w:rPr>
          <w:rFonts w:ascii="Calibri" w:hAnsi="Calibri" w:cs="Calibri"/>
          <w:sz w:val="22"/>
          <w:szCs w:val="22"/>
        </w:rPr>
      </w:pPr>
      <w:r w:rsidRPr="00A3383C">
        <w:rPr>
          <w:rFonts w:ascii="Calibri" w:hAnsi="Calibri" w:cs="Calibri"/>
          <w:sz w:val="22"/>
          <w:szCs w:val="22"/>
        </w:rPr>
        <w:t>studiów specjalizacyjnych w dziedzinach mających zastosowanie w ochronie zdrowia</w:t>
      </w:r>
    </w:p>
    <w:p w:rsidR="00D646A1" w:rsidRDefault="00D646A1" w:rsidP="00D646A1">
      <w:pPr>
        <w:spacing w:after="0" w:line="360" w:lineRule="auto"/>
        <w:ind w:left="-709"/>
        <w:contextualSpacing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D646A1">
        <w:rPr>
          <w:rFonts w:ascii="Calibri" w:hAnsi="Calibri" w:cs="Calibri"/>
          <w:sz w:val="22"/>
          <w:szCs w:val="22"/>
        </w:rPr>
        <w:t>i</w:t>
      </w:r>
      <w:proofErr w:type="spellEnd"/>
      <w:r w:rsidRPr="00D646A1">
        <w:rPr>
          <w:rFonts w:ascii="Calibri" w:hAnsi="Calibri" w:cs="Calibri"/>
          <w:sz w:val="22"/>
          <w:szCs w:val="22"/>
        </w:rPr>
        <w:t xml:space="preserve"> II stopnia oraz jednolitych studiów magisterskich Uniwersytetu Medycznego w Białymstoku. Zasady dopuszczenia do egzaminu dyplomowego, zakres i sposób przeprowadzenia egzaminu dyplomowego określone są w Regulaminie dotyczącym organizacji i przebiegu egzaminu dyplomowego na Wydziale Nauk o Zdrowiu Uniwer</w:t>
      </w:r>
      <w:r w:rsidR="00A3383C">
        <w:rPr>
          <w:rFonts w:ascii="Calibri" w:hAnsi="Calibri" w:cs="Calibri"/>
          <w:sz w:val="22"/>
          <w:szCs w:val="22"/>
        </w:rPr>
        <w:t>sytetu Medycznego w Białymstoku.</w:t>
      </w:r>
    </w:p>
    <w:p w:rsidR="002B664E" w:rsidRPr="002B664E" w:rsidRDefault="002B664E" w:rsidP="00A3383C">
      <w:pPr>
        <w:tabs>
          <w:tab w:val="right" w:leader="dot" w:pos="9072"/>
        </w:tabs>
        <w:spacing w:before="120" w:after="120" w:line="600" w:lineRule="auto"/>
        <w:ind w:left="-142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 w:rsidRPr="002B66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D646A1">
        <w:rPr>
          <w:rFonts w:ascii="Calibri" w:hAnsi="Calibri" w:cs="Calibri"/>
          <w:sz w:val="22"/>
          <w:szCs w:val="22"/>
        </w:rPr>
        <w:t>magister.</w:t>
      </w:r>
    </w:p>
    <w:p w:rsidR="009229A5" w:rsidRPr="009229A5" w:rsidRDefault="009229A5" w:rsidP="009229A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9229A5">
        <w:rPr>
          <w:rFonts w:ascii="Calibri" w:hAnsi="Calibri" w:cs="Calibri"/>
          <w:b/>
          <w:sz w:val="22"/>
          <w:szCs w:val="22"/>
        </w:rPr>
        <w:t>Przewodniczący Senatu</w:t>
      </w:r>
    </w:p>
    <w:p w:rsidR="009229A5" w:rsidRPr="009229A5" w:rsidRDefault="009229A5" w:rsidP="009229A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9229A5">
        <w:rPr>
          <w:rFonts w:ascii="Calibri" w:hAnsi="Calibri" w:cs="Calibri"/>
          <w:b/>
          <w:sz w:val="22"/>
          <w:szCs w:val="22"/>
        </w:rPr>
        <w:t>Rektor</w:t>
      </w:r>
    </w:p>
    <w:p w:rsidR="009229A5" w:rsidRPr="009229A5" w:rsidRDefault="009229A5" w:rsidP="009229A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A3383C" w:rsidRDefault="009229A5" w:rsidP="009229A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9229A5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9229A5">
        <w:rPr>
          <w:rFonts w:ascii="Calibri" w:hAnsi="Calibri" w:cs="Calibri"/>
          <w:b/>
          <w:sz w:val="22"/>
          <w:szCs w:val="22"/>
        </w:rPr>
        <w:t>Krętowski</w:t>
      </w:r>
      <w:bookmarkStart w:id="0" w:name="_GoBack"/>
      <w:bookmarkEnd w:id="0"/>
      <w:proofErr w:type="spellEnd"/>
    </w:p>
    <w:sectPr w:rsidR="002B664E" w:rsidRPr="00A3383C" w:rsidSect="00A338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503A"/>
    <w:multiLevelType w:val="hybridMultilevel"/>
    <w:tmpl w:val="DDD23F56"/>
    <w:lvl w:ilvl="0" w:tplc="4CB08790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DB2BB6"/>
    <w:multiLevelType w:val="hybridMultilevel"/>
    <w:tmpl w:val="4D2AC054"/>
    <w:lvl w:ilvl="0" w:tplc="DA64E77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74963F9"/>
    <w:multiLevelType w:val="hybridMultilevel"/>
    <w:tmpl w:val="02ACF85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573"/>
    <w:multiLevelType w:val="hybridMultilevel"/>
    <w:tmpl w:val="B83A380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71E2B"/>
    <w:multiLevelType w:val="hybridMultilevel"/>
    <w:tmpl w:val="184C9A7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2239F2"/>
    <w:rsid w:val="0023379F"/>
    <w:rsid w:val="002B664E"/>
    <w:rsid w:val="002B6E4F"/>
    <w:rsid w:val="00414993"/>
    <w:rsid w:val="00506AF5"/>
    <w:rsid w:val="00533343"/>
    <w:rsid w:val="00550E73"/>
    <w:rsid w:val="0059080B"/>
    <w:rsid w:val="005D3DE6"/>
    <w:rsid w:val="006250A4"/>
    <w:rsid w:val="00636C2E"/>
    <w:rsid w:val="00644B30"/>
    <w:rsid w:val="006921F5"/>
    <w:rsid w:val="006C610D"/>
    <w:rsid w:val="007D71C7"/>
    <w:rsid w:val="00822391"/>
    <w:rsid w:val="008C4D5A"/>
    <w:rsid w:val="009229A5"/>
    <w:rsid w:val="009841FC"/>
    <w:rsid w:val="00A3383C"/>
    <w:rsid w:val="00AF2096"/>
    <w:rsid w:val="00B34AA8"/>
    <w:rsid w:val="00BB53C8"/>
    <w:rsid w:val="00BE5413"/>
    <w:rsid w:val="00C536B6"/>
    <w:rsid w:val="00D646A1"/>
    <w:rsid w:val="00E3537B"/>
    <w:rsid w:val="00F76B31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E530-101D-4748-8516-A6743947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A3383C"/>
    <w:pPr>
      <w:numPr>
        <w:numId w:val="4"/>
      </w:numPr>
      <w:tabs>
        <w:tab w:val="left" w:pos="6521"/>
      </w:tabs>
      <w:spacing w:before="240" w:after="0" w:line="360" w:lineRule="auto"/>
      <w:ind w:left="-284" w:hanging="207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3383C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8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Zdrowie publiczne studia II stopnia stacjonarne</vt:lpstr>
    </vt:vector>
  </TitlesOfParts>
  <Company>Hewlett-Packard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16 program studiów Zdrowie publiczne II stopnia stacjonarne</dc:title>
  <dc:creator>Emilia Snarska</dc:creator>
  <cp:lastModifiedBy>Anna Drożdżewicz</cp:lastModifiedBy>
  <cp:revision>3</cp:revision>
  <cp:lastPrinted>2022-05-06T10:46:00Z</cp:lastPrinted>
  <dcterms:created xsi:type="dcterms:W3CDTF">2022-05-06T10:46:00Z</dcterms:created>
  <dcterms:modified xsi:type="dcterms:W3CDTF">2022-05-06T10:46:00Z</dcterms:modified>
</cp:coreProperties>
</file>