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22" w:rsidRDefault="003B1B22" w:rsidP="003B1B22">
      <w:pPr>
        <w:tabs>
          <w:tab w:val="left" w:pos="5670"/>
        </w:tabs>
        <w:spacing w:after="120" w:line="240" w:lineRule="auto"/>
        <w:jc w:val="right"/>
        <w:outlineLvl w:val="0"/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</w:pPr>
      <w:bookmarkStart w:id="0" w:name="_GoBack"/>
      <w:bookmarkEnd w:id="0"/>
      <w:r w:rsidRPr="00CB737E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Załącznik nr 1 do Programu studiów na kierunku Logopedia z Fonoaudiologią studia I</w:t>
      </w:r>
      <w:r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I</w:t>
      </w:r>
      <w:r w:rsidRPr="00CB737E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 xml:space="preserve"> stopnia stacjonarne </w:t>
      </w:r>
    </w:p>
    <w:p w:rsidR="00554422" w:rsidRPr="00554422" w:rsidRDefault="003B1B22" w:rsidP="00554422">
      <w:pPr>
        <w:spacing w:after="0" w:line="240" w:lineRule="auto"/>
        <w:ind w:left="-851" w:right="-2"/>
        <w:jc w:val="right"/>
        <w:outlineLvl w:val="4"/>
        <w:rPr>
          <w:rFonts w:ascii="Calibri" w:eastAsia="Times New Roman" w:hAnsi="Calibri" w:cs="Calibri"/>
          <w:bCs/>
          <w:iCs/>
          <w:sz w:val="22"/>
          <w:szCs w:val="22"/>
          <w:lang w:eastAsia="pl-PL"/>
        </w:rPr>
      </w:pPr>
      <w:r w:rsidRPr="00CB737E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dla cyklu kształcenia  rozpoczynającego się w roku akademickim 2021/2022</w:t>
      </w:r>
    </w:p>
    <w:p w:rsidR="003B1B22" w:rsidRPr="00CB737E" w:rsidRDefault="003B1B22" w:rsidP="003B1B22">
      <w:pPr>
        <w:tabs>
          <w:tab w:val="left" w:pos="5670"/>
        </w:tabs>
        <w:spacing w:after="120" w:line="240" w:lineRule="auto"/>
        <w:jc w:val="right"/>
        <w:outlineLvl w:val="0"/>
        <w:rPr>
          <w:rFonts w:eastAsia="Times New Roman"/>
          <w:b/>
          <w:sz w:val="20"/>
          <w:szCs w:val="20"/>
        </w:rPr>
      </w:pPr>
    </w:p>
    <w:p w:rsidR="00DF0424" w:rsidRPr="0019462A" w:rsidRDefault="00DF0424" w:rsidP="003B1B22">
      <w:pPr>
        <w:tabs>
          <w:tab w:val="left" w:pos="5670"/>
        </w:tabs>
        <w:spacing w:after="0" w:line="360" w:lineRule="auto"/>
        <w:outlineLvl w:val="0"/>
        <w:rPr>
          <w:rFonts w:ascii="Calibri" w:eastAsia="Times New Roman" w:hAnsi="Calibri" w:cs="Calibri"/>
          <w:b/>
          <w:sz w:val="22"/>
          <w:szCs w:val="22"/>
        </w:rPr>
      </w:pPr>
      <w:r w:rsidRPr="0019462A">
        <w:rPr>
          <w:rFonts w:ascii="Calibri" w:eastAsia="Times New Roman" w:hAnsi="Calibri" w:cs="Calibri"/>
          <w:b/>
          <w:sz w:val="22"/>
          <w:szCs w:val="22"/>
        </w:rPr>
        <w:t>EFEKTY UCZENIA SIĘ</w:t>
      </w:r>
    </w:p>
    <w:p w:rsidR="00DF0424" w:rsidRPr="0019462A" w:rsidRDefault="00DF0424" w:rsidP="003B1B22">
      <w:pPr>
        <w:tabs>
          <w:tab w:val="left" w:pos="5670"/>
        </w:tabs>
        <w:spacing w:after="0" w:line="360" w:lineRule="auto"/>
        <w:outlineLvl w:val="0"/>
        <w:rPr>
          <w:rFonts w:ascii="Calibri" w:eastAsia="Times New Roman" w:hAnsi="Calibri" w:cs="Calibri"/>
          <w:b/>
          <w:sz w:val="22"/>
          <w:szCs w:val="22"/>
        </w:rPr>
      </w:pPr>
      <w:r w:rsidRPr="0019462A">
        <w:rPr>
          <w:rFonts w:ascii="Calibri" w:eastAsia="Times New Roman" w:hAnsi="Calibri" w:cs="Calibri"/>
          <w:b/>
          <w:sz w:val="22"/>
          <w:szCs w:val="22"/>
        </w:rPr>
        <w:t>dla cyklu kształcenia rozpoczynającego się w roku akademickim 20</w:t>
      </w:r>
      <w:r w:rsidR="00684D98" w:rsidRPr="0019462A">
        <w:rPr>
          <w:rFonts w:ascii="Calibri" w:eastAsia="Times New Roman" w:hAnsi="Calibri" w:cs="Calibri"/>
          <w:b/>
          <w:sz w:val="22"/>
          <w:szCs w:val="22"/>
        </w:rPr>
        <w:t>2</w:t>
      </w:r>
      <w:r w:rsidR="00EA3290" w:rsidRPr="0019462A">
        <w:rPr>
          <w:rFonts w:ascii="Calibri" w:eastAsia="Times New Roman" w:hAnsi="Calibri" w:cs="Calibri"/>
          <w:b/>
          <w:sz w:val="22"/>
          <w:szCs w:val="22"/>
        </w:rPr>
        <w:t>1</w:t>
      </w:r>
      <w:r w:rsidRPr="0019462A">
        <w:rPr>
          <w:rFonts w:ascii="Calibri" w:eastAsia="Times New Roman" w:hAnsi="Calibri" w:cs="Calibri"/>
          <w:b/>
          <w:sz w:val="22"/>
          <w:szCs w:val="22"/>
        </w:rPr>
        <w:t>/202</w:t>
      </w:r>
      <w:r w:rsidR="00EA3290" w:rsidRPr="0019462A">
        <w:rPr>
          <w:rFonts w:ascii="Calibri" w:eastAsia="Times New Roman" w:hAnsi="Calibri" w:cs="Calibri"/>
          <w:b/>
          <w:sz w:val="22"/>
          <w:szCs w:val="22"/>
        </w:rPr>
        <w:t>2</w:t>
      </w:r>
    </w:p>
    <w:p w:rsidR="00DF0424" w:rsidRPr="0019462A" w:rsidRDefault="00DF0424" w:rsidP="003B1B22">
      <w:pPr>
        <w:numPr>
          <w:ilvl w:val="0"/>
          <w:numId w:val="8"/>
        </w:numPr>
        <w:spacing w:after="0" w:line="360" w:lineRule="auto"/>
        <w:ind w:right="-426"/>
        <w:contextualSpacing/>
        <w:rPr>
          <w:rFonts w:ascii="Calibri" w:eastAsia="Times New Roman" w:hAnsi="Calibri" w:cs="Calibri"/>
          <w:sz w:val="22"/>
          <w:szCs w:val="22"/>
        </w:rPr>
      </w:pPr>
      <w:r w:rsidRPr="0019462A">
        <w:rPr>
          <w:rFonts w:ascii="Calibri" w:eastAsia="Times New Roman" w:hAnsi="Calibri" w:cs="Calibri"/>
          <w:sz w:val="22"/>
          <w:szCs w:val="22"/>
        </w:rPr>
        <w:t xml:space="preserve">Nazwa jednostki prowadzącej kierunek: Wydział Nauk o Zdrowiu UMB </w:t>
      </w:r>
    </w:p>
    <w:p w:rsidR="00DF0424" w:rsidRPr="0019462A" w:rsidRDefault="00DF0424" w:rsidP="003B1B22">
      <w:pPr>
        <w:numPr>
          <w:ilvl w:val="0"/>
          <w:numId w:val="8"/>
        </w:numPr>
        <w:spacing w:after="0" w:line="360" w:lineRule="auto"/>
        <w:ind w:right="-426"/>
        <w:contextualSpacing/>
        <w:rPr>
          <w:rFonts w:ascii="Calibri" w:eastAsia="Times New Roman" w:hAnsi="Calibri" w:cs="Calibri"/>
          <w:sz w:val="22"/>
          <w:szCs w:val="22"/>
        </w:rPr>
      </w:pPr>
      <w:r w:rsidRPr="0019462A">
        <w:rPr>
          <w:rFonts w:ascii="Calibri" w:eastAsia="Times New Roman" w:hAnsi="Calibri" w:cs="Calibri"/>
          <w:sz w:val="22"/>
          <w:szCs w:val="22"/>
        </w:rPr>
        <w:t>Nazwa kierunku studiów: Logopedia z fonoaudiologią</w:t>
      </w:r>
    </w:p>
    <w:p w:rsidR="00DF0424" w:rsidRPr="0019462A" w:rsidRDefault="00DF0424" w:rsidP="003B1B22">
      <w:pPr>
        <w:numPr>
          <w:ilvl w:val="0"/>
          <w:numId w:val="8"/>
        </w:numPr>
        <w:spacing w:after="0" w:line="360" w:lineRule="auto"/>
        <w:ind w:right="-426"/>
        <w:contextualSpacing/>
        <w:rPr>
          <w:rFonts w:ascii="Calibri" w:eastAsia="Times New Roman" w:hAnsi="Calibri" w:cs="Calibri"/>
          <w:sz w:val="22"/>
          <w:szCs w:val="22"/>
        </w:rPr>
      </w:pPr>
      <w:r w:rsidRPr="0019462A">
        <w:rPr>
          <w:rFonts w:ascii="Calibri" w:eastAsia="Times New Roman" w:hAnsi="Calibri" w:cs="Calibri"/>
          <w:bCs/>
          <w:sz w:val="22"/>
          <w:szCs w:val="22"/>
        </w:rPr>
        <w:t xml:space="preserve">Poziom Polskiej Ramy Kwalifikacji: </w:t>
      </w:r>
      <w:r w:rsidRPr="0019462A">
        <w:rPr>
          <w:rFonts w:ascii="Calibri" w:eastAsia="Times New Roman" w:hAnsi="Calibri" w:cs="Calibri"/>
          <w:sz w:val="22"/>
          <w:szCs w:val="22"/>
        </w:rPr>
        <w:t>7</w:t>
      </w:r>
    </w:p>
    <w:p w:rsidR="00DF0424" w:rsidRPr="0019462A" w:rsidRDefault="00DF0424" w:rsidP="003B1B22">
      <w:pPr>
        <w:tabs>
          <w:tab w:val="left" w:pos="5670"/>
        </w:tabs>
        <w:spacing w:after="0" w:line="360" w:lineRule="auto"/>
        <w:contextualSpacing/>
        <w:rPr>
          <w:rFonts w:ascii="Calibri" w:eastAsia="Times New Roman" w:hAnsi="Calibri" w:cs="Calibri"/>
          <w:b/>
          <w:sz w:val="22"/>
          <w:szCs w:val="22"/>
        </w:rPr>
      </w:pPr>
      <w:r w:rsidRPr="0019462A">
        <w:rPr>
          <w:rFonts w:ascii="Calibri" w:eastAsia="Times New Roman" w:hAnsi="Calibri" w:cs="Calibri"/>
          <w:b/>
          <w:sz w:val="22"/>
          <w:szCs w:val="22"/>
        </w:rPr>
        <w:t xml:space="preserve">KIERUNKOWE EFEKTY UCZENIA SIĘ: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4233"/>
        <w:gridCol w:w="2470"/>
        <w:gridCol w:w="1641"/>
      </w:tblGrid>
      <w:tr w:rsidR="00DF0424" w:rsidRPr="0019462A" w:rsidTr="003B1B22">
        <w:tc>
          <w:tcPr>
            <w:tcW w:w="1314" w:type="dxa"/>
          </w:tcPr>
          <w:p w:rsidR="00DF0424" w:rsidRPr="0019462A" w:rsidRDefault="00DF0424" w:rsidP="003B1B2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4411" w:type="dxa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1646" w:type="dxa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DF0424" w:rsidRPr="0019462A" w:rsidRDefault="00DF0424" w:rsidP="00DF042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b/>
                <w:sz w:val="22"/>
                <w:szCs w:val="22"/>
              </w:rPr>
              <w:t>(symbol)</w:t>
            </w:r>
          </w:p>
        </w:tc>
      </w:tr>
      <w:tr w:rsidR="00DF0424" w:rsidRPr="0019462A" w:rsidTr="003B1B22">
        <w:tc>
          <w:tcPr>
            <w:tcW w:w="9853" w:type="dxa"/>
            <w:gridSpan w:val="4"/>
          </w:tcPr>
          <w:p w:rsidR="00DF0424" w:rsidRPr="0019462A" w:rsidRDefault="00DF0424" w:rsidP="003B1B22">
            <w:pPr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WIEDZA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W01</w:t>
            </w:r>
          </w:p>
        </w:tc>
        <w:tc>
          <w:tcPr>
            <w:tcW w:w="4411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Posiada poszerzoną wiedzę w zakresie anatomii narządu głosu, fizjologii procesu głosowego oraz patologii głosu o charakterze czynnościowym i organicznym. 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P7S_WG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W02</w:t>
            </w:r>
          </w:p>
        </w:tc>
        <w:tc>
          <w:tcPr>
            <w:tcW w:w="4411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Zna uwarunkowania anatomiczne, patomorfologiczne, patofizjologiczne oraz czynnościowe diagnozowanych postaci dysfonii. 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P7S_WG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W03</w:t>
            </w:r>
          </w:p>
        </w:tc>
        <w:tc>
          <w:tcPr>
            <w:tcW w:w="4411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Posiada szczegółową wiedzę w zakresie diagnozowania zaburzeń jakości głosu w oparciu o metody odsłuchowe, wziernikowe, wizualizację ruchomości fałdów głosowych, metody obiektywnej oceny parametrów akustycznych głosu.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P7S_WG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W04</w:t>
            </w:r>
          </w:p>
        </w:tc>
        <w:tc>
          <w:tcPr>
            <w:tcW w:w="4411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Posiada wiedzę w zakresie wpływu prowadzonej terapii foniatrycznej, logopedycznej czy rehabilitacji fizjoterapeutycznej na poprawę parametrów oceny jakości głosu, zezwalającą na monitorowanie efektów leczenia. 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P7S_WG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W05</w:t>
            </w:r>
          </w:p>
        </w:tc>
        <w:tc>
          <w:tcPr>
            <w:tcW w:w="4411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Posiada rozszerzoną wiedzę lingwistyczną obejmującą płaszczyznę segmentalną i suprasegmentalną (intonacja, akcent, rytm, tempo) wypowiedzi oraz rozumie ich udział </w:t>
            </w: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br/>
              <w:t xml:space="preserve">w procesie komunikacji werbalnej z otoczeniem. 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Dziedzina nauk medycznych i nauk o zdrowiu/Dyscyplina nauki o zdrowiu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P7S_WG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W06</w:t>
            </w:r>
          </w:p>
        </w:tc>
        <w:tc>
          <w:tcPr>
            <w:tcW w:w="4411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Posiada szczegółową wiedzę dotyczącą zaburzeń językowych, mowy i procesu komunikacji werbalnej, ich etiologii, diagnostyki oraz strategii postępowania terapeutycznego w dyslalii, w zaburzeniach mowy pochodzenia neurologicznego, </w:t>
            </w: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lastRenderedPageBreak/>
              <w:t xml:space="preserve">audiologicznego oraz o podłożu psychogennym.  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lastRenderedPageBreak/>
              <w:t>Dziedzina nauk medycznych i nauk o zdrowiu/Dyscyplina nauki medyczne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P7S_WG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W07</w:t>
            </w:r>
          </w:p>
        </w:tc>
        <w:tc>
          <w:tcPr>
            <w:tcW w:w="4411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Posiada szczegółową wiedzę z zakresu anatomii i fizjologii narządu słuchu i równowagi.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P7S_WG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W08</w:t>
            </w:r>
          </w:p>
        </w:tc>
        <w:tc>
          <w:tcPr>
            <w:tcW w:w="4411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Zna przyczyny i objawy schorzeń narządu słuchu </w:t>
            </w: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br/>
              <w:t>i równowagi.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P7S_WG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W09</w:t>
            </w:r>
          </w:p>
        </w:tc>
        <w:tc>
          <w:tcPr>
            <w:tcW w:w="4411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Posiada szeroką wiedzę z zakresu diagnostyki audiologicznej i obrazowej narządu słuchu i równowagi.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W10</w:t>
            </w:r>
          </w:p>
        </w:tc>
        <w:tc>
          <w:tcPr>
            <w:tcW w:w="4411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Rozumie i zna zasady funkcjonowania aparatury i sprzętu stosowanego w protezowaniu pacjentów ze schorzeniami słuchu i mowy (aparaty słuchowe, implanty ślimakowe, implanty BAHA, protezy głosowe).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W11</w:t>
            </w:r>
          </w:p>
        </w:tc>
        <w:tc>
          <w:tcPr>
            <w:tcW w:w="4411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Posiada wiedzę z zakresu możliwości terapeutycznych stosowanych w leczeniu zaburzeń narządu słuchu i równowagi.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P7S_WG</w:t>
            </w:r>
          </w:p>
        </w:tc>
      </w:tr>
      <w:tr w:rsidR="00DF0424" w:rsidRPr="0019462A" w:rsidTr="003B1B22">
        <w:tc>
          <w:tcPr>
            <w:tcW w:w="1314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W12</w:t>
            </w:r>
          </w:p>
        </w:tc>
        <w:tc>
          <w:tcPr>
            <w:tcW w:w="4411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zasady profilaktyki i prewencji patologii narządu głosu, mowy i słuchu.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W13</w:t>
            </w:r>
          </w:p>
        </w:tc>
        <w:tc>
          <w:tcPr>
            <w:tcW w:w="4411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Wykazuje wiedzę z zakresu etiologii i diagnostyki  w zakresie zaburzeń głosu i mowy u osób ze schorzeniami neurogennymi (afazja, dyzartria, dysglosja, dysfonia porażenna).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P7S_WG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W14</w:t>
            </w:r>
          </w:p>
        </w:tc>
        <w:tc>
          <w:tcPr>
            <w:tcW w:w="4411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Wykazuje wiedzę w zakresie zaburzeń głosu i mowy u osób ze schorzeniami  psychogennymi (autyzm, mutyzm, logofobia, schizofazja).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P7S_WG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W15</w:t>
            </w:r>
          </w:p>
        </w:tc>
        <w:tc>
          <w:tcPr>
            <w:tcW w:w="4411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Posiada szczegółową wiedzę dotyczącą zaburzeń jakości głosu i mowy u osób z  dysfunkcją narządu słuchu.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P7S_WG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W16</w:t>
            </w:r>
          </w:p>
        </w:tc>
        <w:tc>
          <w:tcPr>
            <w:tcW w:w="4411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Wykazuje wiedzę w zakresie zaburzeń głosu i mowy u osób po zabiegach fonochirurgicznych, laryngektomiach częściowych i całkowitym usunięciu krtani.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P7S_WG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W17</w:t>
            </w:r>
          </w:p>
        </w:tc>
        <w:tc>
          <w:tcPr>
            <w:tcW w:w="4411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Posiada wiedzę z zakresu prawidłowej emisji i higieny głosu.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W18</w:t>
            </w:r>
          </w:p>
        </w:tc>
        <w:tc>
          <w:tcPr>
            <w:tcW w:w="4411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zasady funkcjonowania sprzętu i aparatury stosowanej w diagnostyce zaburzeń słuchu, głosu i mowy.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Dziedzina nauk medycznych i nauk o </w:t>
            </w: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lastRenderedPageBreak/>
              <w:t>zdrowiu/Dyscyplina nauki medyczne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lastRenderedPageBreak/>
              <w:t>P7S_WK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W19</w:t>
            </w:r>
          </w:p>
        </w:tc>
        <w:tc>
          <w:tcPr>
            <w:tcW w:w="4411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podstawy psychologii zdrowia ukierunkowanej na usprawnianie procesu komunikacji językowej z otoczeniem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Dziedzina nauk medycznych i nauk o zdrowiu/Dyscyplina nauki o zdrowiu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W20</w:t>
            </w:r>
          </w:p>
        </w:tc>
        <w:tc>
          <w:tcPr>
            <w:tcW w:w="4411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Posiada pogłębioną wiedzę na temat stosowania statystyki opisowej, estymacji przedziałowej oraz wnioskowania statystycznego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Dziedzina nauk medycznych i nauk o zdrowiu/Dyscyplina nauki o zdrowiu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W21</w:t>
            </w:r>
          </w:p>
        </w:tc>
        <w:tc>
          <w:tcPr>
            <w:tcW w:w="4411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pojęcia dotyczące prawa własności intelektualnej oraz narzędzia i zakres ochrony własności intelektualnej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Dziedzina nauk medycznych i nauk o zdrowiu/Dyscyplina nauki o zdrowiu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W22</w:t>
            </w:r>
          </w:p>
        </w:tc>
        <w:tc>
          <w:tcPr>
            <w:tcW w:w="4411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Posiada szeroką wiedzę w zakresie anatomii radiologicznej i diagnostyki obrazowej OUN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DF0424" w:rsidRPr="0019462A" w:rsidTr="003B1B22">
        <w:tc>
          <w:tcPr>
            <w:tcW w:w="9853" w:type="dxa"/>
            <w:gridSpan w:val="4"/>
            <w:vAlign w:val="center"/>
          </w:tcPr>
          <w:p w:rsidR="00DF0424" w:rsidRPr="0019462A" w:rsidRDefault="00DF0424" w:rsidP="003B1B22">
            <w:pPr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UMIEJĘTNOŚCI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U01</w:t>
            </w:r>
          </w:p>
        </w:tc>
        <w:tc>
          <w:tcPr>
            <w:tcW w:w="4411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Posiada umiejętność klasyfikacji i oceny stopnia nasilenia stwierdzanej postaci dysfonii w oparciu o dane z badania podmiotowego i przedmiotowego.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Dziedzina nauk medycznych/medycyna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P7S_UW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U02</w:t>
            </w:r>
          </w:p>
        </w:tc>
        <w:tc>
          <w:tcPr>
            <w:tcW w:w="4411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Posiada umiejętność samodzielnego przeprowadzenia badania i oceny narządu fonacyjnego po zastosowanej terapii foniatrycznej, logopedycznej  czy rehabilitacji fizjoterapeutycznej.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P7S_UW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U03</w:t>
            </w:r>
          </w:p>
        </w:tc>
        <w:tc>
          <w:tcPr>
            <w:tcW w:w="4411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Potrafi samodzielnie skonstruować plan rehabilitacji zdiagnozowanej postaci dysfonii i wdrożyć adekwatny program terapeutyczny.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P7S_UW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U04</w:t>
            </w:r>
          </w:p>
        </w:tc>
        <w:tc>
          <w:tcPr>
            <w:tcW w:w="4411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Posiada umiejętność analizy obiektywnych wyników parametrów jakości głosu w ocenie stanu narządu fonacyjnego.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P7S_UW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U05</w:t>
            </w:r>
          </w:p>
        </w:tc>
        <w:tc>
          <w:tcPr>
            <w:tcW w:w="4411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Potrafi w sposób kompetentny zaprezentować posiadaną wiedzę i nabyte umiejętności w formie ustnego przekazu podczas prezentacji publicznych.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Dziedzina nauk medycznych i nauk o zdrowiu/Dyscyplina nauki o zdrowiu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U06</w:t>
            </w:r>
          </w:p>
        </w:tc>
        <w:tc>
          <w:tcPr>
            <w:tcW w:w="4411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Posiada pogłębioną umiejętność zastosowania wiedzy językoznawczej w diagnostyce i terapii  zaburzeń mowy o podłożu neurologicznym, audiologicznym oraz psychogennym.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P7S_UW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U07</w:t>
            </w:r>
          </w:p>
        </w:tc>
        <w:tc>
          <w:tcPr>
            <w:tcW w:w="4411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Potrafi samodzielnie zaplanować oraz przeprowadzić proces postępowania logopedycznego u osób z zaburzeniami głosu i mowy pochodzenia neurologicznego, audiologicznego i psychogennego.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P7S_UW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U08</w:t>
            </w:r>
          </w:p>
        </w:tc>
        <w:tc>
          <w:tcPr>
            <w:tcW w:w="4411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Potrafi przeprowadzić badanie i zinterpretować wyniki otoskopii, otoskopii z </w:t>
            </w: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lastRenderedPageBreak/>
              <w:t>użyciem mikroskopu, prób stroikowych i badania akumetrycznego.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lastRenderedPageBreak/>
              <w:t xml:space="preserve">Dziedzina nauk medycznych i nauk o </w:t>
            </w: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lastRenderedPageBreak/>
              <w:t>zdrowiu/Dyscyplina nauki medyczne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lastRenderedPageBreak/>
              <w:t>P7S_UW</w:t>
            </w:r>
          </w:p>
        </w:tc>
      </w:tr>
      <w:tr w:rsidR="00DF0424" w:rsidRPr="0019462A" w:rsidTr="003B1B22">
        <w:trPr>
          <w:trHeight w:val="887"/>
        </w:trPr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U09</w:t>
            </w:r>
          </w:p>
        </w:tc>
        <w:tc>
          <w:tcPr>
            <w:tcW w:w="4411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Potrafi wykonać i zinterpretować badania audiometryczne (audiometria tonalna i impedancyjna, audiometria mowy, badania BERA, otoemisja) i badanie ENG.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P7S_UW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U10</w:t>
            </w:r>
          </w:p>
        </w:tc>
        <w:tc>
          <w:tcPr>
            <w:tcW w:w="4411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Potrafi rozpoznać na podstawie badania podmiotowego i wziernikowego patologie narządu słuchu i równowagi.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P7S_UW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U11</w:t>
            </w:r>
          </w:p>
        </w:tc>
        <w:tc>
          <w:tcPr>
            <w:tcW w:w="4411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Potrafi na podstawie badania wziernikowego i interpretacji badań dodatkowych oraz dokumentacji medycznej  zakwalifikować, zaplanować i przeprowadzić rehabilitację pacjentów audiologicznych (tympanoplastyki, implanty ślimakowe, implanty BAHA).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P7S_UW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U12</w:t>
            </w:r>
          </w:p>
        </w:tc>
        <w:tc>
          <w:tcPr>
            <w:tcW w:w="4411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Potrafi zaplanować i wdrożyć postępowanie  logopedyczne  u osób ze schorzeniami neurogennymi (afazja, dyzartria, dysglosja, dysfonia porażenna).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P7S_UW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U13</w:t>
            </w:r>
          </w:p>
        </w:tc>
        <w:tc>
          <w:tcPr>
            <w:tcW w:w="4411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Potrafi zaplanować i wdrożyć postępowanie  logopedyczne u osób ze schorzeniami  psychogennymi (autyzm, mutyzm, logofobia, schizofazja).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P7S_UW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U14</w:t>
            </w:r>
          </w:p>
        </w:tc>
        <w:tc>
          <w:tcPr>
            <w:tcW w:w="4411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Potrafi zaplanować i wdrożyć postępowanie  logopedyczne u osób z zaburzeniami narządu słuchu.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P7S_UW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U15</w:t>
            </w:r>
          </w:p>
        </w:tc>
        <w:tc>
          <w:tcPr>
            <w:tcW w:w="4411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Potrafi zaplanować i wdrożyć postępowanie  logopedyczne u osób po zabiegach fonochirurgicznych, laryngektomiach częściowych i całkowitym usunięciu krtani.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P7S_UW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U16</w:t>
            </w:r>
          </w:p>
        </w:tc>
        <w:tc>
          <w:tcPr>
            <w:tcW w:w="4411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Potrafi zaplanować i wdrożyć postępowanie terapeutyczne z zakresu prawidłowej techniki tworzenia głosu.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U17</w:t>
            </w:r>
          </w:p>
        </w:tc>
        <w:tc>
          <w:tcPr>
            <w:tcW w:w="4411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Potrafi prowadzić dokumentację medyczną procesu diagnostycznego – terapeutycznego i stosowanych metod rehabilitacji, służącą monitorowaniu  efektów prowadzonej terapii zaburzeń głosu, mowy i słuchu.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P7S_UW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U18</w:t>
            </w:r>
          </w:p>
        </w:tc>
        <w:tc>
          <w:tcPr>
            <w:tcW w:w="4411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Potrafi dostrzec, zrozumieć i uszanować dodatkowe uwarunkowania kulturowe, religijne i etniczne problemów u chorych z zaburzeniami głosu i mowy, zaburzeniami językowymi oraz słuchu.  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Dziedzina nauk medycznych i nauk o zdrowiu/Dyscyplina nauki o zdrowiu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U19</w:t>
            </w:r>
          </w:p>
        </w:tc>
        <w:tc>
          <w:tcPr>
            <w:tcW w:w="4411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Ma umiejętności językowe w zakresie dziedzin nauki i dyscyplin naukowych, właściwych dla kierunku logopedia z fonoaudiologią, zgodne  z wymaganiami </w:t>
            </w: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lastRenderedPageBreak/>
              <w:t xml:space="preserve">określonymi dla poziomu B2+ Europejskiego Systemu Opisu Kształcenia Językowego.  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lastRenderedPageBreak/>
              <w:t>Dziedzina nauk medycznych i nauk o zdrowiu/Dyscyplina nauki o zdrowiu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U20</w:t>
            </w:r>
          </w:p>
        </w:tc>
        <w:tc>
          <w:tcPr>
            <w:tcW w:w="4411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przynajmniej jeden język obcy w stopniu umożliwiającym kontakt z pacjentem (badanie podmiotowe, udzielenie porady) oraz korzystanie z fachowej literatury w codziennej praktyce klinicznej.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Dziedzina nauk medycznych i nauk o zdrowiu/Dyscyplina nauki o zdrowiu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U21</w:t>
            </w:r>
          </w:p>
        </w:tc>
        <w:tc>
          <w:tcPr>
            <w:tcW w:w="4411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Potrafi formułować problemy badawcze, dobierać metody statystyczne do rodzaju danych i stosować pakiet statystyczny do opracowania wyników.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Dziedzina nauk medycznych i nauk o zdrowiu/Dyscyplina nauki o zdrowiu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P7S_UW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U22</w:t>
            </w:r>
          </w:p>
        </w:tc>
        <w:tc>
          <w:tcPr>
            <w:tcW w:w="4411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Potrafi rozpoznać poszczególne struktury OUN w badaniach obrazowych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P7S_UW</w:t>
            </w:r>
          </w:p>
        </w:tc>
      </w:tr>
      <w:tr w:rsidR="00DF0424" w:rsidRPr="0019462A" w:rsidTr="003B1B22">
        <w:tc>
          <w:tcPr>
            <w:tcW w:w="9853" w:type="dxa"/>
            <w:gridSpan w:val="4"/>
            <w:vAlign w:val="center"/>
          </w:tcPr>
          <w:p w:rsidR="00DF0424" w:rsidRPr="0019462A" w:rsidRDefault="00DF0424" w:rsidP="003B1B22">
            <w:pPr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KOMPETENCJE SPOŁECZNE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K01</w:t>
            </w:r>
          </w:p>
        </w:tc>
        <w:tc>
          <w:tcPr>
            <w:tcW w:w="4411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Okazuje dbałość o prestiż związany z wykonywaniem zawodu fonoaudiologa – logopedy. 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Dziedzina nauk medycznych i nauk o zdrowiu/Dyscyplina nauki o zdrowiu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P7S_KR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K02</w:t>
            </w:r>
          </w:p>
        </w:tc>
        <w:tc>
          <w:tcPr>
            <w:tcW w:w="4411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Potrafi współpracować z foniatrą, audiologiem, logopedą  oraz pracownikami administracyjnymi ochrony zdrowia w celu uzyskania jak najwyższych efektów prowadzonej terapii zaburzeń jakości głosu. 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P7S_KK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K03</w:t>
            </w:r>
          </w:p>
        </w:tc>
        <w:tc>
          <w:tcPr>
            <w:tcW w:w="4411" w:type="dxa"/>
          </w:tcPr>
          <w:p w:rsidR="00DF0424" w:rsidRPr="0019462A" w:rsidRDefault="00DF0424" w:rsidP="00DF042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Potrafi zainspirować otoczenie i zorganizować pracę zespołową w grupach społecznych objętych autorskim programem terapeutycznym.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Dziedzina nauk medycznych i nauk o zdrowiu/Dyscyplina nauki o zdrowiu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P7S_KR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K04</w:t>
            </w:r>
          </w:p>
        </w:tc>
        <w:tc>
          <w:tcPr>
            <w:tcW w:w="4411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Jest świadomy potrzeby kontynuacji nauki przez całe życie zawodowe w celu stałego uaktualniania wiedzy i umiejętności zawodowych.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Dziedzina nauk medycznych i nauk o zdrowiu/Dyscyplina nauki o zdrowiu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K05</w:t>
            </w:r>
          </w:p>
        </w:tc>
        <w:tc>
          <w:tcPr>
            <w:tcW w:w="4411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Jest przygotowany do kierowania poradnią logopedyczną i do prowadzenia badań naukowych w dziedzinie zaburzeń jakości głosu, mowy, słuchu.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P7S_KR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K06</w:t>
            </w:r>
          </w:p>
        </w:tc>
        <w:tc>
          <w:tcPr>
            <w:tcW w:w="4411" w:type="dxa"/>
          </w:tcPr>
          <w:p w:rsidR="00DF0424" w:rsidRPr="0019462A" w:rsidRDefault="00DF0424" w:rsidP="00DF042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Potrafi kierować zespołem realizującym zadania dotyczące diagnostyki i terapii z zakresu emisji i higieny głosu oraz profilaktyki i leczenia patologii głosu.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P7S_KR</w:t>
            </w:r>
          </w:p>
        </w:tc>
      </w:tr>
      <w:tr w:rsidR="00DF0424" w:rsidRPr="0019462A" w:rsidTr="003B1B22">
        <w:tc>
          <w:tcPr>
            <w:tcW w:w="1314" w:type="dxa"/>
          </w:tcPr>
          <w:p w:rsidR="00DF0424" w:rsidRPr="0019462A" w:rsidRDefault="00DF0424" w:rsidP="00DF04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K07</w:t>
            </w:r>
          </w:p>
        </w:tc>
        <w:tc>
          <w:tcPr>
            <w:tcW w:w="4411" w:type="dxa"/>
          </w:tcPr>
          <w:p w:rsidR="00DF0424" w:rsidRPr="0019462A" w:rsidRDefault="00DF0424" w:rsidP="00DF042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Przestrzega tajemnicy zawodowej, praw pacjenta, w tym prawa do rzetelnej informacji na temat proponowanego postępowania diagnostyczno-terapeutycznego. </w:t>
            </w:r>
          </w:p>
        </w:tc>
        <w:tc>
          <w:tcPr>
            <w:tcW w:w="2482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1646" w:type="dxa"/>
            <w:vAlign w:val="center"/>
          </w:tcPr>
          <w:p w:rsidR="00DF0424" w:rsidRPr="0019462A" w:rsidRDefault="00DF0424" w:rsidP="00DF04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P7S_UO</w:t>
            </w:r>
          </w:p>
        </w:tc>
      </w:tr>
    </w:tbl>
    <w:p w:rsidR="00DF0424" w:rsidRPr="0019462A" w:rsidRDefault="00DF0424" w:rsidP="003B1B22">
      <w:pPr>
        <w:spacing w:after="0" w:line="360" w:lineRule="auto"/>
        <w:rPr>
          <w:rFonts w:ascii="Calibri" w:eastAsia="Times New Roman" w:hAnsi="Calibri" w:cs="Calibri"/>
          <w:b/>
          <w:sz w:val="22"/>
          <w:szCs w:val="22"/>
        </w:rPr>
      </w:pPr>
      <w:r w:rsidRPr="0019462A">
        <w:rPr>
          <w:rFonts w:ascii="Calibri" w:eastAsia="Times New Roman" w:hAnsi="Calibri" w:cs="Calibri"/>
          <w:b/>
          <w:sz w:val="22"/>
          <w:szCs w:val="22"/>
        </w:rPr>
        <w:t>Praktyki Zawodowe</w:t>
      </w:r>
    </w:p>
    <w:p w:rsidR="00DF0424" w:rsidRPr="0019462A" w:rsidRDefault="00DF0424" w:rsidP="003B1B22">
      <w:pPr>
        <w:spacing w:after="0" w:line="360" w:lineRule="auto"/>
        <w:rPr>
          <w:rFonts w:ascii="Calibri" w:eastAsia="Times New Roman" w:hAnsi="Calibri" w:cs="Calibri"/>
          <w:b/>
          <w:sz w:val="22"/>
          <w:szCs w:val="22"/>
        </w:rPr>
      </w:pPr>
      <w:r w:rsidRPr="0019462A">
        <w:rPr>
          <w:rFonts w:ascii="Calibri" w:eastAsia="Times New Roman" w:hAnsi="Calibri" w:cs="Calibri"/>
          <w:b/>
          <w:sz w:val="22"/>
          <w:szCs w:val="22"/>
        </w:rPr>
        <w:t>KIERUNKOWE EFEKTY UCZENIA SIĘ:</w:t>
      </w: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3"/>
        <w:gridCol w:w="4536"/>
        <w:gridCol w:w="1843"/>
        <w:gridCol w:w="1852"/>
      </w:tblGrid>
      <w:tr w:rsidR="00DF0424" w:rsidRPr="0019462A" w:rsidTr="003B1B22">
        <w:trPr>
          <w:jc w:val="center"/>
        </w:trPr>
        <w:tc>
          <w:tcPr>
            <w:tcW w:w="1543" w:type="dxa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b/>
                <w:sz w:val="22"/>
                <w:szCs w:val="22"/>
              </w:rPr>
              <w:lastRenderedPageBreak/>
              <w:t>Symbol</w:t>
            </w:r>
          </w:p>
        </w:tc>
        <w:tc>
          <w:tcPr>
            <w:tcW w:w="4536" w:type="dxa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18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1852" w:type="dxa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  <w:r w:rsidR="003B1B22" w:rsidRPr="0019462A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 </w:t>
            </w:r>
            <w:r w:rsidRPr="0019462A">
              <w:rPr>
                <w:rFonts w:ascii="Calibri" w:eastAsia="Times New Roman" w:hAnsi="Calibri" w:cs="Calibri"/>
                <w:b/>
                <w:sz w:val="22"/>
                <w:szCs w:val="22"/>
              </w:rPr>
              <w:t>(symbol)</w:t>
            </w:r>
          </w:p>
        </w:tc>
      </w:tr>
      <w:tr w:rsidR="00DF0424" w:rsidRPr="0019462A" w:rsidTr="003B1B22">
        <w:trPr>
          <w:jc w:val="center"/>
        </w:trPr>
        <w:tc>
          <w:tcPr>
            <w:tcW w:w="1543" w:type="dxa"/>
            <w:tcBorders>
              <w:right w:val="nil"/>
            </w:tcBorders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b/>
                <w:sz w:val="22"/>
                <w:szCs w:val="22"/>
              </w:rPr>
              <w:t>WIEDZA</w:t>
            </w:r>
          </w:p>
        </w:tc>
        <w:tc>
          <w:tcPr>
            <w:tcW w:w="3695" w:type="dxa"/>
            <w:gridSpan w:val="2"/>
            <w:tcBorders>
              <w:left w:val="nil"/>
            </w:tcBorders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F0424" w:rsidRPr="0019462A" w:rsidTr="003B1B22">
        <w:trPr>
          <w:jc w:val="center"/>
        </w:trPr>
        <w:tc>
          <w:tcPr>
            <w:tcW w:w="15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W01</w:t>
            </w:r>
          </w:p>
        </w:tc>
        <w:tc>
          <w:tcPr>
            <w:tcW w:w="4536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Posiada rozszerzoną wiedzę w zakresie terminologii stosowanej w symptomatologii, diagnostyce i terapii zaburzeń głosu, mowy i słuchu.</w:t>
            </w:r>
          </w:p>
        </w:tc>
        <w:tc>
          <w:tcPr>
            <w:tcW w:w="18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zdrowiu/Dyscyplina nauki medyczne</w:t>
            </w:r>
          </w:p>
        </w:tc>
        <w:tc>
          <w:tcPr>
            <w:tcW w:w="1852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</w:tc>
      </w:tr>
      <w:tr w:rsidR="00DF0424" w:rsidRPr="0019462A" w:rsidTr="003B1B22">
        <w:trPr>
          <w:jc w:val="center"/>
        </w:trPr>
        <w:tc>
          <w:tcPr>
            <w:tcW w:w="15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W02</w:t>
            </w:r>
          </w:p>
        </w:tc>
        <w:tc>
          <w:tcPr>
            <w:tcW w:w="4536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Posiada szczegółową znajomość anatomii i fizjologii narządu głosu, słuchu i równowagi.</w:t>
            </w:r>
          </w:p>
        </w:tc>
        <w:tc>
          <w:tcPr>
            <w:tcW w:w="18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zdrowiu/Dyscyplina nauki medyczne</w:t>
            </w:r>
          </w:p>
        </w:tc>
        <w:tc>
          <w:tcPr>
            <w:tcW w:w="1852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</w:tc>
      </w:tr>
      <w:tr w:rsidR="00DF0424" w:rsidRPr="0019462A" w:rsidTr="003B1B22">
        <w:trPr>
          <w:trHeight w:val="814"/>
          <w:jc w:val="center"/>
        </w:trPr>
        <w:tc>
          <w:tcPr>
            <w:tcW w:w="15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W03</w:t>
            </w:r>
          </w:p>
        </w:tc>
        <w:tc>
          <w:tcPr>
            <w:tcW w:w="4536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 xml:space="preserve">Zna objawy, przyczyny oraz metody diagnostyki zaburzeń mowy o etiologii neurogennej i psychogennej. </w:t>
            </w:r>
          </w:p>
        </w:tc>
        <w:tc>
          <w:tcPr>
            <w:tcW w:w="18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zdrowiu/Dyscyplina nauki medyczne</w:t>
            </w:r>
          </w:p>
        </w:tc>
        <w:tc>
          <w:tcPr>
            <w:tcW w:w="1852" w:type="dxa"/>
            <w:vMerge w:val="restart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</w:tc>
      </w:tr>
      <w:tr w:rsidR="00DF0424" w:rsidRPr="0019462A" w:rsidTr="003B1B22">
        <w:trPr>
          <w:jc w:val="center"/>
        </w:trPr>
        <w:tc>
          <w:tcPr>
            <w:tcW w:w="15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W04</w:t>
            </w:r>
          </w:p>
        </w:tc>
        <w:tc>
          <w:tcPr>
            <w:tcW w:w="4536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Zna przyczyny oraz metody diagnostyki zaburzeń słuchu u noworodków i wcześniaków.</w:t>
            </w:r>
          </w:p>
        </w:tc>
        <w:tc>
          <w:tcPr>
            <w:tcW w:w="18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zdrowiu/Dyscyplina nauki medyczne</w:t>
            </w:r>
          </w:p>
        </w:tc>
        <w:tc>
          <w:tcPr>
            <w:tcW w:w="1852" w:type="dxa"/>
            <w:vMerge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F0424" w:rsidRPr="0019462A" w:rsidTr="003B1B22">
        <w:trPr>
          <w:jc w:val="center"/>
        </w:trPr>
        <w:tc>
          <w:tcPr>
            <w:tcW w:w="15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W05</w:t>
            </w:r>
          </w:p>
        </w:tc>
        <w:tc>
          <w:tcPr>
            <w:tcW w:w="4536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Zna metody oceny rozwoju mowy, rozwoju motorycznego, emocjonalno-społecznego oraz metody oceny zaburzeń językowych u dzieci.</w:t>
            </w:r>
          </w:p>
        </w:tc>
        <w:tc>
          <w:tcPr>
            <w:tcW w:w="18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zdrowiu/Dyscyplina nauki o zdrowiu</w:t>
            </w:r>
          </w:p>
        </w:tc>
        <w:tc>
          <w:tcPr>
            <w:tcW w:w="1852" w:type="dxa"/>
            <w:vMerge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F0424" w:rsidRPr="0019462A" w:rsidTr="003B1B22">
        <w:trPr>
          <w:jc w:val="center"/>
        </w:trPr>
        <w:tc>
          <w:tcPr>
            <w:tcW w:w="15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W06</w:t>
            </w:r>
          </w:p>
        </w:tc>
        <w:tc>
          <w:tcPr>
            <w:tcW w:w="4536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Zna fizjologiczne uwarunkowania rozwoju mowy i jej zaburzeń.</w:t>
            </w:r>
          </w:p>
        </w:tc>
        <w:tc>
          <w:tcPr>
            <w:tcW w:w="18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zdrowiu/Dyscypli</w:t>
            </w: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na nauki medyczne</w:t>
            </w:r>
          </w:p>
        </w:tc>
        <w:tc>
          <w:tcPr>
            <w:tcW w:w="1852" w:type="dxa"/>
            <w:vMerge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F0424" w:rsidRPr="0019462A" w:rsidTr="003B1B22">
        <w:trPr>
          <w:jc w:val="center"/>
        </w:trPr>
        <w:tc>
          <w:tcPr>
            <w:tcW w:w="15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W07</w:t>
            </w:r>
          </w:p>
        </w:tc>
        <w:tc>
          <w:tcPr>
            <w:tcW w:w="4536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Zna zasady edukacji pacjenta w zakresie zachowań prozdrowotnych – higiena głosu i słuchu, profilaktyka raka krtani.</w:t>
            </w:r>
          </w:p>
        </w:tc>
        <w:tc>
          <w:tcPr>
            <w:tcW w:w="18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zdrowiu/Dyscyplina nauki medyczne</w:t>
            </w:r>
          </w:p>
        </w:tc>
        <w:tc>
          <w:tcPr>
            <w:tcW w:w="1852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DF0424" w:rsidRPr="0019462A" w:rsidTr="003B1B22">
        <w:trPr>
          <w:jc w:val="center"/>
        </w:trPr>
        <w:tc>
          <w:tcPr>
            <w:tcW w:w="15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W08</w:t>
            </w:r>
          </w:p>
        </w:tc>
        <w:tc>
          <w:tcPr>
            <w:tcW w:w="4536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Zna zasady funkcjonowania aparatury do wykonywania przesiewowych badań słuchu u noworodków i zasady postępowania w przypadku stwierdzenia nieprawidłowości w badaniu.</w:t>
            </w:r>
          </w:p>
        </w:tc>
        <w:tc>
          <w:tcPr>
            <w:tcW w:w="18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zdrowiu/Dyscyplina nauki medyczne</w:t>
            </w:r>
          </w:p>
        </w:tc>
        <w:tc>
          <w:tcPr>
            <w:tcW w:w="1852" w:type="dxa"/>
            <w:vMerge w:val="restart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DF0424" w:rsidRPr="0019462A" w:rsidTr="003B1B22">
        <w:trPr>
          <w:jc w:val="center"/>
        </w:trPr>
        <w:tc>
          <w:tcPr>
            <w:tcW w:w="15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W09</w:t>
            </w:r>
          </w:p>
        </w:tc>
        <w:tc>
          <w:tcPr>
            <w:tcW w:w="4536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Zna zasady pracy z mikrofonem oraz pracy przed kamerą.</w:t>
            </w:r>
          </w:p>
        </w:tc>
        <w:tc>
          <w:tcPr>
            <w:tcW w:w="18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zdrowiu/Dyscyplina nauki o zdrowiu</w:t>
            </w:r>
          </w:p>
        </w:tc>
        <w:tc>
          <w:tcPr>
            <w:tcW w:w="1852" w:type="dxa"/>
            <w:vMerge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F0424" w:rsidRPr="0019462A" w:rsidTr="003B1B22">
        <w:trPr>
          <w:jc w:val="center"/>
        </w:trPr>
        <w:tc>
          <w:tcPr>
            <w:tcW w:w="15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W10</w:t>
            </w:r>
          </w:p>
        </w:tc>
        <w:tc>
          <w:tcPr>
            <w:tcW w:w="4536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 xml:space="preserve">Zna podstawy retoryki dziennikarskiej, zasady tworzenia tekstów informacyjnych. </w:t>
            </w:r>
          </w:p>
        </w:tc>
        <w:tc>
          <w:tcPr>
            <w:tcW w:w="18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zdrowiu/Dyscyplina nauki o zdrowiu</w:t>
            </w:r>
          </w:p>
        </w:tc>
        <w:tc>
          <w:tcPr>
            <w:tcW w:w="1852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DF0424" w:rsidRPr="0019462A" w:rsidTr="003B1B22">
        <w:trPr>
          <w:jc w:val="center"/>
        </w:trPr>
        <w:tc>
          <w:tcPr>
            <w:tcW w:w="1543" w:type="dxa"/>
            <w:tcBorders>
              <w:right w:val="single" w:sz="4" w:space="0" w:color="auto"/>
            </w:tcBorders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W11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Zna podstawowe techniki autoprezentacji.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zdrowiu/Dyscyplina nauki o zdrowiu</w:t>
            </w:r>
          </w:p>
        </w:tc>
        <w:tc>
          <w:tcPr>
            <w:tcW w:w="1852" w:type="dxa"/>
            <w:tcBorders>
              <w:left w:val="nil"/>
            </w:tcBorders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DF0424" w:rsidRPr="0019462A" w:rsidTr="003B1B22">
        <w:trPr>
          <w:jc w:val="center"/>
        </w:trPr>
        <w:tc>
          <w:tcPr>
            <w:tcW w:w="9774" w:type="dxa"/>
            <w:gridSpan w:val="4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b/>
                <w:sz w:val="22"/>
                <w:szCs w:val="22"/>
              </w:rPr>
              <w:t>UMIEJĘTNOŚCI</w:t>
            </w:r>
          </w:p>
        </w:tc>
      </w:tr>
      <w:tr w:rsidR="00DF0424" w:rsidRPr="0019462A" w:rsidTr="003B1B22">
        <w:trPr>
          <w:jc w:val="center"/>
        </w:trPr>
        <w:tc>
          <w:tcPr>
            <w:tcW w:w="15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U01</w:t>
            </w:r>
          </w:p>
        </w:tc>
        <w:tc>
          <w:tcPr>
            <w:tcW w:w="4536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 xml:space="preserve">Potrafi wykorzystać język ciała w komunikacji niewerbalnej, potrafi kształtować parajęzyk i metakomunikaty, zna podstawowe gatunki wypowiedzi. </w:t>
            </w:r>
          </w:p>
        </w:tc>
        <w:tc>
          <w:tcPr>
            <w:tcW w:w="18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zdrowiu/Dyscyplina nauki o zdrowiu</w:t>
            </w:r>
          </w:p>
        </w:tc>
        <w:tc>
          <w:tcPr>
            <w:tcW w:w="1852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</w:tc>
      </w:tr>
      <w:tr w:rsidR="00DF0424" w:rsidRPr="0019462A" w:rsidTr="003B1B22">
        <w:trPr>
          <w:jc w:val="center"/>
        </w:trPr>
        <w:tc>
          <w:tcPr>
            <w:tcW w:w="15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U02</w:t>
            </w:r>
          </w:p>
        </w:tc>
        <w:tc>
          <w:tcPr>
            <w:tcW w:w="4536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 xml:space="preserve">Potrafi przygotować aparat oraz przeprowadzić badanie otoemisji akustycznych. </w:t>
            </w:r>
          </w:p>
        </w:tc>
        <w:tc>
          <w:tcPr>
            <w:tcW w:w="18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zdrowiu/Dyscyplina nauki medyczne</w:t>
            </w:r>
          </w:p>
        </w:tc>
        <w:tc>
          <w:tcPr>
            <w:tcW w:w="1852" w:type="dxa"/>
            <w:vMerge w:val="restart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DF0424" w:rsidRPr="0019462A" w:rsidTr="003B1B22">
        <w:trPr>
          <w:jc w:val="center"/>
        </w:trPr>
        <w:tc>
          <w:tcPr>
            <w:tcW w:w="15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U03</w:t>
            </w:r>
          </w:p>
        </w:tc>
        <w:tc>
          <w:tcPr>
            <w:tcW w:w="4536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Potrafi przygotować i wykonać inhalację, przeprowadzić pielęgnację protezy głosowej i rurki tracheotomijnej.</w:t>
            </w:r>
          </w:p>
        </w:tc>
        <w:tc>
          <w:tcPr>
            <w:tcW w:w="18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zdrowiu/Dyscyplina nauki o zdrowiu</w:t>
            </w:r>
          </w:p>
        </w:tc>
        <w:tc>
          <w:tcPr>
            <w:tcW w:w="1852" w:type="dxa"/>
            <w:vMerge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F0424" w:rsidRPr="0019462A" w:rsidTr="003B1B22">
        <w:trPr>
          <w:jc w:val="center"/>
        </w:trPr>
        <w:tc>
          <w:tcPr>
            <w:tcW w:w="15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U04</w:t>
            </w:r>
          </w:p>
        </w:tc>
        <w:tc>
          <w:tcPr>
            <w:tcW w:w="4536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 xml:space="preserve">Potrafi przeprowadzić edukację pacjenta z zakresu higieny głosu, słuchu, profilaktyki rozwoju infekcji górnych dróg oddechowych oraz raka krtani. </w:t>
            </w:r>
          </w:p>
        </w:tc>
        <w:tc>
          <w:tcPr>
            <w:tcW w:w="18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zdrowiu/Dyscyplina nauki o zdrowiu</w:t>
            </w:r>
          </w:p>
        </w:tc>
        <w:tc>
          <w:tcPr>
            <w:tcW w:w="1852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DF0424" w:rsidRPr="0019462A" w:rsidTr="003B1B22">
        <w:trPr>
          <w:jc w:val="center"/>
        </w:trPr>
        <w:tc>
          <w:tcPr>
            <w:tcW w:w="15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U05</w:t>
            </w:r>
          </w:p>
        </w:tc>
        <w:tc>
          <w:tcPr>
            <w:tcW w:w="4536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 xml:space="preserve">Potrafi zdiagnozować, zaproponować odpowiedni plan postępowania oraz przeprowadzić terapię logopedyczną u pacjenta z zaburzeniami mowy o etiologii neurogennej i psychogennej. </w:t>
            </w:r>
          </w:p>
        </w:tc>
        <w:tc>
          <w:tcPr>
            <w:tcW w:w="18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zdrowiu/Dyscyplina nauki o zdrowiu</w:t>
            </w:r>
          </w:p>
        </w:tc>
        <w:tc>
          <w:tcPr>
            <w:tcW w:w="1852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DF0424" w:rsidRPr="0019462A" w:rsidTr="003B1B22">
        <w:trPr>
          <w:jc w:val="center"/>
        </w:trPr>
        <w:tc>
          <w:tcPr>
            <w:tcW w:w="15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U06</w:t>
            </w:r>
          </w:p>
        </w:tc>
        <w:tc>
          <w:tcPr>
            <w:tcW w:w="4536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Potrafi przeprowadzić ćwiczenia wyrazistości mowy, ćwiczenia oddechowe i fonacyjne.</w:t>
            </w:r>
          </w:p>
        </w:tc>
        <w:tc>
          <w:tcPr>
            <w:tcW w:w="18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zdrowiu/Dyscyplina nauki o zdrowiu</w:t>
            </w:r>
          </w:p>
        </w:tc>
        <w:tc>
          <w:tcPr>
            <w:tcW w:w="1852" w:type="dxa"/>
            <w:vMerge w:val="restart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</w:tc>
      </w:tr>
      <w:tr w:rsidR="00DF0424" w:rsidRPr="0019462A" w:rsidTr="003B1B22">
        <w:trPr>
          <w:jc w:val="center"/>
        </w:trPr>
        <w:tc>
          <w:tcPr>
            <w:tcW w:w="15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U07</w:t>
            </w:r>
          </w:p>
        </w:tc>
        <w:tc>
          <w:tcPr>
            <w:tcW w:w="4536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Potrafi zorganizować i przeprowadzić zajęcia wspomagające rozwój mowy, kształtowanie odruchów pokarmowych.</w:t>
            </w:r>
          </w:p>
        </w:tc>
        <w:tc>
          <w:tcPr>
            <w:tcW w:w="18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zdrowiu/Dyscyplina nauki o zdrowiu</w:t>
            </w:r>
          </w:p>
        </w:tc>
        <w:tc>
          <w:tcPr>
            <w:tcW w:w="1852" w:type="dxa"/>
            <w:vMerge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F0424" w:rsidRPr="0019462A" w:rsidTr="003B1B22">
        <w:trPr>
          <w:jc w:val="center"/>
        </w:trPr>
        <w:tc>
          <w:tcPr>
            <w:tcW w:w="15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U08</w:t>
            </w:r>
          </w:p>
        </w:tc>
        <w:tc>
          <w:tcPr>
            <w:tcW w:w="4536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Potrafi przygotować pisemny raport z procesu diagnostyczno-terapeutycznego.</w:t>
            </w:r>
          </w:p>
        </w:tc>
        <w:tc>
          <w:tcPr>
            <w:tcW w:w="18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zdrowiu/Dyscypli</w:t>
            </w: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na nauki medyczne</w:t>
            </w:r>
          </w:p>
        </w:tc>
        <w:tc>
          <w:tcPr>
            <w:tcW w:w="1852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P7S_UW</w:t>
            </w:r>
          </w:p>
        </w:tc>
      </w:tr>
      <w:tr w:rsidR="00DF0424" w:rsidRPr="0019462A" w:rsidTr="003B1B22">
        <w:trPr>
          <w:jc w:val="center"/>
        </w:trPr>
        <w:tc>
          <w:tcPr>
            <w:tcW w:w="15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U09</w:t>
            </w:r>
          </w:p>
        </w:tc>
        <w:tc>
          <w:tcPr>
            <w:tcW w:w="4536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Potrafi ustnie zap</w:t>
            </w:r>
            <w:r w:rsidR="003B1B22" w:rsidRPr="0019462A">
              <w:rPr>
                <w:rFonts w:ascii="Calibri" w:eastAsia="Times New Roman" w:hAnsi="Calibri" w:cs="Calibri"/>
                <w:sz w:val="22"/>
                <w:szCs w:val="22"/>
              </w:rPr>
              <w:t xml:space="preserve">rezentować wyniki swojej pracy </w:t>
            </w: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i planowane działania diagnostyczno-terapeutyczne.</w:t>
            </w:r>
          </w:p>
        </w:tc>
        <w:tc>
          <w:tcPr>
            <w:tcW w:w="18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zdrowiu/Dyscyplina nauki o zdrowiu</w:t>
            </w:r>
          </w:p>
        </w:tc>
        <w:tc>
          <w:tcPr>
            <w:tcW w:w="1852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</w:tc>
      </w:tr>
      <w:tr w:rsidR="00DF0424" w:rsidRPr="0019462A" w:rsidTr="003B1B22">
        <w:trPr>
          <w:jc w:val="center"/>
        </w:trPr>
        <w:tc>
          <w:tcPr>
            <w:tcW w:w="9774" w:type="dxa"/>
            <w:gridSpan w:val="4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b/>
                <w:sz w:val="22"/>
                <w:szCs w:val="22"/>
              </w:rPr>
              <w:t>KOMPETENCJE SPOŁECZNE</w:t>
            </w:r>
          </w:p>
        </w:tc>
      </w:tr>
      <w:tr w:rsidR="00DF0424" w:rsidRPr="0019462A" w:rsidTr="003B1B22">
        <w:trPr>
          <w:jc w:val="center"/>
        </w:trPr>
        <w:tc>
          <w:tcPr>
            <w:tcW w:w="15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K01</w:t>
            </w:r>
          </w:p>
        </w:tc>
        <w:tc>
          <w:tcPr>
            <w:tcW w:w="4536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Jest świadomy potrzeby kontynuacji nauki przez całe życie w celu uaktualniania wiedzy i umiejętności zawodowych oraz potrafi inspirować do działania otoczenie.</w:t>
            </w:r>
          </w:p>
        </w:tc>
        <w:tc>
          <w:tcPr>
            <w:tcW w:w="18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zdrowiu/Dyscyplina nauki o zdrowiu</w:t>
            </w:r>
          </w:p>
        </w:tc>
        <w:tc>
          <w:tcPr>
            <w:tcW w:w="1852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</w:tc>
      </w:tr>
      <w:tr w:rsidR="00DF0424" w:rsidRPr="0019462A" w:rsidTr="003B1B22">
        <w:trPr>
          <w:jc w:val="center"/>
        </w:trPr>
        <w:tc>
          <w:tcPr>
            <w:tcW w:w="15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K02</w:t>
            </w:r>
          </w:p>
        </w:tc>
        <w:tc>
          <w:tcPr>
            <w:tcW w:w="4536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Rozpoznaje problemy, które są poza zakresem jego kompetencji i wie do kogo zwrócić się o pomoc.</w:t>
            </w:r>
          </w:p>
        </w:tc>
        <w:tc>
          <w:tcPr>
            <w:tcW w:w="18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zdrowiu/Dyscyplina nauki o zdrowiu</w:t>
            </w:r>
          </w:p>
        </w:tc>
        <w:tc>
          <w:tcPr>
            <w:tcW w:w="1852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P7S_KK</w:t>
            </w:r>
          </w:p>
        </w:tc>
      </w:tr>
      <w:tr w:rsidR="00DF0424" w:rsidRPr="0019462A" w:rsidTr="003B1B22">
        <w:trPr>
          <w:jc w:val="center"/>
        </w:trPr>
        <w:tc>
          <w:tcPr>
            <w:tcW w:w="15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K03</w:t>
            </w:r>
          </w:p>
        </w:tc>
        <w:tc>
          <w:tcPr>
            <w:tcW w:w="4536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Okazuje dbałość o prestiż zawodowy i właściwie pojętą solidarność zawodową.</w:t>
            </w:r>
          </w:p>
        </w:tc>
        <w:tc>
          <w:tcPr>
            <w:tcW w:w="18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zdrowiu/Dyscyplina nauki o zdrowiu</w:t>
            </w:r>
          </w:p>
        </w:tc>
        <w:tc>
          <w:tcPr>
            <w:tcW w:w="1852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P7S_KR</w:t>
            </w:r>
          </w:p>
        </w:tc>
      </w:tr>
      <w:tr w:rsidR="00DF0424" w:rsidRPr="0019462A" w:rsidTr="003B1B22">
        <w:trPr>
          <w:jc w:val="center"/>
        </w:trPr>
        <w:tc>
          <w:tcPr>
            <w:tcW w:w="15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K04</w:t>
            </w:r>
          </w:p>
        </w:tc>
        <w:tc>
          <w:tcPr>
            <w:tcW w:w="4536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 xml:space="preserve">Potrafi zorganizować pracę zespołu. </w:t>
            </w:r>
          </w:p>
        </w:tc>
        <w:tc>
          <w:tcPr>
            <w:tcW w:w="18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zdrowiu/Dyscyplina nauki o zdrowiu</w:t>
            </w:r>
          </w:p>
        </w:tc>
        <w:tc>
          <w:tcPr>
            <w:tcW w:w="1852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DF0424" w:rsidRPr="0019462A" w:rsidTr="003B1B22">
        <w:trPr>
          <w:jc w:val="center"/>
        </w:trPr>
        <w:tc>
          <w:tcPr>
            <w:tcW w:w="15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K05</w:t>
            </w:r>
          </w:p>
        </w:tc>
        <w:tc>
          <w:tcPr>
            <w:tcW w:w="4536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Dba o bezpieczeństwo własne, współpracowników oraz pacjenta.</w:t>
            </w:r>
          </w:p>
        </w:tc>
        <w:tc>
          <w:tcPr>
            <w:tcW w:w="1843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zdrowiu/Dyscyplina nauki o zdrowiu</w:t>
            </w:r>
          </w:p>
        </w:tc>
        <w:tc>
          <w:tcPr>
            <w:tcW w:w="1852" w:type="dxa"/>
            <w:vAlign w:val="center"/>
          </w:tcPr>
          <w:p w:rsidR="00DF0424" w:rsidRPr="0019462A" w:rsidRDefault="00DF0424" w:rsidP="00DF042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</w:tbl>
    <w:p w:rsidR="00DF0424" w:rsidRDefault="00DF0424" w:rsidP="00EA3290"/>
    <w:sectPr w:rsidR="00DF0424" w:rsidSect="003B1B22">
      <w:footerReference w:type="default" r:id="rId7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7BB" w:rsidRDefault="00D957BB" w:rsidP="003F54B8">
      <w:pPr>
        <w:spacing w:after="0" w:line="240" w:lineRule="auto"/>
      </w:pPr>
      <w:r>
        <w:separator/>
      </w:r>
    </w:p>
  </w:endnote>
  <w:endnote w:type="continuationSeparator" w:id="0">
    <w:p w:rsidR="00D957BB" w:rsidRDefault="00D957BB" w:rsidP="003F5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4B8" w:rsidRDefault="003F54B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1139B">
      <w:rPr>
        <w:noProof/>
      </w:rPr>
      <w:t>2</w:t>
    </w:r>
    <w:r>
      <w:fldChar w:fldCharType="end"/>
    </w:r>
  </w:p>
  <w:p w:rsidR="003F54B8" w:rsidRDefault="003F54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7BB" w:rsidRDefault="00D957BB" w:rsidP="003F54B8">
      <w:pPr>
        <w:spacing w:after="0" w:line="240" w:lineRule="auto"/>
      </w:pPr>
      <w:r>
        <w:separator/>
      </w:r>
    </w:p>
  </w:footnote>
  <w:footnote w:type="continuationSeparator" w:id="0">
    <w:p w:rsidR="00D957BB" w:rsidRDefault="00D957BB" w:rsidP="003F5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76369"/>
    <w:multiLevelType w:val="hybridMultilevel"/>
    <w:tmpl w:val="3A1EE9BE"/>
    <w:lvl w:ilvl="0" w:tplc="ECE830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7B3540"/>
    <w:multiLevelType w:val="hybridMultilevel"/>
    <w:tmpl w:val="218A1B86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2A9E2AD4"/>
    <w:multiLevelType w:val="hybridMultilevel"/>
    <w:tmpl w:val="6A665F46"/>
    <w:lvl w:ilvl="0" w:tplc="F2BEF6D6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CC56626"/>
    <w:multiLevelType w:val="hybridMultilevel"/>
    <w:tmpl w:val="DCCC1218"/>
    <w:lvl w:ilvl="0" w:tplc="9AB0BF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747D"/>
    <w:multiLevelType w:val="hybridMultilevel"/>
    <w:tmpl w:val="7110D98A"/>
    <w:lvl w:ilvl="0" w:tplc="D19CC76E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5" w15:restartNumberingAfterBreak="0">
    <w:nsid w:val="588831A3"/>
    <w:multiLevelType w:val="hybridMultilevel"/>
    <w:tmpl w:val="3A1EE9BE"/>
    <w:lvl w:ilvl="0" w:tplc="ECE830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9A7791"/>
    <w:multiLevelType w:val="hybridMultilevel"/>
    <w:tmpl w:val="9200B80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C412CC7"/>
    <w:multiLevelType w:val="hybridMultilevel"/>
    <w:tmpl w:val="6B3EA88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EF"/>
    <w:rsid w:val="00000470"/>
    <w:rsid w:val="00013735"/>
    <w:rsid w:val="00022A3E"/>
    <w:rsid w:val="000341C6"/>
    <w:rsid w:val="00050FF1"/>
    <w:rsid w:val="00063AE9"/>
    <w:rsid w:val="0007188E"/>
    <w:rsid w:val="0008420F"/>
    <w:rsid w:val="00084C48"/>
    <w:rsid w:val="000C7B0C"/>
    <w:rsid w:val="000E0857"/>
    <w:rsid w:val="00110B97"/>
    <w:rsid w:val="00114E77"/>
    <w:rsid w:val="00123154"/>
    <w:rsid w:val="00161A61"/>
    <w:rsid w:val="0019462A"/>
    <w:rsid w:val="00194B2B"/>
    <w:rsid w:val="00194F80"/>
    <w:rsid w:val="001B1C64"/>
    <w:rsid w:val="001F377C"/>
    <w:rsid w:val="00201D67"/>
    <w:rsid w:val="002040B5"/>
    <w:rsid w:val="00242780"/>
    <w:rsid w:val="0025299B"/>
    <w:rsid w:val="00255454"/>
    <w:rsid w:val="0025660A"/>
    <w:rsid w:val="00272F0B"/>
    <w:rsid w:val="002738DC"/>
    <w:rsid w:val="00282FF4"/>
    <w:rsid w:val="002D0AFB"/>
    <w:rsid w:val="002F43C8"/>
    <w:rsid w:val="002F52CA"/>
    <w:rsid w:val="002F5E43"/>
    <w:rsid w:val="002F72B2"/>
    <w:rsid w:val="00300F56"/>
    <w:rsid w:val="003031B3"/>
    <w:rsid w:val="0031131D"/>
    <w:rsid w:val="00311513"/>
    <w:rsid w:val="0032625F"/>
    <w:rsid w:val="0034692F"/>
    <w:rsid w:val="00357393"/>
    <w:rsid w:val="00380D78"/>
    <w:rsid w:val="00381FBD"/>
    <w:rsid w:val="00397B8F"/>
    <w:rsid w:val="003A0B23"/>
    <w:rsid w:val="003A1734"/>
    <w:rsid w:val="003B1B22"/>
    <w:rsid w:val="003C032B"/>
    <w:rsid w:val="003C0D22"/>
    <w:rsid w:val="003C2026"/>
    <w:rsid w:val="003E454E"/>
    <w:rsid w:val="003F54B8"/>
    <w:rsid w:val="003F6BF1"/>
    <w:rsid w:val="0040144F"/>
    <w:rsid w:val="00402A90"/>
    <w:rsid w:val="004074A9"/>
    <w:rsid w:val="00407D64"/>
    <w:rsid w:val="0041762B"/>
    <w:rsid w:val="004468BD"/>
    <w:rsid w:val="0048477E"/>
    <w:rsid w:val="00491D44"/>
    <w:rsid w:val="004B720E"/>
    <w:rsid w:val="004D636C"/>
    <w:rsid w:val="004F5215"/>
    <w:rsid w:val="004F5526"/>
    <w:rsid w:val="004F663B"/>
    <w:rsid w:val="0050139B"/>
    <w:rsid w:val="00513BB9"/>
    <w:rsid w:val="00554422"/>
    <w:rsid w:val="00556BD1"/>
    <w:rsid w:val="0057614A"/>
    <w:rsid w:val="0058075B"/>
    <w:rsid w:val="00582D5A"/>
    <w:rsid w:val="0059105C"/>
    <w:rsid w:val="005A0D37"/>
    <w:rsid w:val="005A18F9"/>
    <w:rsid w:val="005A1D23"/>
    <w:rsid w:val="005A35A7"/>
    <w:rsid w:val="005D53D8"/>
    <w:rsid w:val="005F2C8D"/>
    <w:rsid w:val="005F70A2"/>
    <w:rsid w:val="00607C16"/>
    <w:rsid w:val="0061139B"/>
    <w:rsid w:val="00614257"/>
    <w:rsid w:val="006177B0"/>
    <w:rsid w:val="0063294E"/>
    <w:rsid w:val="00656EBA"/>
    <w:rsid w:val="00662156"/>
    <w:rsid w:val="006707CF"/>
    <w:rsid w:val="00671147"/>
    <w:rsid w:val="00675A26"/>
    <w:rsid w:val="00684D98"/>
    <w:rsid w:val="006B4A41"/>
    <w:rsid w:val="006B562E"/>
    <w:rsid w:val="006D6BE7"/>
    <w:rsid w:val="006F2CDA"/>
    <w:rsid w:val="006F51DB"/>
    <w:rsid w:val="006F6B6C"/>
    <w:rsid w:val="0072188F"/>
    <w:rsid w:val="0072393B"/>
    <w:rsid w:val="00737025"/>
    <w:rsid w:val="00764F29"/>
    <w:rsid w:val="007655E6"/>
    <w:rsid w:val="007B32FA"/>
    <w:rsid w:val="007B4DCB"/>
    <w:rsid w:val="007B4F8E"/>
    <w:rsid w:val="007F30EE"/>
    <w:rsid w:val="00807065"/>
    <w:rsid w:val="00807F71"/>
    <w:rsid w:val="0081172C"/>
    <w:rsid w:val="00813C90"/>
    <w:rsid w:val="008146FE"/>
    <w:rsid w:val="00821797"/>
    <w:rsid w:val="00821DAC"/>
    <w:rsid w:val="00832AFE"/>
    <w:rsid w:val="00877C78"/>
    <w:rsid w:val="008C1A48"/>
    <w:rsid w:val="008C20A5"/>
    <w:rsid w:val="008D57D5"/>
    <w:rsid w:val="008E062B"/>
    <w:rsid w:val="008E6969"/>
    <w:rsid w:val="008F4771"/>
    <w:rsid w:val="00900047"/>
    <w:rsid w:val="00900FE7"/>
    <w:rsid w:val="00906D9E"/>
    <w:rsid w:val="0094226F"/>
    <w:rsid w:val="0095227D"/>
    <w:rsid w:val="0095640B"/>
    <w:rsid w:val="00957842"/>
    <w:rsid w:val="00967DD3"/>
    <w:rsid w:val="00980AFC"/>
    <w:rsid w:val="0099690A"/>
    <w:rsid w:val="00996C8F"/>
    <w:rsid w:val="009B4E5D"/>
    <w:rsid w:val="009C2ABE"/>
    <w:rsid w:val="009F7060"/>
    <w:rsid w:val="00A01B54"/>
    <w:rsid w:val="00A10908"/>
    <w:rsid w:val="00A1324D"/>
    <w:rsid w:val="00A7328F"/>
    <w:rsid w:val="00A7555F"/>
    <w:rsid w:val="00A761D3"/>
    <w:rsid w:val="00A81D05"/>
    <w:rsid w:val="00A83F24"/>
    <w:rsid w:val="00A87EA6"/>
    <w:rsid w:val="00A96A2F"/>
    <w:rsid w:val="00AB01EA"/>
    <w:rsid w:val="00AE36FA"/>
    <w:rsid w:val="00AF4EB7"/>
    <w:rsid w:val="00B067AA"/>
    <w:rsid w:val="00B14472"/>
    <w:rsid w:val="00B20E90"/>
    <w:rsid w:val="00B53068"/>
    <w:rsid w:val="00B60E97"/>
    <w:rsid w:val="00B754EF"/>
    <w:rsid w:val="00B831C6"/>
    <w:rsid w:val="00B85624"/>
    <w:rsid w:val="00B91D03"/>
    <w:rsid w:val="00BB25B0"/>
    <w:rsid w:val="00BD405C"/>
    <w:rsid w:val="00BE407D"/>
    <w:rsid w:val="00BF08D3"/>
    <w:rsid w:val="00C227BE"/>
    <w:rsid w:val="00C25A47"/>
    <w:rsid w:val="00C27D98"/>
    <w:rsid w:val="00C309D9"/>
    <w:rsid w:val="00C36860"/>
    <w:rsid w:val="00C45086"/>
    <w:rsid w:val="00C46C4D"/>
    <w:rsid w:val="00C4747A"/>
    <w:rsid w:val="00C64407"/>
    <w:rsid w:val="00C6454C"/>
    <w:rsid w:val="00C873E6"/>
    <w:rsid w:val="00CA09D7"/>
    <w:rsid w:val="00CD0C00"/>
    <w:rsid w:val="00CD0F04"/>
    <w:rsid w:val="00CD5B71"/>
    <w:rsid w:val="00CD72AE"/>
    <w:rsid w:val="00CF6547"/>
    <w:rsid w:val="00D24B22"/>
    <w:rsid w:val="00D2759C"/>
    <w:rsid w:val="00D27C63"/>
    <w:rsid w:val="00D416CB"/>
    <w:rsid w:val="00D44876"/>
    <w:rsid w:val="00D55B91"/>
    <w:rsid w:val="00D6731E"/>
    <w:rsid w:val="00D77F1E"/>
    <w:rsid w:val="00D957BB"/>
    <w:rsid w:val="00DC0A12"/>
    <w:rsid w:val="00DC5693"/>
    <w:rsid w:val="00DD54C3"/>
    <w:rsid w:val="00DF0424"/>
    <w:rsid w:val="00E03BF5"/>
    <w:rsid w:val="00E10623"/>
    <w:rsid w:val="00E1273C"/>
    <w:rsid w:val="00E262C8"/>
    <w:rsid w:val="00E669D0"/>
    <w:rsid w:val="00E71E27"/>
    <w:rsid w:val="00E81FF6"/>
    <w:rsid w:val="00E87FBF"/>
    <w:rsid w:val="00E92EF3"/>
    <w:rsid w:val="00E975A7"/>
    <w:rsid w:val="00EA3290"/>
    <w:rsid w:val="00EB2C2C"/>
    <w:rsid w:val="00EE4974"/>
    <w:rsid w:val="00EF0177"/>
    <w:rsid w:val="00EF3E6A"/>
    <w:rsid w:val="00F12F01"/>
    <w:rsid w:val="00F33791"/>
    <w:rsid w:val="00F33D0F"/>
    <w:rsid w:val="00F341CD"/>
    <w:rsid w:val="00F71C45"/>
    <w:rsid w:val="00F85161"/>
    <w:rsid w:val="00FA4AA1"/>
    <w:rsid w:val="00FA6982"/>
    <w:rsid w:val="00FB059F"/>
    <w:rsid w:val="00FD02AE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C5735-8077-4E33-ACE8-CEB42269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EF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EF017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754EF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90004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900047"/>
    <w:rPr>
      <w:rFonts w:ascii="Tahoma" w:eastAsia="Calibri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rsid w:val="003F54B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3F54B8"/>
    <w:rPr>
      <w:rFonts w:eastAsia="Calibr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3F54B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F54B8"/>
    <w:rPr>
      <w:rFonts w:eastAsia="Calibri"/>
      <w:sz w:val="24"/>
      <w:szCs w:val="24"/>
      <w:lang w:eastAsia="en-US"/>
    </w:rPr>
  </w:style>
  <w:style w:type="paragraph" w:styleId="NormalnyWeb">
    <w:name w:val="Normal (Web)"/>
    <w:basedOn w:val="Normalny"/>
    <w:rsid w:val="00F12F01"/>
  </w:style>
  <w:style w:type="character" w:customStyle="1" w:styleId="Nagwek5Znak">
    <w:name w:val="Nagłówek 5 Znak"/>
    <w:link w:val="Nagwek5"/>
    <w:rsid w:val="00EF0177"/>
    <w:rPr>
      <w:rFonts w:ascii="Calibri" w:hAnsi="Calibri"/>
      <w:b/>
      <w:bCs/>
      <w:i/>
      <w:iCs/>
      <w:sz w:val="26"/>
      <w:szCs w:val="2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2398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Logopedia z fnonoaudiologia studia II stopnia efekty uczenia sie 2021/2022</vt:lpstr>
    </vt:vector>
  </TitlesOfParts>
  <Company>HP</Company>
  <LinksUpToDate>false</LinksUpToDate>
  <CharactersWithSpaces>16758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91.2021 Logopedia z fnonoaudiologia studia II stopnia efekty uczenia sie 2021/2022</dc:title>
  <dc:subject/>
  <dc:creator>User</dc:creator>
  <cp:keywords/>
  <cp:lastModifiedBy>Emilia Snarska</cp:lastModifiedBy>
  <cp:revision>4</cp:revision>
  <cp:lastPrinted>2019-10-02T09:47:00Z</cp:lastPrinted>
  <dcterms:created xsi:type="dcterms:W3CDTF">2021-04-29T11:50:00Z</dcterms:created>
  <dcterms:modified xsi:type="dcterms:W3CDTF">2021-05-10T12:30:00Z</dcterms:modified>
</cp:coreProperties>
</file>