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F73D7" w14:textId="77777777" w:rsidR="00052E2A" w:rsidRPr="00DD5299" w:rsidRDefault="00A46E4E" w:rsidP="00052E2A">
      <w:pPr>
        <w:ind w:right="89"/>
        <w:jc w:val="right"/>
        <w:rPr>
          <w:sz w:val="20"/>
          <w:szCs w:val="20"/>
          <w:lang w:val="en-GB"/>
        </w:rPr>
      </w:pPr>
      <w:r w:rsidRPr="00524507">
        <w:rPr>
          <w:sz w:val="18"/>
          <w:szCs w:val="18"/>
          <w:lang w:val="en"/>
        </w:rPr>
        <w:t>Appendix no. 3 to the Rector's</w:t>
      </w:r>
      <w:r w:rsidRPr="0022115A">
        <w:rPr>
          <w:sz w:val="20"/>
          <w:szCs w:val="20"/>
          <w:lang w:val="en"/>
        </w:rPr>
        <w:t xml:space="preserve"> Order no. 11/2021 of 01.03.2021</w:t>
      </w:r>
    </w:p>
    <w:p w14:paraId="1BFBC371" w14:textId="77777777" w:rsidR="00524507" w:rsidRPr="00DD5299" w:rsidRDefault="00524507" w:rsidP="00052E2A">
      <w:pPr>
        <w:ind w:right="89"/>
        <w:jc w:val="right"/>
        <w:rPr>
          <w:b/>
          <w:sz w:val="22"/>
          <w:szCs w:val="22"/>
          <w:u w:val="single"/>
          <w:lang w:val="en-GB"/>
        </w:rPr>
      </w:pPr>
    </w:p>
    <w:p w14:paraId="248592B4" w14:textId="77777777" w:rsidR="00A81022" w:rsidRPr="00DD5299" w:rsidRDefault="00A46E4E" w:rsidP="00A81022">
      <w:pPr>
        <w:ind w:right="89"/>
        <w:jc w:val="center"/>
        <w:rPr>
          <w:rFonts w:eastAsia="MS Mincho"/>
          <w:b/>
          <w:color w:val="0070C0"/>
          <w:sz w:val="22"/>
          <w:szCs w:val="22"/>
          <w:u w:val="single"/>
          <w:lang w:val="en-GB" w:eastAsia="en-US"/>
        </w:rPr>
      </w:pPr>
      <w:r w:rsidRPr="00524507">
        <w:rPr>
          <w:b/>
          <w:sz w:val="22"/>
          <w:szCs w:val="22"/>
          <w:u w:val="single"/>
          <w:lang w:val="en"/>
        </w:rPr>
        <w:t xml:space="preserve">Evaluation survey of employees in a group of research staff for 2021 and subsequent periods </w:t>
      </w:r>
    </w:p>
    <w:p w14:paraId="3359D643" w14:textId="77777777" w:rsidR="00A81022" w:rsidRPr="00DD5299" w:rsidRDefault="00A81022" w:rsidP="00A81022">
      <w:pPr>
        <w:ind w:right="89"/>
        <w:jc w:val="center"/>
        <w:rPr>
          <w:rFonts w:eastAsia="MS Mincho"/>
          <w:b/>
          <w:sz w:val="22"/>
          <w:szCs w:val="22"/>
          <w:u w:val="single"/>
          <w:lang w:val="en-GB" w:eastAsia="en-US"/>
        </w:rPr>
      </w:pPr>
    </w:p>
    <w:p w14:paraId="187D9E23" w14:textId="77777777" w:rsidR="00A81022" w:rsidRPr="00DD5299" w:rsidRDefault="00A81022" w:rsidP="00A81022">
      <w:pPr>
        <w:ind w:right="89"/>
        <w:jc w:val="center"/>
        <w:rPr>
          <w:b/>
          <w:color w:val="FF0000"/>
          <w:sz w:val="22"/>
          <w:szCs w:val="22"/>
          <w:u w:val="single"/>
          <w:lang w:val="en-GB"/>
        </w:rPr>
      </w:pPr>
    </w:p>
    <w:p w14:paraId="2628575E" w14:textId="77777777" w:rsidR="00A81022" w:rsidRPr="00DD5299" w:rsidRDefault="00A46E4E" w:rsidP="00A81022">
      <w:pPr>
        <w:spacing w:line="480" w:lineRule="auto"/>
        <w:rPr>
          <w:sz w:val="22"/>
          <w:szCs w:val="22"/>
          <w:lang w:val="en-GB"/>
        </w:rPr>
      </w:pPr>
      <w:r w:rsidRPr="00524507">
        <w:rPr>
          <w:sz w:val="22"/>
          <w:szCs w:val="22"/>
          <w:lang w:val="en"/>
        </w:rPr>
        <w:t>Name, scientific degree/ title …………………………………………</w:t>
      </w:r>
    </w:p>
    <w:p w14:paraId="74AC82E4" w14:textId="77777777" w:rsidR="00A81022" w:rsidRPr="00DD5299" w:rsidRDefault="00A46E4E" w:rsidP="00A81022">
      <w:pPr>
        <w:spacing w:line="480" w:lineRule="auto"/>
        <w:rPr>
          <w:sz w:val="22"/>
          <w:szCs w:val="22"/>
          <w:lang w:val="en-GB"/>
        </w:rPr>
      </w:pPr>
      <w:r w:rsidRPr="00524507">
        <w:rPr>
          <w:sz w:val="22"/>
          <w:szCs w:val="22"/>
          <w:lang w:val="en"/>
        </w:rPr>
        <w:t>Organizational unit: …………………………………………………………</w:t>
      </w:r>
    </w:p>
    <w:p w14:paraId="19266B8D" w14:textId="77777777" w:rsidR="00A81022" w:rsidRPr="00524507" w:rsidRDefault="00A46E4E" w:rsidP="00CE0AB3">
      <w:pPr>
        <w:spacing w:line="480" w:lineRule="auto"/>
        <w:rPr>
          <w:sz w:val="22"/>
          <w:szCs w:val="22"/>
        </w:rPr>
      </w:pPr>
      <w:r w:rsidRPr="00524507">
        <w:rPr>
          <w:sz w:val="22"/>
          <w:szCs w:val="22"/>
          <w:lang w:val="en"/>
        </w:rPr>
        <w:t>Evaluated period: .................................................</w:t>
      </w:r>
    </w:p>
    <w:p w14:paraId="71F8CA79" w14:textId="77777777" w:rsidR="00215086" w:rsidRPr="00524507" w:rsidRDefault="00215086" w:rsidP="002919DD">
      <w:pPr>
        <w:ind w:right="89"/>
        <w:rPr>
          <w:b/>
          <w:color w:val="FF0000"/>
          <w:sz w:val="22"/>
          <w:szCs w:val="22"/>
          <w:u w:val="single"/>
        </w:rPr>
      </w:pPr>
    </w:p>
    <w:p w14:paraId="707C8462" w14:textId="77777777" w:rsidR="00215086" w:rsidRPr="00DD5299" w:rsidRDefault="00A46E4E" w:rsidP="002E37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val="en-GB"/>
        </w:rPr>
      </w:pPr>
      <w:r w:rsidRPr="00524507">
        <w:rPr>
          <w:sz w:val="22"/>
          <w:szCs w:val="22"/>
          <w:lang w:val="en"/>
        </w:rPr>
        <w:t>The condition for obtaining a general positive assessment by the academic teacher employed in a group of research staff is obtaining at least a positive assessment in the scientific activity.</w:t>
      </w:r>
    </w:p>
    <w:p w14:paraId="73EF8A53" w14:textId="77777777" w:rsidR="00215086" w:rsidRPr="00DD5299" w:rsidRDefault="00A46E4E" w:rsidP="002E3729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val="en-GB"/>
        </w:rPr>
      </w:pPr>
      <w:r w:rsidRPr="00524507">
        <w:rPr>
          <w:sz w:val="22"/>
          <w:szCs w:val="22"/>
          <w:lang w:val="en"/>
        </w:rPr>
        <w:t>A negative assessment of the teacher in a particular scope of scientific activity requires a written justification.</w:t>
      </w:r>
    </w:p>
    <w:p w14:paraId="479A938E" w14:textId="77777777" w:rsidR="00215086" w:rsidRPr="00DD5299" w:rsidRDefault="00A46E4E" w:rsidP="002919DD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val="en-GB"/>
        </w:rPr>
      </w:pPr>
      <w:r w:rsidRPr="002919DD">
        <w:rPr>
          <w:sz w:val="22"/>
          <w:szCs w:val="22"/>
          <w:lang w:val="en"/>
        </w:rPr>
        <w:t>In order to achieve a positive assessment of the stage II in specific scopes, at least one positive partial assessment indicator must be met/documented, while there is no negative partial assessment indicator.</w:t>
      </w:r>
    </w:p>
    <w:p w14:paraId="101B7CBD" w14:textId="77777777" w:rsidR="00215086" w:rsidRPr="00524507" w:rsidRDefault="00A46E4E" w:rsidP="00215086">
      <w:pPr>
        <w:rPr>
          <w:b/>
          <w:sz w:val="22"/>
          <w:szCs w:val="22"/>
          <w:u w:val="single"/>
        </w:rPr>
      </w:pPr>
      <w:r w:rsidRPr="00524507">
        <w:rPr>
          <w:b/>
          <w:sz w:val="22"/>
          <w:szCs w:val="22"/>
          <w:u w:val="single"/>
          <w:lang w:val="en"/>
        </w:rPr>
        <w:t>I Organizational activity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12469"/>
        <w:gridCol w:w="2977"/>
      </w:tblGrid>
      <w:tr w:rsidR="0057063A" w:rsidRPr="0085796B" w14:paraId="34A22E19" w14:textId="77777777" w:rsidTr="001542E9">
        <w:trPr>
          <w:trHeight w:val="287"/>
        </w:trPr>
        <w:tc>
          <w:tcPr>
            <w:tcW w:w="12469" w:type="dxa"/>
            <w:vAlign w:val="center"/>
          </w:tcPr>
          <w:p w14:paraId="098D2373" w14:textId="77777777" w:rsidR="00A330A8" w:rsidRPr="00DD5299" w:rsidRDefault="00A46E4E" w:rsidP="00BA4A17">
            <w:pPr>
              <w:pStyle w:val="Akapitzlist"/>
              <w:jc w:val="center"/>
              <w:rPr>
                <w:b/>
                <w:sz w:val="22"/>
                <w:szCs w:val="22"/>
                <w:lang w:val="en-GB"/>
              </w:rPr>
            </w:pPr>
            <w:r w:rsidRPr="00524507">
              <w:rPr>
                <w:b/>
                <w:sz w:val="22"/>
                <w:szCs w:val="22"/>
                <w:lang w:val="en"/>
              </w:rPr>
              <w:t>Indicators for the partial evaluation</w:t>
            </w:r>
          </w:p>
        </w:tc>
        <w:tc>
          <w:tcPr>
            <w:tcW w:w="2977" w:type="dxa"/>
          </w:tcPr>
          <w:p w14:paraId="06959C84" w14:textId="77777777" w:rsidR="00A330A8" w:rsidRPr="00DD5299" w:rsidRDefault="00A46E4E" w:rsidP="00524507">
            <w:pPr>
              <w:pStyle w:val="Akapitzlist"/>
              <w:ind w:left="-110"/>
              <w:jc w:val="center"/>
              <w:rPr>
                <w:b/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Please enter relevant information or </w:t>
            </w:r>
            <w:r w:rsidRPr="00785983">
              <w:rPr>
                <w:sz w:val="22"/>
                <w:szCs w:val="22"/>
                <w:lang w:val="en"/>
              </w:rPr>
              <w:br/>
              <w:t>N/A – if not applicable</w:t>
            </w:r>
          </w:p>
        </w:tc>
      </w:tr>
      <w:tr w:rsidR="0057063A" w:rsidRPr="0085796B" w14:paraId="5957D2CB" w14:textId="77777777" w:rsidTr="00524507">
        <w:trPr>
          <w:trHeight w:val="207"/>
        </w:trPr>
        <w:tc>
          <w:tcPr>
            <w:tcW w:w="12469" w:type="dxa"/>
          </w:tcPr>
          <w:p w14:paraId="4CCF4D1F" w14:textId="77777777" w:rsidR="00A330A8" w:rsidRPr="00DD5299" w:rsidRDefault="00A46E4E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Work in expert teams and other non-university groups, related to academic activity.</w:t>
            </w:r>
          </w:p>
        </w:tc>
        <w:tc>
          <w:tcPr>
            <w:tcW w:w="2977" w:type="dxa"/>
          </w:tcPr>
          <w:p w14:paraId="47CE8883" w14:textId="77777777" w:rsidR="00A330A8" w:rsidRPr="00DD5299" w:rsidRDefault="00A330A8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7E0F0FBB" w14:textId="77777777" w:rsidTr="00524507">
        <w:trPr>
          <w:trHeight w:val="199"/>
        </w:trPr>
        <w:tc>
          <w:tcPr>
            <w:tcW w:w="12469" w:type="dxa"/>
          </w:tcPr>
          <w:p w14:paraId="193EA159" w14:textId="77777777" w:rsidR="00A330A8" w:rsidRPr="00DD5299" w:rsidRDefault="00A46E4E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Holding position in the authorities of the University/ Faculty/ College / National or Regional Consultant/ Head of an organizational unit of MUB/ USK/ UDSK.</w:t>
            </w:r>
          </w:p>
        </w:tc>
        <w:tc>
          <w:tcPr>
            <w:tcW w:w="2977" w:type="dxa"/>
          </w:tcPr>
          <w:p w14:paraId="12C08084" w14:textId="77777777" w:rsidR="00A330A8" w:rsidRPr="00DD5299" w:rsidRDefault="00A330A8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625BDB91" w14:textId="77777777" w:rsidTr="00524507">
        <w:trPr>
          <w:trHeight w:val="176"/>
        </w:trPr>
        <w:tc>
          <w:tcPr>
            <w:tcW w:w="12469" w:type="dxa"/>
          </w:tcPr>
          <w:p w14:paraId="22DB7996" w14:textId="77777777" w:rsidR="00A330A8" w:rsidRPr="00DD5299" w:rsidRDefault="00A46E4E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Work in collective bodies and committees, teams and other University groups.</w:t>
            </w:r>
          </w:p>
        </w:tc>
        <w:tc>
          <w:tcPr>
            <w:tcW w:w="2977" w:type="dxa"/>
          </w:tcPr>
          <w:p w14:paraId="58D444AF" w14:textId="77777777" w:rsidR="00A330A8" w:rsidRPr="00DD5299" w:rsidRDefault="00A330A8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4151375D" w14:textId="77777777" w:rsidTr="00524507">
        <w:trPr>
          <w:trHeight w:val="168"/>
        </w:trPr>
        <w:tc>
          <w:tcPr>
            <w:tcW w:w="12469" w:type="dxa"/>
          </w:tcPr>
          <w:p w14:paraId="79033C63" w14:textId="77777777" w:rsidR="00A330A8" w:rsidRPr="00DD5299" w:rsidRDefault="00A46E4E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Work in recruitment committees and examination committees in the process of student recruitment.</w:t>
            </w:r>
          </w:p>
        </w:tc>
        <w:tc>
          <w:tcPr>
            <w:tcW w:w="2977" w:type="dxa"/>
          </w:tcPr>
          <w:p w14:paraId="0C30A5B1" w14:textId="77777777" w:rsidR="00A330A8" w:rsidRPr="00DD5299" w:rsidRDefault="00A330A8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46482B8D" w14:textId="77777777" w:rsidTr="00524507">
        <w:trPr>
          <w:trHeight w:val="132"/>
        </w:trPr>
        <w:tc>
          <w:tcPr>
            <w:tcW w:w="12469" w:type="dxa"/>
          </w:tcPr>
          <w:p w14:paraId="63C5D03C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Work in doctoral/ habilitation committees.</w:t>
            </w:r>
          </w:p>
        </w:tc>
        <w:tc>
          <w:tcPr>
            <w:tcW w:w="2977" w:type="dxa"/>
          </w:tcPr>
          <w:p w14:paraId="36D28BC1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1282FFA2" w14:textId="77777777" w:rsidTr="00524507">
        <w:trPr>
          <w:trHeight w:val="224"/>
        </w:trPr>
        <w:tc>
          <w:tcPr>
            <w:tcW w:w="12469" w:type="dxa"/>
          </w:tcPr>
          <w:p w14:paraId="59BBA227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Work in the editorial committees of journals/ textbooks of a scientific and didactic nature</w:t>
            </w:r>
          </w:p>
        </w:tc>
        <w:tc>
          <w:tcPr>
            <w:tcW w:w="2977" w:type="dxa"/>
          </w:tcPr>
          <w:p w14:paraId="0E489B85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14:paraId="07318FB7" w14:textId="77777777" w:rsidTr="00524507">
        <w:trPr>
          <w:trHeight w:val="189"/>
        </w:trPr>
        <w:tc>
          <w:tcPr>
            <w:tcW w:w="12469" w:type="dxa"/>
          </w:tcPr>
          <w:p w14:paraId="469593D0" w14:textId="77777777" w:rsidR="00A330A8" w:rsidRPr="00524507" w:rsidRDefault="00A46E4E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Organization of scientific internships.</w:t>
            </w:r>
          </w:p>
        </w:tc>
        <w:tc>
          <w:tcPr>
            <w:tcW w:w="2977" w:type="dxa"/>
          </w:tcPr>
          <w:p w14:paraId="7354619C" w14:textId="77777777" w:rsidR="00A330A8" w:rsidRPr="00524507" w:rsidRDefault="00A330A8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7063A" w14:paraId="4A51EE6F" w14:textId="77777777" w:rsidTr="00524507">
        <w:trPr>
          <w:trHeight w:val="189"/>
        </w:trPr>
        <w:tc>
          <w:tcPr>
            <w:tcW w:w="12469" w:type="dxa"/>
          </w:tcPr>
          <w:p w14:paraId="136324A4" w14:textId="62F1FF13" w:rsidR="00A330A8" w:rsidRPr="00524507" w:rsidRDefault="00A46E4E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Organi</w:t>
            </w:r>
            <w:r w:rsidR="00DD5299">
              <w:rPr>
                <w:rFonts w:eastAsia="MS Mincho"/>
                <w:sz w:val="22"/>
                <w:szCs w:val="22"/>
                <w:lang w:val="en" w:eastAsia="en-US"/>
              </w:rPr>
              <w:t>z</w:t>
            </w: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ation of apprenticeships.</w:t>
            </w:r>
          </w:p>
        </w:tc>
        <w:tc>
          <w:tcPr>
            <w:tcW w:w="2977" w:type="dxa"/>
          </w:tcPr>
          <w:p w14:paraId="5D817427" w14:textId="77777777" w:rsidR="00A330A8" w:rsidRPr="00524507" w:rsidRDefault="00A330A8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7063A" w:rsidRPr="0085796B" w14:paraId="67CC1BBD" w14:textId="77777777" w:rsidTr="00524507">
        <w:trPr>
          <w:trHeight w:val="152"/>
        </w:trPr>
        <w:tc>
          <w:tcPr>
            <w:tcW w:w="12469" w:type="dxa"/>
          </w:tcPr>
          <w:p w14:paraId="4434F23D" w14:textId="77777777" w:rsidR="00A330A8" w:rsidRPr="00DD5299" w:rsidRDefault="00A46E4E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Acting as supervisor of doctoral students/ students (year tutor, supervisor of a scientific club, supervisor of apprenticeships, etc.).</w:t>
            </w:r>
          </w:p>
        </w:tc>
        <w:tc>
          <w:tcPr>
            <w:tcW w:w="2977" w:type="dxa"/>
          </w:tcPr>
          <w:p w14:paraId="3E3DE6CD" w14:textId="77777777" w:rsidR="00A330A8" w:rsidRPr="00DD5299" w:rsidRDefault="00A330A8" w:rsidP="00BA4A17">
            <w:pPr>
              <w:ind w:left="313" w:hanging="31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6F2940CB" w14:textId="77777777" w:rsidTr="00524507">
        <w:trPr>
          <w:trHeight w:val="244"/>
        </w:trPr>
        <w:tc>
          <w:tcPr>
            <w:tcW w:w="12469" w:type="dxa"/>
          </w:tcPr>
          <w:p w14:paraId="1C5116A0" w14:textId="77777777" w:rsidR="00A330A8" w:rsidRPr="00DD5299" w:rsidRDefault="00A46E4E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Organization of congresses/ meetings/ scientific and didactic conferences/ workshops, etc., improving academic and professional competences.</w:t>
            </w:r>
          </w:p>
        </w:tc>
        <w:tc>
          <w:tcPr>
            <w:tcW w:w="2977" w:type="dxa"/>
          </w:tcPr>
          <w:p w14:paraId="6DDDC05A" w14:textId="77777777" w:rsidR="00A330A8" w:rsidRPr="00DD5299" w:rsidRDefault="00A330A8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4CEAB066" w14:textId="77777777" w:rsidTr="00524507">
        <w:trPr>
          <w:trHeight w:val="172"/>
        </w:trPr>
        <w:tc>
          <w:tcPr>
            <w:tcW w:w="12469" w:type="dxa"/>
          </w:tcPr>
          <w:p w14:paraId="1CA78E94" w14:textId="77777777" w:rsidR="00A330A8" w:rsidRPr="00DD5299" w:rsidRDefault="00A46E4E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Participation in providing healthcare at USK/ DSK/ MUB Specialist Dental Clinic.</w:t>
            </w:r>
          </w:p>
        </w:tc>
        <w:tc>
          <w:tcPr>
            <w:tcW w:w="2977" w:type="dxa"/>
          </w:tcPr>
          <w:p w14:paraId="63158DB8" w14:textId="77777777" w:rsidR="00A330A8" w:rsidRPr="00DD5299" w:rsidRDefault="00A330A8" w:rsidP="00BA4A17">
            <w:pPr>
              <w:ind w:left="313" w:hanging="31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4310FD04" w14:textId="77777777" w:rsidTr="00524507">
        <w:trPr>
          <w:trHeight w:val="278"/>
        </w:trPr>
        <w:tc>
          <w:tcPr>
            <w:tcW w:w="12469" w:type="dxa"/>
          </w:tcPr>
          <w:p w14:paraId="627E09C0" w14:textId="77777777" w:rsidR="00A330A8" w:rsidRPr="00DD5299" w:rsidRDefault="00A46E4E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Participation in events organized for the benefit of the public or in the University promotional activities.</w:t>
            </w:r>
          </w:p>
        </w:tc>
        <w:tc>
          <w:tcPr>
            <w:tcW w:w="2977" w:type="dxa"/>
          </w:tcPr>
          <w:p w14:paraId="1848FCA5" w14:textId="77777777" w:rsidR="00A330A8" w:rsidRPr="00DD5299" w:rsidRDefault="00A330A8" w:rsidP="00BA4A17">
            <w:pPr>
              <w:ind w:left="313" w:hanging="31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1DDDBC80" w14:textId="77777777" w:rsidTr="00524507">
        <w:trPr>
          <w:trHeight w:val="284"/>
        </w:trPr>
        <w:tc>
          <w:tcPr>
            <w:tcW w:w="12469" w:type="dxa"/>
          </w:tcPr>
          <w:p w14:paraId="7DC74955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Participation in other organizational works, commissioned by the head of the unit and the University authorities.</w:t>
            </w:r>
          </w:p>
        </w:tc>
        <w:tc>
          <w:tcPr>
            <w:tcW w:w="2977" w:type="dxa"/>
          </w:tcPr>
          <w:p w14:paraId="61553BA3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72E9AB4F" w14:textId="77777777" w:rsidTr="00524507">
        <w:trPr>
          <w:trHeight w:val="148"/>
        </w:trPr>
        <w:tc>
          <w:tcPr>
            <w:tcW w:w="12469" w:type="dxa"/>
          </w:tcPr>
          <w:p w14:paraId="5E953DA2" w14:textId="77777777" w:rsidR="00A330A8" w:rsidRPr="00DD5299" w:rsidRDefault="00A46E4E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No organizational activities + justified, negative opinion of the supervisor.</w:t>
            </w:r>
          </w:p>
        </w:tc>
        <w:tc>
          <w:tcPr>
            <w:tcW w:w="2977" w:type="dxa"/>
          </w:tcPr>
          <w:p w14:paraId="1E6A6677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50A69CC4" w14:textId="77777777" w:rsidTr="00524507">
        <w:trPr>
          <w:trHeight w:val="281"/>
        </w:trPr>
        <w:tc>
          <w:tcPr>
            <w:tcW w:w="12469" w:type="dxa"/>
          </w:tcPr>
          <w:p w14:paraId="095DEBDD" w14:textId="77777777" w:rsidR="00A330A8" w:rsidRPr="00DD5299" w:rsidRDefault="00A46E4E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Unexcused failure to submit a survey within the deadline + justified, negative opinion of the supervisor.</w:t>
            </w:r>
          </w:p>
        </w:tc>
        <w:tc>
          <w:tcPr>
            <w:tcW w:w="2977" w:type="dxa"/>
          </w:tcPr>
          <w:p w14:paraId="732E41FE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750A11C3" w14:textId="77777777" w:rsidTr="00524507">
        <w:trPr>
          <w:trHeight w:val="281"/>
        </w:trPr>
        <w:tc>
          <w:tcPr>
            <w:tcW w:w="12469" w:type="dxa"/>
          </w:tcPr>
          <w:p w14:paraId="22D8EFD5" w14:textId="77777777" w:rsidR="00A330A8" w:rsidRPr="00DD5299" w:rsidRDefault="00A46E4E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Failure to comply with University regulations, including not undergoing periodic medical examinations.</w:t>
            </w:r>
          </w:p>
        </w:tc>
        <w:tc>
          <w:tcPr>
            <w:tcW w:w="2977" w:type="dxa"/>
          </w:tcPr>
          <w:p w14:paraId="7775960B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08A5007B" w14:textId="77777777" w:rsidTr="00524507">
        <w:trPr>
          <w:trHeight w:val="757"/>
        </w:trPr>
        <w:tc>
          <w:tcPr>
            <w:tcW w:w="12469" w:type="dxa"/>
          </w:tcPr>
          <w:p w14:paraId="1E586A17" w14:textId="77777777" w:rsidR="00A330A8" w:rsidRPr="00DD5299" w:rsidRDefault="00A46E4E" w:rsidP="00BA4A17">
            <w:pPr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lastRenderedPageBreak/>
              <w:t xml:space="preserve">Binding decision of the Disciplinary Committee for Academic Teachers, except for decisions on copyright infringement, the stance of the Dean/Rector on the basis of a protocol of the Faculty Committee for Counteracting Sexual Harassment, Mobbing and Discrimination against Students, stating the validity of the complaint lodged with the Committee, the stance of the MUB Anti-Mobbing Committee stating the validity of the complaint. </w:t>
            </w:r>
          </w:p>
        </w:tc>
        <w:tc>
          <w:tcPr>
            <w:tcW w:w="2977" w:type="dxa"/>
          </w:tcPr>
          <w:p w14:paraId="40EABEC2" w14:textId="77777777" w:rsidR="00A330A8" w:rsidRPr="00DD5299" w:rsidRDefault="00A330A8" w:rsidP="00BA4A1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3D1026A8" w14:textId="77777777" w:rsidR="00215086" w:rsidRPr="00DD5299" w:rsidRDefault="00215086" w:rsidP="00215086">
      <w:pPr>
        <w:pStyle w:val="Akapitzlist"/>
        <w:ind w:left="1068"/>
        <w:jc w:val="center"/>
        <w:rPr>
          <w:b/>
          <w:color w:val="FF0000"/>
          <w:sz w:val="22"/>
          <w:szCs w:val="22"/>
          <w:lang w:val="en-GB"/>
        </w:rPr>
      </w:pPr>
    </w:p>
    <w:p w14:paraId="2FA7C8CF" w14:textId="77777777" w:rsidR="00215086" w:rsidRPr="00524507" w:rsidRDefault="00A46E4E" w:rsidP="00215086">
      <w:pPr>
        <w:rPr>
          <w:b/>
          <w:sz w:val="22"/>
          <w:szCs w:val="22"/>
        </w:rPr>
      </w:pPr>
      <w:r w:rsidRPr="00524507">
        <w:rPr>
          <w:b/>
          <w:sz w:val="22"/>
          <w:szCs w:val="22"/>
          <w:lang w:val="en"/>
        </w:rPr>
        <w:t xml:space="preserve">II Scientific activity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69"/>
        <w:gridCol w:w="2919"/>
      </w:tblGrid>
      <w:tr w:rsidR="0057063A" w:rsidRPr="0085796B" w14:paraId="37912B50" w14:textId="77777777" w:rsidTr="001542E9">
        <w:trPr>
          <w:trHeight w:val="287"/>
        </w:trPr>
        <w:tc>
          <w:tcPr>
            <w:tcW w:w="12469" w:type="dxa"/>
            <w:vAlign w:val="center"/>
          </w:tcPr>
          <w:p w14:paraId="52CF7581" w14:textId="77777777" w:rsidR="00A330A8" w:rsidRPr="00DD5299" w:rsidRDefault="00A46E4E" w:rsidP="00BA4A17">
            <w:pPr>
              <w:pStyle w:val="Akapitzlist"/>
              <w:jc w:val="center"/>
              <w:rPr>
                <w:b/>
                <w:sz w:val="22"/>
                <w:szCs w:val="22"/>
                <w:lang w:val="en-GB"/>
              </w:rPr>
            </w:pPr>
            <w:r w:rsidRPr="00524507">
              <w:rPr>
                <w:b/>
                <w:sz w:val="22"/>
                <w:szCs w:val="22"/>
                <w:lang w:val="en"/>
              </w:rPr>
              <w:t>Indicators for the partial evaluation</w:t>
            </w:r>
          </w:p>
        </w:tc>
        <w:tc>
          <w:tcPr>
            <w:tcW w:w="2919" w:type="dxa"/>
          </w:tcPr>
          <w:p w14:paraId="7BDBBA90" w14:textId="77777777" w:rsidR="00A330A8" w:rsidRPr="00DD5299" w:rsidRDefault="00A46E4E" w:rsidP="00524507">
            <w:pPr>
              <w:pStyle w:val="Akapitzlist"/>
              <w:ind w:left="-110"/>
              <w:jc w:val="center"/>
              <w:rPr>
                <w:b/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Please enter relevant information or </w:t>
            </w:r>
            <w:r w:rsidRPr="00785983">
              <w:rPr>
                <w:sz w:val="22"/>
                <w:szCs w:val="22"/>
                <w:lang w:val="en"/>
              </w:rPr>
              <w:br/>
              <w:t>N/A – if not applicable</w:t>
            </w:r>
          </w:p>
        </w:tc>
      </w:tr>
      <w:tr w:rsidR="0057063A" w:rsidRPr="0085796B" w14:paraId="0240930D" w14:textId="77777777" w:rsidTr="00524507">
        <w:trPr>
          <w:trHeight w:val="412"/>
        </w:trPr>
        <w:tc>
          <w:tcPr>
            <w:tcW w:w="12469" w:type="dxa"/>
          </w:tcPr>
          <w:p w14:paraId="57375F6C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sz w:val="22"/>
                <w:szCs w:val="22"/>
                <w:lang w:val="en"/>
              </w:rPr>
              <w:t>The sum of points for publications in scientific journals/ reviewed materials from international conferences/ monographs/ patents/ projects/ commercialization &gt;15 percentile of scoring in the discipline declared to the number N.</w:t>
            </w:r>
          </w:p>
        </w:tc>
        <w:tc>
          <w:tcPr>
            <w:tcW w:w="2919" w:type="dxa"/>
          </w:tcPr>
          <w:p w14:paraId="02549764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4BE7A23C" w14:textId="77777777" w:rsidTr="00524507">
        <w:trPr>
          <w:trHeight w:val="284"/>
        </w:trPr>
        <w:tc>
          <w:tcPr>
            <w:tcW w:w="12469" w:type="dxa"/>
          </w:tcPr>
          <w:p w14:paraId="0256044A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Obtaining funds for research/ development works through competitions.</w:t>
            </w:r>
          </w:p>
        </w:tc>
        <w:tc>
          <w:tcPr>
            <w:tcW w:w="2919" w:type="dxa"/>
          </w:tcPr>
          <w:p w14:paraId="38EF3597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4D82EE48" w14:textId="77777777" w:rsidTr="00524507">
        <w:trPr>
          <w:trHeight w:val="282"/>
        </w:trPr>
        <w:tc>
          <w:tcPr>
            <w:tcW w:w="12469" w:type="dxa"/>
          </w:tcPr>
          <w:p w14:paraId="1047BA42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Issuing expert opinions and opinions on behalf of entities outside of the higher education system.</w:t>
            </w:r>
          </w:p>
        </w:tc>
        <w:tc>
          <w:tcPr>
            <w:tcW w:w="2919" w:type="dxa"/>
          </w:tcPr>
          <w:p w14:paraId="2AC11D04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3BE92B26" w14:textId="77777777" w:rsidTr="00524507">
        <w:trPr>
          <w:trHeight w:val="282"/>
        </w:trPr>
        <w:tc>
          <w:tcPr>
            <w:tcW w:w="12469" w:type="dxa"/>
          </w:tcPr>
          <w:p w14:paraId="32FC131A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Review of research projects/ scientific papers.</w:t>
            </w:r>
          </w:p>
        </w:tc>
        <w:tc>
          <w:tcPr>
            <w:tcW w:w="2919" w:type="dxa"/>
          </w:tcPr>
          <w:p w14:paraId="0B75A936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19693EC4" w14:textId="77777777" w:rsidTr="00524507">
        <w:trPr>
          <w:trHeight w:val="256"/>
        </w:trPr>
        <w:tc>
          <w:tcPr>
            <w:tcW w:w="12469" w:type="dxa"/>
          </w:tcPr>
          <w:p w14:paraId="7B2922EC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Supervision over the scientific development of doctoral students.</w:t>
            </w:r>
          </w:p>
        </w:tc>
        <w:tc>
          <w:tcPr>
            <w:tcW w:w="2919" w:type="dxa"/>
          </w:tcPr>
          <w:p w14:paraId="742DBAEE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4F5D6AA3" w14:textId="77777777" w:rsidTr="00524507">
        <w:trPr>
          <w:trHeight w:val="256"/>
        </w:trPr>
        <w:tc>
          <w:tcPr>
            <w:tcW w:w="12469" w:type="dxa"/>
          </w:tcPr>
          <w:p w14:paraId="759993E1" w14:textId="77777777" w:rsidR="00A330A8" w:rsidRPr="00DD5299" w:rsidRDefault="00A46E4E" w:rsidP="004C54AC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sz w:val="22"/>
                <w:szCs w:val="22"/>
                <w:lang w:val="en"/>
              </w:rPr>
              <w:t>Conducting examinations/ other forms of verification of expected learning outcomes at the doctoral studies/ Doctoral School.</w:t>
            </w:r>
          </w:p>
        </w:tc>
        <w:tc>
          <w:tcPr>
            <w:tcW w:w="2919" w:type="dxa"/>
          </w:tcPr>
          <w:p w14:paraId="1FCB2529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14:paraId="69F9FC7B" w14:textId="77777777" w:rsidTr="00524507">
        <w:trPr>
          <w:trHeight w:val="256"/>
        </w:trPr>
        <w:tc>
          <w:tcPr>
            <w:tcW w:w="12469" w:type="dxa"/>
          </w:tcPr>
          <w:p w14:paraId="4DD0D9C3" w14:textId="77777777" w:rsidR="00A330A8" w:rsidRPr="00524507" w:rsidRDefault="00A46E4E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524507">
              <w:rPr>
                <w:sz w:val="22"/>
                <w:szCs w:val="22"/>
                <w:lang w:val="en"/>
              </w:rPr>
              <w:t>Supervising a doctoral dissertation.</w:t>
            </w:r>
          </w:p>
        </w:tc>
        <w:tc>
          <w:tcPr>
            <w:tcW w:w="2919" w:type="dxa"/>
          </w:tcPr>
          <w:p w14:paraId="603EF2EB" w14:textId="77777777" w:rsidR="00A330A8" w:rsidRPr="00524507" w:rsidRDefault="00A330A8" w:rsidP="00BA4A17">
            <w:pPr>
              <w:jc w:val="both"/>
              <w:rPr>
                <w:sz w:val="22"/>
                <w:szCs w:val="22"/>
              </w:rPr>
            </w:pPr>
          </w:p>
        </w:tc>
      </w:tr>
      <w:tr w:rsidR="0057063A" w:rsidRPr="0085796B" w14:paraId="01E4A71B" w14:textId="77777777" w:rsidTr="00524507">
        <w:trPr>
          <w:trHeight w:val="207"/>
        </w:trPr>
        <w:tc>
          <w:tcPr>
            <w:tcW w:w="12469" w:type="dxa"/>
          </w:tcPr>
          <w:p w14:paraId="3657F617" w14:textId="77777777" w:rsidR="00A330A8" w:rsidRPr="00DD5299" w:rsidRDefault="00A46E4E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Reviewing in the proceedings for the award of a title, scientific degree.</w:t>
            </w:r>
          </w:p>
        </w:tc>
        <w:tc>
          <w:tcPr>
            <w:tcW w:w="2919" w:type="dxa"/>
          </w:tcPr>
          <w:p w14:paraId="6788B069" w14:textId="77777777" w:rsidR="00A330A8" w:rsidRPr="00DD5299" w:rsidRDefault="00A330A8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58C74A26" w14:textId="77777777" w:rsidTr="00524507">
        <w:trPr>
          <w:trHeight w:val="198"/>
        </w:trPr>
        <w:tc>
          <w:tcPr>
            <w:tcW w:w="12469" w:type="dxa"/>
          </w:tcPr>
          <w:p w14:paraId="3BEB6D0F" w14:textId="77777777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Participation in preparing applications for funding of research/ patent applications/ documentation on obtaining protection rights, participation in implementations.</w:t>
            </w:r>
          </w:p>
        </w:tc>
        <w:tc>
          <w:tcPr>
            <w:tcW w:w="2919" w:type="dxa"/>
          </w:tcPr>
          <w:p w14:paraId="51C39F68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6A44D072" w14:textId="77777777" w:rsidTr="00524507">
        <w:trPr>
          <w:trHeight w:val="304"/>
        </w:trPr>
        <w:tc>
          <w:tcPr>
            <w:tcW w:w="12469" w:type="dxa"/>
          </w:tcPr>
          <w:p w14:paraId="707466D3" w14:textId="77777777" w:rsidR="00A330A8" w:rsidRPr="00DD5299" w:rsidRDefault="00A46E4E" w:rsidP="00BA4A17">
            <w:pPr>
              <w:ind w:left="34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Participation in congresses/ meetings/ scientific conferences/ workshops, etc.) in order to disseminate the results of R&amp;D works, and to establish cooperation with representatives of the scientific and business sector to develop the research potential of the University.</w:t>
            </w:r>
          </w:p>
        </w:tc>
        <w:tc>
          <w:tcPr>
            <w:tcW w:w="2919" w:type="dxa"/>
          </w:tcPr>
          <w:p w14:paraId="3C999062" w14:textId="77777777" w:rsidR="00A330A8" w:rsidRPr="00DD5299" w:rsidRDefault="00A330A8" w:rsidP="00BA4A17">
            <w:pPr>
              <w:ind w:left="34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2BC32A8D" w14:textId="77777777" w:rsidTr="00524507">
        <w:trPr>
          <w:trHeight w:val="304"/>
        </w:trPr>
        <w:tc>
          <w:tcPr>
            <w:tcW w:w="12469" w:type="dxa"/>
          </w:tcPr>
          <w:p w14:paraId="6CFDA53D" w14:textId="77777777" w:rsidR="00A330A8" w:rsidRPr="00DD5299" w:rsidRDefault="00A46E4E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Participation in the implementation of a research project.</w:t>
            </w:r>
          </w:p>
        </w:tc>
        <w:tc>
          <w:tcPr>
            <w:tcW w:w="2919" w:type="dxa"/>
          </w:tcPr>
          <w:p w14:paraId="59B910B7" w14:textId="77777777" w:rsidR="00A330A8" w:rsidRPr="00DD5299" w:rsidRDefault="00A330A8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527F5206" w14:textId="77777777" w:rsidTr="00524507">
        <w:trPr>
          <w:trHeight w:val="304"/>
        </w:trPr>
        <w:tc>
          <w:tcPr>
            <w:tcW w:w="12469" w:type="dxa"/>
          </w:tcPr>
          <w:p w14:paraId="7944368A" w14:textId="77777777" w:rsidR="00A330A8" w:rsidRPr="00DD5299" w:rsidRDefault="00A46E4E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 xml:space="preserve">Grant application outside the University. </w:t>
            </w:r>
          </w:p>
        </w:tc>
        <w:tc>
          <w:tcPr>
            <w:tcW w:w="2919" w:type="dxa"/>
          </w:tcPr>
          <w:p w14:paraId="48ED4BBC" w14:textId="77777777" w:rsidR="00A330A8" w:rsidRPr="00DD5299" w:rsidRDefault="00A330A8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37CBD03C" w14:textId="77777777" w:rsidTr="00524507">
        <w:trPr>
          <w:trHeight w:val="304"/>
        </w:trPr>
        <w:tc>
          <w:tcPr>
            <w:tcW w:w="12469" w:type="dxa"/>
          </w:tcPr>
          <w:p w14:paraId="797A8B24" w14:textId="77777777" w:rsidR="00A330A8" w:rsidRPr="00DD5299" w:rsidRDefault="00A46E4E" w:rsidP="008D06A0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Improvement of professional qualifications in the development of one's own research potential (e.g. domestic/ international scientific internship, etc.).</w:t>
            </w:r>
          </w:p>
        </w:tc>
        <w:tc>
          <w:tcPr>
            <w:tcW w:w="2919" w:type="dxa"/>
          </w:tcPr>
          <w:p w14:paraId="6D38D18C" w14:textId="77777777" w:rsidR="00A330A8" w:rsidRPr="00DD5299" w:rsidRDefault="00A330A8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14:paraId="15200D54" w14:textId="77777777" w:rsidTr="00524507">
        <w:trPr>
          <w:trHeight w:val="124"/>
        </w:trPr>
        <w:tc>
          <w:tcPr>
            <w:tcW w:w="12469" w:type="dxa"/>
          </w:tcPr>
          <w:p w14:paraId="210068B0" w14:textId="77777777" w:rsidR="00A330A8" w:rsidRPr="00524507" w:rsidRDefault="00A46E4E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Obtaining a scientific award.</w:t>
            </w:r>
          </w:p>
        </w:tc>
        <w:tc>
          <w:tcPr>
            <w:tcW w:w="2919" w:type="dxa"/>
          </w:tcPr>
          <w:p w14:paraId="27BCE814" w14:textId="77777777" w:rsidR="00A330A8" w:rsidRPr="00524507" w:rsidRDefault="00A330A8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57063A" w:rsidRPr="0085796B" w14:paraId="0039439A" w14:textId="77777777" w:rsidTr="00524507">
        <w:trPr>
          <w:trHeight w:val="272"/>
        </w:trPr>
        <w:tc>
          <w:tcPr>
            <w:tcW w:w="12469" w:type="dxa"/>
          </w:tcPr>
          <w:p w14:paraId="09ABFCA0" w14:textId="3125A8D6" w:rsidR="00A330A8" w:rsidRPr="00DD5299" w:rsidRDefault="00A46E4E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524507">
              <w:rPr>
                <w:rFonts w:eastAsia="MS Mincho"/>
                <w:sz w:val="22"/>
                <w:szCs w:val="22"/>
                <w:lang w:val="en" w:eastAsia="en-US"/>
              </w:rPr>
              <w:t>Other activities related to the conduct of scientific activity.</w:t>
            </w:r>
          </w:p>
        </w:tc>
        <w:tc>
          <w:tcPr>
            <w:tcW w:w="2919" w:type="dxa"/>
          </w:tcPr>
          <w:p w14:paraId="260746F1" w14:textId="77777777" w:rsidR="00A330A8" w:rsidRPr="00DD5299" w:rsidRDefault="00A330A8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57063A" w:rsidRPr="0085796B" w14:paraId="207D197E" w14:textId="77777777" w:rsidTr="00524507">
        <w:trPr>
          <w:trHeight w:val="883"/>
        </w:trPr>
        <w:tc>
          <w:tcPr>
            <w:tcW w:w="12469" w:type="dxa"/>
          </w:tcPr>
          <w:p w14:paraId="2FE31954" w14:textId="77777777" w:rsidR="00A330A8" w:rsidRPr="00DD5299" w:rsidRDefault="00A46E4E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 xml:space="preserve">The sum of points for: </w:t>
            </w:r>
            <w:r w:rsidRPr="00524507">
              <w:rPr>
                <w:color w:val="2D2D2D"/>
                <w:sz w:val="22"/>
                <w:szCs w:val="22"/>
                <w:lang w:val="en"/>
              </w:rPr>
              <w:t xml:space="preserve">publications </w:t>
            </w:r>
            <w:r w:rsidRPr="00524507">
              <w:rPr>
                <w:sz w:val="22"/>
                <w:szCs w:val="22"/>
                <w:lang w:val="en"/>
              </w:rPr>
              <w:t>in scientific journals/ reviewed materials from international conferences</w:t>
            </w:r>
            <w:r w:rsidRPr="00524507">
              <w:rPr>
                <w:color w:val="2D2D2D"/>
                <w:sz w:val="22"/>
                <w:szCs w:val="22"/>
                <w:lang w:val="en"/>
              </w:rPr>
              <w:t>/ monographs/ patents/ projects/ commercialization</w:t>
            </w:r>
            <w:r w:rsidRPr="00524507">
              <w:rPr>
                <w:sz w:val="22"/>
                <w:szCs w:val="22"/>
                <w:lang w:val="en"/>
              </w:rPr>
              <w:t xml:space="preserve"> is &lt;15 percentile of scoring in the discipline declared to the number N + justified, negative opinion of the supervisor.</w:t>
            </w:r>
          </w:p>
        </w:tc>
        <w:tc>
          <w:tcPr>
            <w:tcW w:w="2919" w:type="dxa"/>
          </w:tcPr>
          <w:p w14:paraId="364F6FB4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57063A" w:rsidRPr="0085796B" w14:paraId="5470D05B" w14:textId="77777777" w:rsidTr="00524507">
        <w:trPr>
          <w:trHeight w:val="883"/>
        </w:trPr>
        <w:tc>
          <w:tcPr>
            <w:tcW w:w="12469" w:type="dxa"/>
          </w:tcPr>
          <w:p w14:paraId="7A47CD16" w14:textId="77777777" w:rsidR="00A330A8" w:rsidRPr="00DD5299" w:rsidRDefault="00A46E4E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524507">
              <w:rPr>
                <w:sz w:val="22"/>
                <w:szCs w:val="22"/>
                <w:lang w:val="en"/>
              </w:rPr>
              <w:t>Binding decision of the Disciplinary Committee for Academic Teachers on copyright infringement, including copyright misappropriation, falsification of research/ research results or other scientific fraud.</w:t>
            </w:r>
          </w:p>
        </w:tc>
        <w:tc>
          <w:tcPr>
            <w:tcW w:w="2919" w:type="dxa"/>
          </w:tcPr>
          <w:p w14:paraId="2F93CEC9" w14:textId="77777777" w:rsidR="00A330A8" w:rsidRPr="00DD5299" w:rsidRDefault="00A330A8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06F61D03" w14:textId="7D256EDC" w:rsidR="00A330A8" w:rsidRDefault="00A330A8" w:rsidP="00A330A8">
      <w:pPr>
        <w:rPr>
          <w:sz w:val="22"/>
          <w:szCs w:val="22"/>
          <w:lang w:val="en-GB"/>
        </w:rPr>
      </w:pPr>
    </w:p>
    <w:p w14:paraId="201AF6D1" w14:textId="457B845F" w:rsidR="00A46E4E" w:rsidRDefault="00A46E4E" w:rsidP="00A330A8">
      <w:pPr>
        <w:rPr>
          <w:sz w:val="22"/>
          <w:szCs w:val="22"/>
          <w:lang w:val="en-GB"/>
        </w:rPr>
      </w:pPr>
    </w:p>
    <w:p w14:paraId="2E91FF30" w14:textId="31F7A3A3" w:rsidR="00A46E4E" w:rsidRDefault="00A46E4E" w:rsidP="00A330A8">
      <w:pPr>
        <w:rPr>
          <w:sz w:val="22"/>
          <w:szCs w:val="22"/>
          <w:lang w:val="en-GB"/>
        </w:rPr>
      </w:pPr>
    </w:p>
    <w:p w14:paraId="044D7DD5" w14:textId="77777777" w:rsidR="00A46E4E" w:rsidRPr="00DD5299" w:rsidRDefault="00A46E4E" w:rsidP="00A330A8">
      <w:pPr>
        <w:rPr>
          <w:sz w:val="22"/>
          <w:szCs w:val="22"/>
          <w:lang w:val="en-GB"/>
        </w:rPr>
      </w:pPr>
    </w:p>
    <w:p w14:paraId="2AC3A96C" w14:textId="77777777" w:rsidR="00A330A8" w:rsidRPr="00DD5299" w:rsidRDefault="00A46E4E" w:rsidP="00A330A8">
      <w:pPr>
        <w:rPr>
          <w:sz w:val="22"/>
          <w:szCs w:val="22"/>
          <w:lang w:val="en-GB"/>
        </w:rPr>
      </w:pPr>
      <w:r w:rsidRPr="00524507">
        <w:rPr>
          <w:sz w:val="22"/>
          <w:szCs w:val="22"/>
          <w:lang w:val="en"/>
        </w:rPr>
        <w:lastRenderedPageBreak/>
        <w:t>…………………………………………………………..                                                                                                ……………………………………………………………</w:t>
      </w:r>
    </w:p>
    <w:p w14:paraId="2F4769F4" w14:textId="4CFCC248" w:rsidR="00C6101F" w:rsidRPr="00DD5299" w:rsidRDefault="00A46E4E" w:rsidP="00524507">
      <w:pPr>
        <w:tabs>
          <w:tab w:val="left" w:pos="10425"/>
        </w:tabs>
        <w:ind w:firstLine="708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               Date, signature of the Employee                                                                                                                 Date, signature of the head of the organizational unit</w:t>
      </w:r>
      <w:r>
        <w:rPr>
          <w:sz w:val="22"/>
          <w:szCs w:val="22"/>
          <w:lang w:val="en"/>
        </w:rPr>
        <w:br/>
        <w:t xml:space="preserve">                                                                                                                                                                                                               /immediate supervisor</w:t>
      </w:r>
      <w:r>
        <w:rPr>
          <w:sz w:val="22"/>
          <w:szCs w:val="22"/>
          <w:lang w:val="en"/>
        </w:rPr>
        <w:br w:type="page"/>
      </w:r>
    </w:p>
    <w:p w14:paraId="61B887AF" w14:textId="77777777" w:rsidR="00C6101F" w:rsidRPr="00DD5299" w:rsidRDefault="00C6101F" w:rsidP="00524507">
      <w:pPr>
        <w:tabs>
          <w:tab w:val="left" w:pos="10425"/>
        </w:tabs>
        <w:ind w:firstLine="708"/>
        <w:rPr>
          <w:sz w:val="22"/>
          <w:szCs w:val="22"/>
          <w:lang w:val="en-GB"/>
        </w:rPr>
        <w:sectPr w:rsidR="00C6101F" w:rsidRPr="00DD5299" w:rsidSect="0049151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F3A40CD" w14:textId="77777777" w:rsidR="00C6101F" w:rsidRPr="00DD5299" w:rsidRDefault="00A46E4E" w:rsidP="00C6101F">
      <w:pPr>
        <w:ind w:right="775" w:firstLine="708"/>
        <w:jc w:val="right"/>
        <w:rPr>
          <w:color w:val="FFFFFF" w:themeColor="background1"/>
          <w:sz w:val="22"/>
          <w:szCs w:val="22"/>
          <w:lang w:val="en-GB"/>
        </w:rPr>
      </w:pPr>
      <w:r>
        <w:rPr>
          <w:sz w:val="22"/>
          <w:szCs w:val="22"/>
          <w:lang w:val="en"/>
        </w:rPr>
        <w:lastRenderedPageBreak/>
        <w:t xml:space="preserve">Białystok, </w:t>
      </w:r>
      <w:r>
        <w:rPr>
          <w:color w:val="BFBFBF" w:themeColor="background1" w:themeShade="BF"/>
          <w:sz w:val="22"/>
          <w:szCs w:val="22"/>
          <w:lang w:val="en"/>
        </w:rPr>
        <w:t>_________________</w:t>
      </w:r>
    </w:p>
    <w:p w14:paraId="78D4FED1" w14:textId="77777777" w:rsidR="00C6101F" w:rsidRPr="00DD5299" w:rsidRDefault="00C6101F" w:rsidP="00C6101F">
      <w:pPr>
        <w:ind w:right="775" w:firstLine="708"/>
        <w:jc w:val="right"/>
        <w:rPr>
          <w:color w:val="FFFFFF" w:themeColor="background1"/>
          <w:sz w:val="22"/>
          <w:szCs w:val="22"/>
          <w:lang w:val="en-GB"/>
        </w:rPr>
      </w:pPr>
    </w:p>
    <w:p w14:paraId="1E408BFE" w14:textId="77777777" w:rsidR="00C6101F" w:rsidRPr="00DD5299" w:rsidRDefault="00C6101F" w:rsidP="00C6101F">
      <w:pPr>
        <w:ind w:right="775" w:firstLine="708"/>
        <w:jc w:val="right"/>
        <w:rPr>
          <w:color w:val="FFFFFF" w:themeColor="background1"/>
          <w:sz w:val="22"/>
          <w:szCs w:val="22"/>
          <w:lang w:val="en-GB"/>
        </w:rPr>
      </w:pPr>
    </w:p>
    <w:p w14:paraId="2D4750B0" w14:textId="77777777" w:rsidR="00C6101F" w:rsidRPr="00DD5299" w:rsidRDefault="00A46E4E" w:rsidP="00C6101F">
      <w:pPr>
        <w:ind w:left="709" w:right="775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Full name </w:t>
      </w:r>
      <w:r>
        <w:rPr>
          <w:sz w:val="22"/>
          <w:szCs w:val="22"/>
          <w:lang w:val="en"/>
        </w:rPr>
        <w:tab/>
      </w:r>
      <w:r>
        <w:rPr>
          <w:color w:val="BFBFBF" w:themeColor="background1" w:themeShade="BF"/>
          <w:sz w:val="22"/>
          <w:szCs w:val="22"/>
          <w:lang w:val="en"/>
        </w:rPr>
        <w:t xml:space="preserve">_____________________________________  </w:t>
      </w:r>
    </w:p>
    <w:p w14:paraId="23EF395F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2B78A54A" w14:textId="77777777" w:rsidR="00C6101F" w:rsidRPr="00DD5299" w:rsidRDefault="00A46E4E" w:rsidP="00C6101F">
      <w:pPr>
        <w:ind w:left="709" w:right="775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Organizational unit </w:t>
      </w:r>
      <w:r>
        <w:rPr>
          <w:color w:val="BFBFBF" w:themeColor="background1" w:themeShade="BF"/>
          <w:sz w:val="22"/>
          <w:szCs w:val="22"/>
          <w:lang w:val="en"/>
        </w:rPr>
        <w:t>_____________________________________</w:t>
      </w:r>
    </w:p>
    <w:p w14:paraId="4E69CF10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4C398815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56265D5A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18D829BA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37C58ADB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306CB592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557E7CDA" w14:textId="77777777" w:rsidR="00C6101F" w:rsidRPr="00DD5299" w:rsidRDefault="00A46E4E" w:rsidP="00C6101F">
      <w:pPr>
        <w:ind w:left="709" w:right="775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STATEMENT</w:t>
      </w:r>
    </w:p>
    <w:p w14:paraId="708896BA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430B4E1D" w14:textId="77777777" w:rsidR="00C6101F" w:rsidRPr="00DD5299" w:rsidRDefault="00C6101F" w:rsidP="00C6101F">
      <w:pPr>
        <w:ind w:left="709" w:right="775"/>
        <w:rPr>
          <w:sz w:val="22"/>
          <w:szCs w:val="22"/>
          <w:lang w:val="en-GB"/>
        </w:rPr>
      </w:pPr>
    </w:p>
    <w:p w14:paraId="23C081C8" w14:textId="7FE21D9C" w:rsidR="00C6101F" w:rsidRPr="00DD5299" w:rsidRDefault="00A46E4E" w:rsidP="00C6101F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Pursuant to art. 128 section 1 of the Act of 20 July 2018</w:t>
      </w:r>
      <w:r w:rsidR="0085796B">
        <w:rPr>
          <w:sz w:val="22"/>
          <w:szCs w:val="22"/>
          <w:lang w:val="en"/>
        </w:rPr>
        <w:t xml:space="preserve"> the</w:t>
      </w:r>
      <w:r>
        <w:rPr>
          <w:sz w:val="22"/>
          <w:szCs w:val="22"/>
          <w:lang w:val="en"/>
        </w:rPr>
        <w:t xml:space="preserve"> Law on Higher Education and Science </w:t>
      </w:r>
      <w:r>
        <w:rPr>
          <w:sz w:val="22"/>
          <w:szCs w:val="22"/>
          <w:lang w:val="en"/>
        </w:rPr>
        <w:br/>
        <w:t>(i.e. Journal of Laws of 2020, item  85 as amended) I declare that I comply / do not comply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 xml:space="preserve"> with the provisions of copyright and related rights</w:t>
      </w:r>
      <w:r>
        <w:rPr>
          <w:sz w:val="22"/>
          <w:szCs w:val="22"/>
          <w:vertAlign w:val="superscript"/>
          <w:lang w:val="en"/>
        </w:rPr>
        <w:t>2</w:t>
      </w:r>
      <w:r>
        <w:rPr>
          <w:sz w:val="22"/>
          <w:szCs w:val="22"/>
          <w:lang w:val="en"/>
        </w:rPr>
        <w:t>, as well as the provisions of industrial property</w:t>
      </w:r>
      <w:r>
        <w:rPr>
          <w:sz w:val="22"/>
          <w:szCs w:val="22"/>
          <w:vertAlign w:val="superscript"/>
          <w:lang w:val="en"/>
        </w:rPr>
        <w:t>3</w:t>
      </w:r>
      <w:r>
        <w:rPr>
          <w:sz w:val="22"/>
          <w:szCs w:val="22"/>
          <w:lang w:val="en"/>
        </w:rPr>
        <w:t xml:space="preserve">. </w:t>
      </w:r>
    </w:p>
    <w:p w14:paraId="2B3FA7EE" w14:textId="77777777" w:rsidR="00C6101F" w:rsidRPr="00DD5299" w:rsidRDefault="00A46E4E" w:rsidP="00C6101F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I further declare that I have been / have not been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 xml:space="preserve"> found guilty of a violation of the above provisions and that there is / is not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 xml:space="preserve"> a disciplinary / criminal proceedings pending against me in this respect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>.</w:t>
      </w:r>
    </w:p>
    <w:p w14:paraId="441A19DF" w14:textId="77777777" w:rsidR="00C6101F" w:rsidRPr="00DD5299" w:rsidRDefault="00C6101F" w:rsidP="00C6101F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</w:p>
    <w:p w14:paraId="385F53A2" w14:textId="77777777" w:rsidR="00C6101F" w:rsidRPr="00DD5299" w:rsidRDefault="00C6101F" w:rsidP="00C6101F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</w:p>
    <w:p w14:paraId="3C183C9A" w14:textId="77777777" w:rsidR="00C6101F" w:rsidRPr="00DD5299" w:rsidRDefault="00C6101F" w:rsidP="00C6101F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</w:p>
    <w:p w14:paraId="08D9B61E" w14:textId="77777777" w:rsidR="00C6101F" w:rsidRPr="0018681F" w:rsidRDefault="00A46E4E" w:rsidP="00C6101F">
      <w:pPr>
        <w:spacing w:line="360" w:lineRule="auto"/>
        <w:ind w:left="709" w:right="777"/>
        <w:jc w:val="right"/>
        <w:rPr>
          <w:color w:val="BFBFBF" w:themeColor="background1" w:themeShade="BF"/>
          <w:sz w:val="22"/>
          <w:szCs w:val="22"/>
          <w:lang w:val="en-GB"/>
        </w:rPr>
      </w:pPr>
      <w:r>
        <w:rPr>
          <w:color w:val="BFBFBF" w:themeColor="background1" w:themeShade="BF"/>
          <w:sz w:val="22"/>
          <w:szCs w:val="22"/>
          <w:lang w:val="en"/>
        </w:rPr>
        <w:t>_____________________________________</w:t>
      </w:r>
    </w:p>
    <w:p w14:paraId="232C4C08" w14:textId="77777777" w:rsidR="00C6101F" w:rsidRPr="0018681F" w:rsidRDefault="00A46E4E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legible signature</w:t>
      </w:r>
    </w:p>
    <w:p w14:paraId="756D8C0B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06A28A98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24ABA1CB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676AA18A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00C41F33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7EEDA8DC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7E740F1C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45748F0C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23A08C2A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612DE1B3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383883F1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6B2A8E50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5AA28421" w14:textId="77777777" w:rsidR="00C6101F" w:rsidRPr="0018681F" w:rsidRDefault="00C6101F" w:rsidP="00C6101F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27B3C393" w14:textId="77777777" w:rsidR="00C6101F" w:rsidRPr="0018681F" w:rsidRDefault="00C6101F" w:rsidP="00C6101F">
      <w:pPr>
        <w:spacing w:line="360" w:lineRule="auto"/>
        <w:ind w:right="777"/>
        <w:rPr>
          <w:sz w:val="22"/>
          <w:szCs w:val="22"/>
          <w:lang w:val="en-GB"/>
        </w:rPr>
      </w:pPr>
    </w:p>
    <w:p w14:paraId="3662B339" w14:textId="77777777" w:rsidR="00C6101F" w:rsidRPr="0018681F" w:rsidRDefault="00C6101F" w:rsidP="00C6101F">
      <w:pPr>
        <w:pBdr>
          <w:bottom w:val="single" w:sz="12" w:space="1" w:color="auto"/>
        </w:pBdr>
        <w:spacing w:line="360" w:lineRule="auto"/>
        <w:ind w:right="777"/>
        <w:rPr>
          <w:sz w:val="22"/>
          <w:szCs w:val="22"/>
          <w:lang w:val="en-GB"/>
        </w:rPr>
      </w:pPr>
    </w:p>
    <w:p w14:paraId="03825CDD" w14:textId="77777777" w:rsidR="00C6101F" w:rsidRPr="0018681F" w:rsidRDefault="00C6101F" w:rsidP="00C6101F">
      <w:pPr>
        <w:spacing w:line="360" w:lineRule="auto"/>
        <w:ind w:right="777"/>
        <w:rPr>
          <w:sz w:val="22"/>
          <w:szCs w:val="22"/>
          <w:lang w:val="en-GB"/>
        </w:rPr>
      </w:pPr>
    </w:p>
    <w:p w14:paraId="3B3144E1" w14:textId="77777777" w:rsidR="00C6101F" w:rsidRPr="0018681F" w:rsidRDefault="00A46E4E" w:rsidP="00C6101F">
      <w:pPr>
        <w:spacing w:line="360" w:lineRule="auto"/>
        <w:ind w:right="777"/>
        <w:rPr>
          <w:sz w:val="20"/>
          <w:szCs w:val="20"/>
          <w:lang w:val="en-GB"/>
        </w:rPr>
      </w:pPr>
      <w:r w:rsidRPr="00C6101F">
        <w:rPr>
          <w:sz w:val="20"/>
          <w:szCs w:val="20"/>
          <w:vertAlign w:val="superscript"/>
          <w:lang w:val="en"/>
        </w:rPr>
        <w:t>1</w:t>
      </w:r>
      <w:r w:rsidRPr="00C6101F">
        <w:rPr>
          <w:sz w:val="20"/>
          <w:szCs w:val="20"/>
          <w:lang w:val="en"/>
        </w:rPr>
        <w:t xml:space="preserve"> delete as appropriate</w:t>
      </w:r>
    </w:p>
    <w:p w14:paraId="6C2C4739" w14:textId="77777777" w:rsidR="00C6101F" w:rsidRPr="0018681F" w:rsidRDefault="00A46E4E" w:rsidP="00C6101F">
      <w:pPr>
        <w:spacing w:line="360" w:lineRule="auto"/>
        <w:ind w:right="777"/>
        <w:rPr>
          <w:sz w:val="20"/>
          <w:szCs w:val="20"/>
          <w:lang w:val="en-GB"/>
        </w:rPr>
      </w:pPr>
      <w:r w:rsidRPr="00C6101F">
        <w:rPr>
          <w:sz w:val="20"/>
          <w:szCs w:val="20"/>
          <w:vertAlign w:val="superscript"/>
          <w:lang w:val="en"/>
        </w:rPr>
        <w:t>2</w:t>
      </w:r>
      <w:r w:rsidRPr="00C6101F">
        <w:rPr>
          <w:sz w:val="20"/>
          <w:szCs w:val="20"/>
          <w:lang w:val="en"/>
        </w:rPr>
        <w:t xml:space="preserve"> the Act of 4 February 1994 on copyright and related rights (i.e. Journal of Laws of 2019, item 1231, as amended)</w:t>
      </w:r>
    </w:p>
    <w:p w14:paraId="79B54D97" w14:textId="77777777" w:rsidR="00C6101F" w:rsidRPr="0018681F" w:rsidRDefault="00A46E4E" w:rsidP="00C6101F">
      <w:pPr>
        <w:spacing w:line="360" w:lineRule="auto"/>
        <w:ind w:right="777"/>
        <w:rPr>
          <w:sz w:val="20"/>
          <w:szCs w:val="20"/>
          <w:lang w:val="en-GB"/>
        </w:rPr>
      </w:pPr>
      <w:r w:rsidRPr="00C6101F">
        <w:rPr>
          <w:sz w:val="20"/>
          <w:szCs w:val="20"/>
          <w:vertAlign w:val="superscript"/>
          <w:lang w:val="en"/>
        </w:rPr>
        <w:t>3</w:t>
      </w:r>
      <w:r w:rsidRPr="00C6101F">
        <w:rPr>
          <w:sz w:val="20"/>
          <w:szCs w:val="20"/>
          <w:lang w:val="en"/>
        </w:rPr>
        <w:t xml:space="preserve"> the Act of 30 June 2000 Industrial property law (i.e. Journal of Laws of Laws of 2020, item  286, as amended)</w:t>
      </w:r>
    </w:p>
    <w:p w14:paraId="3B6E8BAC" w14:textId="77777777" w:rsidR="00D31A7B" w:rsidRPr="0018681F" w:rsidRDefault="00D31A7B" w:rsidP="00524507">
      <w:pPr>
        <w:tabs>
          <w:tab w:val="left" w:pos="10425"/>
        </w:tabs>
        <w:ind w:firstLine="708"/>
        <w:rPr>
          <w:sz w:val="22"/>
          <w:szCs w:val="22"/>
          <w:lang w:val="en-GB"/>
        </w:rPr>
      </w:pPr>
    </w:p>
    <w:sectPr w:rsidR="00D31A7B" w:rsidRPr="0018681F" w:rsidSect="00C610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5385A"/>
    <w:multiLevelType w:val="hybridMultilevel"/>
    <w:tmpl w:val="A8E62886"/>
    <w:lvl w:ilvl="0" w:tplc="0FD84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6B58C" w:tentative="1">
      <w:start w:val="1"/>
      <w:numFmt w:val="lowerLetter"/>
      <w:lvlText w:val="%2."/>
      <w:lvlJc w:val="left"/>
      <w:pPr>
        <w:ind w:left="1440" w:hanging="360"/>
      </w:pPr>
    </w:lvl>
    <w:lvl w:ilvl="2" w:tplc="2E06E302" w:tentative="1">
      <w:start w:val="1"/>
      <w:numFmt w:val="lowerRoman"/>
      <w:lvlText w:val="%3."/>
      <w:lvlJc w:val="right"/>
      <w:pPr>
        <w:ind w:left="2160" w:hanging="180"/>
      </w:pPr>
    </w:lvl>
    <w:lvl w:ilvl="3" w:tplc="493253D8" w:tentative="1">
      <w:start w:val="1"/>
      <w:numFmt w:val="decimal"/>
      <w:lvlText w:val="%4."/>
      <w:lvlJc w:val="left"/>
      <w:pPr>
        <w:ind w:left="2880" w:hanging="360"/>
      </w:pPr>
    </w:lvl>
    <w:lvl w:ilvl="4" w:tplc="EBCECF5A" w:tentative="1">
      <w:start w:val="1"/>
      <w:numFmt w:val="lowerLetter"/>
      <w:lvlText w:val="%5."/>
      <w:lvlJc w:val="left"/>
      <w:pPr>
        <w:ind w:left="3600" w:hanging="360"/>
      </w:pPr>
    </w:lvl>
    <w:lvl w:ilvl="5" w:tplc="502625E6" w:tentative="1">
      <w:start w:val="1"/>
      <w:numFmt w:val="lowerRoman"/>
      <w:lvlText w:val="%6."/>
      <w:lvlJc w:val="right"/>
      <w:pPr>
        <w:ind w:left="4320" w:hanging="180"/>
      </w:pPr>
    </w:lvl>
    <w:lvl w:ilvl="6" w:tplc="39D0389C" w:tentative="1">
      <w:start w:val="1"/>
      <w:numFmt w:val="decimal"/>
      <w:lvlText w:val="%7."/>
      <w:lvlJc w:val="left"/>
      <w:pPr>
        <w:ind w:left="5040" w:hanging="360"/>
      </w:pPr>
    </w:lvl>
    <w:lvl w:ilvl="7" w:tplc="2B56FF5C" w:tentative="1">
      <w:start w:val="1"/>
      <w:numFmt w:val="lowerLetter"/>
      <w:lvlText w:val="%8."/>
      <w:lvlJc w:val="left"/>
      <w:pPr>
        <w:ind w:left="5760" w:hanging="360"/>
      </w:pPr>
    </w:lvl>
    <w:lvl w:ilvl="8" w:tplc="0A0E33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6"/>
    <w:rsid w:val="00052E2A"/>
    <w:rsid w:val="000B4D6C"/>
    <w:rsid w:val="000D582E"/>
    <w:rsid w:val="001542E9"/>
    <w:rsid w:val="0018681F"/>
    <w:rsid w:val="00215086"/>
    <w:rsid w:val="0022115A"/>
    <w:rsid w:val="002919DD"/>
    <w:rsid w:val="002E3729"/>
    <w:rsid w:val="003408F4"/>
    <w:rsid w:val="003B04FB"/>
    <w:rsid w:val="004C54AC"/>
    <w:rsid w:val="00524507"/>
    <w:rsid w:val="0057063A"/>
    <w:rsid w:val="005C488E"/>
    <w:rsid w:val="00637F6F"/>
    <w:rsid w:val="00785983"/>
    <w:rsid w:val="00811C52"/>
    <w:rsid w:val="0085796B"/>
    <w:rsid w:val="008D06A0"/>
    <w:rsid w:val="00A04F92"/>
    <w:rsid w:val="00A330A8"/>
    <w:rsid w:val="00A46E4E"/>
    <w:rsid w:val="00A81022"/>
    <w:rsid w:val="00A81C72"/>
    <w:rsid w:val="00BA4A17"/>
    <w:rsid w:val="00C6101F"/>
    <w:rsid w:val="00CE0AB3"/>
    <w:rsid w:val="00D31A7B"/>
    <w:rsid w:val="00DD5299"/>
    <w:rsid w:val="00E44A98"/>
    <w:rsid w:val="00F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0A84"/>
  <w15:chartTrackingRefBased/>
  <w15:docId w15:val="{A5C288F8-0B4F-487F-BC5E-CA90ED2B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8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53D3-6022-4062-B2E7-1C11E16B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Dobrowolski</cp:lastModifiedBy>
  <cp:revision>11</cp:revision>
  <cp:lastPrinted>2021-01-18T13:32:00Z</cp:lastPrinted>
  <dcterms:created xsi:type="dcterms:W3CDTF">2021-02-03T09:30:00Z</dcterms:created>
  <dcterms:modified xsi:type="dcterms:W3CDTF">2021-03-21T08:36:00Z</dcterms:modified>
</cp:coreProperties>
</file>