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59113" w14:textId="77777777" w:rsidR="006B166D" w:rsidRPr="00BC102A" w:rsidRDefault="001C55E7" w:rsidP="006B166D">
      <w:pPr>
        <w:ind w:right="89"/>
        <w:jc w:val="right"/>
        <w:rPr>
          <w:sz w:val="20"/>
          <w:szCs w:val="20"/>
          <w:lang w:val="en-GB"/>
        </w:rPr>
      </w:pPr>
      <w:r w:rsidRPr="00785983">
        <w:rPr>
          <w:sz w:val="18"/>
          <w:szCs w:val="18"/>
          <w:lang w:val="en"/>
        </w:rPr>
        <w:t>Appendix no.2 to the Rector's</w:t>
      </w:r>
      <w:r w:rsidRPr="0022115A">
        <w:rPr>
          <w:sz w:val="20"/>
          <w:szCs w:val="20"/>
          <w:lang w:val="en"/>
        </w:rPr>
        <w:t xml:space="preserve"> Order no. 11/2021 of 01.03.2021</w:t>
      </w:r>
    </w:p>
    <w:p w14:paraId="317B72DA" w14:textId="77777777" w:rsidR="00785983" w:rsidRPr="00BC102A" w:rsidRDefault="00785983" w:rsidP="006B166D">
      <w:pPr>
        <w:ind w:right="89"/>
        <w:jc w:val="right"/>
        <w:rPr>
          <w:b/>
          <w:sz w:val="22"/>
          <w:szCs w:val="22"/>
          <w:u w:val="single"/>
          <w:lang w:val="en-GB"/>
        </w:rPr>
      </w:pPr>
    </w:p>
    <w:p w14:paraId="67F1D841" w14:textId="77777777" w:rsidR="005C4AD1" w:rsidRPr="00BC102A" w:rsidRDefault="001C55E7" w:rsidP="005C4AD1">
      <w:pPr>
        <w:ind w:right="89"/>
        <w:jc w:val="center"/>
        <w:rPr>
          <w:b/>
          <w:color w:val="0070C0"/>
          <w:sz w:val="22"/>
          <w:szCs w:val="22"/>
          <w:u w:val="single"/>
          <w:lang w:val="en-GB"/>
        </w:rPr>
      </w:pPr>
      <w:r w:rsidRPr="00785983">
        <w:rPr>
          <w:b/>
          <w:sz w:val="22"/>
          <w:szCs w:val="22"/>
          <w:u w:val="single"/>
          <w:lang w:val="en"/>
        </w:rPr>
        <w:t xml:space="preserve">Evaluation survey of employees in a group of didactic staff for 2021 and subsequent periods </w:t>
      </w:r>
    </w:p>
    <w:p w14:paraId="44022542" w14:textId="77777777" w:rsidR="00D30C3F" w:rsidRPr="00BC102A" w:rsidRDefault="00D30C3F" w:rsidP="00D30C3F">
      <w:pPr>
        <w:ind w:right="89"/>
        <w:rPr>
          <w:rFonts w:eastAsia="MS Mincho"/>
          <w:b/>
          <w:sz w:val="22"/>
          <w:szCs w:val="22"/>
          <w:u w:val="single"/>
          <w:lang w:val="en-GB" w:eastAsia="en-US"/>
        </w:rPr>
      </w:pPr>
    </w:p>
    <w:p w14:paraId="215C212E" w14:textId="77777777" w:rsidR="00B0279D" w:rsidRPr="00BC102A" w:rsidRDefault="001C55E7" w:rsidP="00B0279D">
      <w:pPr>
        <w:spacing w:line="480" w:lineRule="auto"/>
        <w:rPr>
          <w:sz w:val="22"/>
          <w:szCs w:val="22"/>
          <w:lang w:val="en-GB"/>
        </w:rPr>
      </w:pPr>
      <w:r w:rsidRPr="00785983">
        <w:rPr>
          <w:sz w:val="22"/>
          <w:szCs w:val="22"/>
          <w:lang w:val="en"/>
        </w:rPr>
        <w:t>Name, scientific degree/ title …………………………………………</w:t>
      </w:r>
    </w:p>
    <w:p w14:paraId="6671B122" w14:textId="77777777" w:rsidR="00B0279D" w:rsidRPr="00BC102A" w:rsidRDefault="001C55E7" w:rsidP="00B0279D">
      <w:pPr>
        <w:spacing w:line="480" w:lineRule="auto"/>
        <w:rPr>
          <w:sz w:val="22"/>
          <w:szCs w:val="22"/>
          <w:lang w:val="en-GB"/>
        </w:rPr>
      </w:pPr>
      <w:r w:rsidRPr="00785983">
        <w:rPr>
          <w:sz w:val="22"/>
          <w:szCs w:val="22"/>
          <w:lang w:val="en"/>
        </w:rPr>
        <w:t xml:space="preserve">Organizational unit: </w:t>
      </w:r>
      <w:r w:rsidRPr="00785983">
        <w:rPr>
          <w:sz w:val="22"/>
          <w:szCs w:val="22"/>
          <w:lang w:val="en"/>
        </w:rPr>
        <w:t>…………………………………………………………</w:t>
      </w:r>
    </w:p>
    <w:p w14:paraId="32A553DF" w14:textId="77777777" w:rsidR="00B0279D" w:rsidRPr="00785983" w:rsidRDefault="001C55E7" w:rsidP="00B0279D">
      <w:pPr>
        <w:spacing w:line="480" w:lineRule="auto"/>
        <w:rPr>
          <w:sz w:val="22"/>
          <w:szCs w:val="22"/>
        </w:rPr>
      </w:pPr>
      <w:r w:rsidRPr="00785983">
        <w:rPr>
          <w:sz w:val="22"/>
          <w:szCs w:val="22"/>
          <w:lang w:val="en"/>
        </w:rPr>
        <w:t>Evaluated period: .................................................</w:t>
      </w:r>
    </w:p>
    <w:p w14:paraId="0B8F68C8" w14:textId="77777777" w:rsidR="005C4AD1" w:rsidRPr="00785983" w:rsidRDefault="005C4AD1" w:rsidP="005C4AD1">
      <w:pPr>
        <w:ind w:right="89"/>
        <w:jc w:val="center"/>
        <w:rPr>
          <w:b/>
          <w:sz w:val="22"/>
          <w:szCs w:val="22"/>
          <w:u w:val="single"/>
        </w:rPr>
      </w:pPr>
    </w:p>
    <w:p w14:paraId="17B3812C" w14:textId="77777777" w:rsidR="005C4AD1" w:rsidRPr="00BC102A" w:rsidRDefault="001C55E7" w:rsidP="005C4AD1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2"/>
          <w:szCs w:val="22"/>
          <w:lang w:val="en-GB"/>
        </w:rPr>
      </w:pPr>
      <w:r w:rsidRPr="00467733">
        <w:rPr>
          <w:sz w:val="22"/>
          <w:szCs w:val="22"/>
          <w:lang w:val="en"/>
        </w:rPr>
        <w:t xml:space="preserve">The condition for obtaining a general positive assessment by the academic teacher employed in a group of didactic staff is obtaining at least a positive assessment </w:t>
      </w:r>
      <w:r w:rsidRPr="00467733">
        <w:rPr>
          <w:sz w:val="22"/>
          <w:szCs w:val="22"/>
          <w:lang w:val="en"/>
        </w:rPr>
        <w:t xml:space="preserve">in the teaching activity. </w:t>
      </w:r>
    </w:p>
    <w:p w14:paraId="5C6F3785" w14:textId="77777777" w:rsidR="005C4AD1" w:rsidRPr="00BC102A" w:rsidRDefault="001C55E7" w:rsidP="005C4AD1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2"/>
          <w:szCs w:val="22"/>
          <w:lang w:val="en-GB"/>
        </w:rPr>
      </w:pPr>
      <w:r w:rsidRPr="00467733">
        <w:rPr>
          <w:sz w:val="22"/>
          <w:szCs w:val="22"/>
          <w:lang w:val="en"/>
        </w:rPr>
        <w:t>A negative assessment of the teacher in a particular scope of activity requires a written justification.</w:t>
      </w:r>
    </w:p>
    <w:p w14:paraId="31B1CE8C" w14:textId="77777777" w:rsidR="005C4AD1" w:rsidRPr="00BC102A" w:rsidRDefault="001C55E7" w:rsidP="0066444E">
      <w:pPr>
        <w:pStyle w:val="Akapitzlist"/>
        <w:numPr>
          <w:ilvl w:val="0"/>
          <w:numId w:val="1"/>
        </w:numPr>
        <w:spacing w:after="160" w:line="259" w:lineRule="auto"/>
        <w:jc w:val="both"/>
        <w:rPr>
          <w:sz w:val="22"/>
          <w:szCs w:val="22"/>
          <w:lang w:val="en-GB"/>
        </w:rPr>
      </w:pPr>
      <w:r w:rsidRPr="0066444E">
        <w:rPr>
          <w:sz w:val="22"/>
          <w:szCs w:val="22"/>
          <w:lang w:val="en"/>
        </w:rPr>
        <w:t>In order to achieve a positive assessment of the stage II in specific scopes, at least one positive partial assessment indic</w:t>
      </w:r>
      <w:r w:rsidRPr="0066444E">
        <w:rPr>
          <w:sz w:val="22"/>
          <w:szCs w:val="22"/>
          <w:lang w:val="en"/>
        </w:rPr>
        <w:t>ator must be met/documented, while there is no negative partial assessment indicator.</w:t>
      </w:r>
    </w:p>
    <w:p w14:paraId="0D4D938D" w14:textId="77777777" w:rsidR="005C4AD1" w:rsidRPr="00BC102A" w:rsidRDefault="005C4AD1" w:rsidP="005C4AD1">
      <w:pPr>
        <w:pStyle w:val="Akapitzlist"/>
        <w:ind w:left="0"/>
        <w:jc w:val="center"/>
        <w:rPr>
          <w:b/>
          <w:sz w:val="22"/>
          <w:szCs w:val="22"/>
          <w:lang w:val="en-GB"/>
        </w:rPr>
      </w:pPr>
    </w:p>
    <w:p w14:paraId="74222EA8" w14:textId="77777777" w:rsidR="005C4AD1" w:rsidRPr="00785983" w:rsidRDefault="001C55E7" w:rsidP="005C4AD1">
      <w:pPr>
        <w:rPr>
          <w:b/>
          <w:sz w:val="22"/>
          <w:szCs w:val="22"/>
          <w:u w:val="single"/>
        </w:rPr>
      </w:pPr>
      <w:r w:rsidRPr="00785983">
        <w:rPr>
          <w:b/>
          <w:sz w:val="22"/>
          <w:szCs w:val="22"/>
          <w:u w:val="single"/>
          <w:lang w:val="en"/>
        </w:rPr>
        <w:t xml:space="preserve">I Teaching activity </w:t>
      </w:r>
    </w:p>
    <w:tbl>
      <w:tblPr>
        <w:tblStyle w:val="Tabela-Siatka"/>
        <w:tblW w:w="15163" w:type="dxa"/>
        <w:tblLook w:val="04A0" w:firstRow="1" w:lastRow="0" w:firstColumn="1" w:lastColumn="0" w:noHBand="0" w:noVBand="1"/>
      </w:tblPr>
      <w:tblGrid>
        <w:gridCol w:w="12044"/>
        <w:gridCol w:w="3119"/>
      </w:tblGrid>
      <w:tr w:rsidR="00E62102" w:rsidRPr="00BC102A" w14:paraId="3426BAD1" w14:textId="77777777" w:rsidTr="00467733">
        <w:trPr>
          <w:trHeight w:val="287"/>
        </w:trPr>
        <w:tc>
          <w:tcPr>
            <w:tcW w:w="12044" w:type="dxa"/>
            <w:vAlign w:val="center"/>
          </w:tcPr>
          <w:p w14:paraId="5E64EA33" w14:textId="77777777" w:rsidR="00B0279D" w:rsidRPr="00BC102A" w:rsidRDefault="001C55E7" w:rsidP="00BA4A17">
            <w:pPr>
              <w:pStyle w:val="Akapitzlist"/>
              <w:jc w:val="center"/>
              <w:rPr>
                <w:b/>
                <w:sz w:val="22"/>
                <w:szCs w:val="22"/>
                <w:lang w:val="en-GB"/>
              </w:rPr>
            </w:pPr>
            <w:r w:rsidRPr="00785983">
              <w:rPr>
                <w:b/>
                <w:sz w:val="22"/>
                <w:szCs w:val="22"/>
                <w:lang w:val="en"/>
              </w:rPr>
              <w:t>Indicators for the partial evaluation</w:t>
            </w:r>
          </w:p>
        </w:tc>
        <w:tc>
          <w:tcPr>
            <w:tcW w:w="3119" w:type="dxa"/>
          </w:tcPr>
          <w:p w14:paraId="60799A71" w14:textId="77777777" w:rsidR="00B0279D" w:rsidRPr="00BC102A" w:rsidRDefault="001C55E7" w:rsidP="00785983">
            <w:pPr>
              <w:pStyle w:val="Akapitzlist"/>
              <w:ind w:left="-100"/>
              <w:jc w:val="center"/>
              <w:rPr>
                <w:b/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 xml:space="preserve">Please enter relevant information or </w:t>
            </w:r>
            <w:r w:rsidRPr="00785983">
              <w:rPr>
                <w:sz w:val="22"/>
                <w:szCs w:val="22"/>
                <w:lang w:val="en"/>
              </w:rPr>
              <w:br/>
              <w:t>N/A – if not applicable</w:t>
            </w:r>
          </w:p>
        </w:tc>
      </w:tr>
      <w:tr w:rsidR="00E62102" w:rsidRPr="00BC102A" w14:paraId="5390B1DA" w14:textId="77777777" w:rsidTr="00785983">
        <w:trPr>
          <w:trHeight w:val="210"/>
        </w:trPr>
        <w:tc>
          <w:tcPr>
            <w:tcW w:w="12044" w:type="dxa"/>
          </w:tcPr>
          <w:p w14:paraId="4CD9AEA1" w14:textId="77777777" w:rsidR="00B0279D" w:rsidRPr="00BC102A" w:rsidRDefault="001C55E7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 xml:space="preserve">Acquisition from outside of the University, funds for teaching innovations/research/development/expansion, or as a result of implementations/commercialization </w:t>
            </w:r>
            <w:r w:rsidRPr="00785983">
              <w:rPr>
                <w:i/>
                <w:sz w:val="22"/>
                <w:szCs w:val="22"/>
                <w:lang w:val="en"/>
              </w:rPr>
              <w:t>(applies to staff employed as an assistant professor, university professor or professor)</w:t>
            </w:r>
            <w:r w:rsidRPr="00785983">
              <w:rPr>
                <w:sz w:val="22"/>
                <w:szCs w:val="22"/>
                <w:lang w:val="en"/>
              </w:rPr>
              <w:t>.</w:t>
            </w:r>
          </w:p>
        </w:tc>
        <w:tc>
          <w:tcPr>
            <w:tcW w:w="3119" w:type="dxa"/>
          </w:tcPr>
          <w:p w14:paraId="560D33FF" w14:textId="77777777" w:rsidR="00B0279D" w:rsidRPr="00BC102A" w:rsidRDefault="00B0279D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E62102" w:rsidRPr="00BC102A" w14:paraId="3FBD110F" w14:textId="77777777" w:rsidTr="00785983">
        <w:trPr>
          <w:trHeight w:val="202"/>
        </w:trPr>
        <w:tc>
          <w:tcPr>
            <w:tcW w:w="12044" w:type="dxa"/>
          </w:tcPr>
          <w:p w14:paraId="7103C777" w14:textId="77777777" w:rsidR="00467733" w:rsidRPr="00BC102A" w:rsidRDefault="001C55E7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>Publi</w:t>
            </w:r>
            <w:r w:rsidRPr="00785983">
              <w:rPr>
                <w:sz w:val="22"/>
                <w:szCs w:val="22"/>
                <w:lang w:val="en"/>
              </w:rPr>
              <w:t xml:space="preserve">cation of scientific/ didactic works </w:t>
            </w:r>
          </w:p>
          <w:p w14:paraId="3908272D" w14:textId="77777777" w:rsidR="00B0279D" w:rsidRPr="00BC102A" w:rsidRDefault="001C55E7" w:rsidP="00467733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785983">
              <w:rPr>
                <w:sz w:val="22"/>
                <w:szCs w:val="22"/>
                <w:lang w:val="en"/>
              </w:rPr>
              <w:t>(j</w:t>
            </w:r>
            <w:r w:rsidRPr="00785983">
              <w:rPr>
                <w:color w:val="2D2D2D"/>
                <w:sz w:val="22"/>
                <w:szCs w:val="22"/>
                <w:lang w:val="en"/>
              </w:rPr>
              <w:t xml:space="preserve">ournals/ peer-reviewed conference materials/ patents/ monographs/ </w:t>
            </w:r>
            <w:r w:rsidRPr="00785983">
              <w:rPr>
                <w:sz w:val="22"/>
                <w:szCs w:val="22"/>
                <w:lang w:val="en"/>
              </w:rPr>
              <w:t>textbooks/ scripts/ etc.</w:t>
            </w:r>
          </w:p>
        </w:tc>
        <w:tc>
          <w:tcPr>
            <w:tcW w:w="3119" w:type="dxa"/>
          </w:tcPr>
          <w:p w14:paraId="08D3C86F" w14:textId="77777777" w:rsidR="00B0279D" w:rsidRPr="00BC102A" w:rsidRDefault="00B0279D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E62102" w:rsidRPr="00BC102A" w14:paraId="335533F8" w14:textId="77777777" w:rsidTr="00785983">
        <w:trPr>
          <w:trHeight w:val="264"/>
        </w:trPr>
        <w:tc>
          <w:tcPr>
            <w:tcW w:w="12044" w:type="dxa"/>
          </w:tcPr>
          <w:p w14:paraId="534431E8" w14:textId="77777777" w:rsidR="00467733" w:rsidRPr="00BC102A" w:rsidRDefault="001C55E7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 xml:space="preserve">Issuing expert opinions and opinions on behalf of external bodies </w:t>
            </w:r>
          </w:p>
          <w:p w14:paraId="7A3B79BA" w14:textId="77777777" w:rsidR="00B0279D" w:rsidRPr="00BC102A" w:rsidRDefault="001C55E7" w:rsidP="00467733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BC102A">
              <w:rPr>
                <w:rFonts w:eastAsia="MS Mincho"/>
                <w:sz w:val="22"/>
                <w:szCs w:val="22"/>
                <w:lang w:eastAsia="en-US"/>
              </w:rPr>
              <w:t>(</w:t>
            </w:r>
            <w:proofErr w:type="spellStart"/>
            <w:r w:rsidRPr="00BC102A">
              <w:rPr>
                <w:rFonts w:eastAsia="MS Mincho"/>
                <w:sz w:val="22"/>
                <w:szCs w:val="22"/>
                <w:lang w:eastAsia="en-US"/>
              </w:rPr>
              <w:t>e.g</w:t>
            </w:r>
            <w:proofErr w:type="spellEnd"/>
            <w:r w:rsidRPr="00BC102A">
              <w:rPr>
                <w:rFonts w:eastAsia="MS Mincho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C102A">
              <w:rPr>
                <w:rFonts w:eastAsia="MS Mincho"/>
                <w:sz w:val="22"/>
                <w:szCs w:val="22"/>
                <w:lang w:eastAsia="en-US"/>
              </w:rPr>
              <w:t>MNiSW</w:t>
            </w:r>
            <w:proofErr w:type="spellEnd"/>
            <w:r w:rsidRPr="00BC102A">
              <w:rPr>
                <w:rFonts w:eastAsia="MS Mincho"/>
                <w:sz w:val="22"/>
                <w:szCs w:val="22"/>
                <w:lang w:eastAsia="en-US"/>
              </w:rPr>
              <w:t>/</w:t>
            </w:r>
            <w:proofErr w:type="spellStart"/>
            <w:r w:rsidRPr="00BC102A">
              <w:rPr>
                <w:rFonts w:eastAsia="MS Mincho"/>
                <w:sz w:val="22"/>
                <w:szCs w:val="22"/>
                <w:lang w:eastAsia="en-US"/>
              </w:rPr>
              <w:t>MNiE</w:t>
            </w:r>
            <w:proofErr w:type="spellEnd"/>
            <w:r w:rsidRPr="00BC102A">
              <w:rPr>
                <w:rFonts w:eastAsia="MS Mincho"/>
                <w:sz w:val="22"/>
                <w:szCs w:val="22"/>
                <w:lang w:eastAsia="en-US"/>
              </w:rPr>
              <w:t xml:space="preserve">/MZ/CK ds. </w:t>
            </w:r>
            <w:proofErr w:type="spellStart"/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>SiT</w:t>
            </w:r>
            <w:proofErr w:type="spellEnd"/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>/RDN/ABM/NCN/</w:t>
            </w:r>
            <w:proofErr w:type="spellStart"/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>NCBiR</w:t>
            </w:r>
            <w:proofErr w:type="spellEnd"/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>/KEJN/PAN/PKA/KAAUM/NAWA/FP and others).</w:t>
            </w:r>
          </w:p>
        </w:tc>
        <w:tc>
          <w:tcPr>
            <w:tcW w:w="3119" w:type="dxa"/>
          </w:tcPr>
          <w:p w14:paraId="56B9DCB7" w14:textId="77777777" w:rsidR="00B0279D" w:rsidRPr="00BC102A" w:rsidRDefault="00B0279D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62102" w:rsidRPr="00BC102A" w14:paraId="004C2BAB" w14:textId="77777777" w:rsidTr="00785983">
        <w:trPr>
          <w:trHeight w:val="264"/>
        </w:trPr>
        <w:tc>
          <w:tcPr>
            <w:tcW w:w="12044" w:type="dxa"/>
          </w:tcPr>
          <w:p w14:paraId="66B7829D" w14:textId="77777777" w:rsidR="00B0279D" w:rsidRPr="00BC102A" w:rsidRDefault="001C55E7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>Reviewing publications of a didactic nature.</w:t>
            </w:r>
          </w:p>
        </w:tc>
        <w:tc>
          <w:tcPr>
            <w:tcW w:w="3119" w:type="dxa"/>
          </w:tcPr>
          <w:p w14:paraId="291AB2DA" w14:textId="77777777" w:rsidR="00B0279D" w:rsidRPr="00BC102A" w:rsidRDefault="00B0279D" w:rsidP="00785983">
            <w:pPr>
              <w:ind w:left="173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62102" w:rsidRPr="00BC102A" w14:paraId="786A2405" w14:textId="77777777" w:rsidTr="00785983">
        <w:trPr>
          <w:trHeight w:val="264"/>
        </w:trPr>
        <w:tc>
          <w:tcPr>
            <w:tcW w:w="12044" w:type="dxa"/>
          </w:tcPr>
          <w:p w14:paraId="0533E3C4" w14:textId="77777777" w:rsidR="00B0279D" w:rsidRPr="00BC102A" w:rsidRDefault="001C55E7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 xml:space="preserve">Preparation/ update of the study </w:t>
            </w:r>
            <w:proofErr w:type="spellStart"/>
            <w:r w:rsidRPr="00785983">
              <w:rPr>
                <w:sz w:val="22"/>
                <w:szCs w:val="22"/>
                <w:lang w:val="en"/>
              </w:rPr>
              <w:t>programme</w:t>
            </w:r>
            <w:proofErr w:type="spellEnd"/>
            <w:r w:rsidRPr="00785983">
              <w:rPr>
                <w:sz w:val="22"/>
                <w:szCs w:val="22"/>
                <w:lang w:val="en"/>
              </w:rPr>
              <w:t>.</w:t>
            </w:r>
          </w:p>
        </w:tc>
        <w:tc>
          <w:tcPr>
            <w:tcW w:w="3119" w:type="dxa"/>
          </w:tcPr>
          <w:p w14:paraId="32B582DD" w14:textId="77777777" w:rsidR="00B0279D" w:rsidRPr="00BC102A" w:rsidRDefault="00B0279D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E62102" w:rsidRPr="00BC102A" w14:paraId="4C3FEA41" w14:textId="77777777" w:rsidTr="00785983">
        <w:trPr>
          <w:trHeight w:val="264"/>
        </w:trPr>
        <w:tc>
          <w:tcPr>
            <w:tcW w:w="12044" w:type="dxa"/>
          </w:tcPr>
          <w:p w14:paraId="1AF4D5A2" w14:textId="77777777" w:rsidR="00B0279D" w:rsidRPr="00BC102A" w:rsidRDefault="001C55E7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>Prepa</w:t>
            </w:r>
            <w:r w:rsidRPr="00785983">
              <w:rPr>
                <w:sz w:val="22"/>
                <w:szCs w:val="22"/>
                <w:lang w:val="en"/>
              </w:rPr>
              <w:t>ration/ update of syllabuses for subjects, including learning methods and educational content.</w:t>
            </w:r>
          </w:p>
        </w:tc>
        <w:tc>
          <w:tcPr>
            <w:tcW w:w="3119" w:type="dxa"/>
          </w:tcPr>
          <w:p w14:paraId="3DB462D2" w14:textId="77777777" w:rsidR="00B0279D" w:rsidRPr="00BC102A" w:rsidRDefault="00B0279D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E62102" w:rsidRPr="00BC102A" w14:paraId="1CA5CB2E" w14:textId="77777777" w:rsidTr="00785983">
        <w:trPr>
          <w:trHeight w:val="313"/>
        </w:trPr>
        <w:tc>
          <w:tcPr>
            <w:tcW w:w="12044" w:type="dxa"/>
          </w:tcPr>
          <w:p w14:paraId="4B0AA2E5" w14:textId="77777777" w:rsidR="00B0279D" w:rsidRPr="00BC102A" w:rsidRDefault="001C55E7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 xml:space="preserve">Preparation of teaching materials/ teaching classes, specified in the study </w:t>
            </w:r>
            <w:proofErr w:type="spellStart"/>
            <w:r w:rsidRPr="00785983">
              <w:rPr>
                <w:sz w:val="22"/>
                <w:szCs w:val="22"/>
                <w:lang w:val="en"/>
              </w:rPr>
              <w:t>programme</w:t>
            </w:r>
            <w:proofErr w:type="spellEnd"/>
            <w:r w:rsidRPr="00785983">
              <w:rPr>
                <w:sz w:val="22"/>
                <w:szCs w:val="22"/>
                <w:lang w:val="en"/>
              </w:rPr>
              <w:t>.</w:t>
            </w:r>
          </w:p>
        </w:tc>
        <w:tc>
          <w:tcPr>
            <w:tcW w:w="3119" w:type="dxa"/>
          </w:tcPr>
          <w:p w14:paraId="7217F884" w14:textId="77777777" w:rsidR="00B0279D" w:rsidRPr="00BC102A" w:rsidRDefault="00B0279D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E62102" w14:paraId="5D51283D" w14:textId="77777777" w:rsidTr="00785983">
        <w:trPr>
          <w:trHeight w:val="274"/>
        </w:trPr>
        <w:tc>
          <w:tcPr>
            <w:tcW w:w="12044" w:type="dxa"/>
          </w:tcPr>
          <w:p w14:paraId="1F70547E" w14:textId="77777777" w:rsidR="00467733" w:rsidRPr="00BC102A" w:rsidRDefault="001C55E7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 xml:space="preserve">Preparation of teaching materials/ teaching classes in a </w:t>
            </w:r>
            <w:r w:rsidRPr="00785983">
              <w:rPr>
                <w:sz w:val="22"/>
                <w:szCs w:val="22"/>
                <w:lang w:val="en"/>
              </w:rPr>
              <w:t>foreign language, specified</w:t>
            </w:r>
          </w:p>
          <w:p w14:paraId="336622C4" w14:textId="77777777" w:rsidR="00B0279D" w:rsidRPr="00785983" w:rsidRDefault="001C55E7" w:rsidP="00BA4A17">
            <w:pPr>
              <w:jc w:val="both"/>
              <w:rPr>
                <w:sz w:val="22"/>
                <w:szCs w:val="22"/>
              </w:rPr>
            </w:pPr>
            <w:r w:rsidRPr="00785983">
              <w:rPr>
                <w:sz w:val="22"/>
                <w:szCs w:val="22"/>
                <w:lang w:val="en"/>
              </w:rPr>
              <w:t xml:space="preserve">in the study </w:t>
            </w:r>
            <w:proofErr w:type="spellStart"/>
            <w:r w:rsidRPr="00785983">
              <w:rPr>
                <w:sz w:val="22"/>
                <w:szCs w:val="22"/>
                <w:lang w:val="en"/>
              </w:rPr>
              <w:t>programme</w:t>
            </w:r>
            <w:proofErr w:type="spellEnd"/>
            <w:r w:rsidRPr="00785983">
              <w:rPr>
                <w:sz w:val="22"/>
                <w:szCs w:val="22"/>
                <w:lang w:val="en"/>
              </w:rPr>
              <w:t>.</w:t>
            </w:r>
          </w:p>
        </w:tc>
        <w:tc>
          <w:tcPr>
            <w:tcW w:w="3119" w:type="dxa"/>
          </w:tcPr>
          <w:p w14:paraId="70508D7F" w14:textId="77777777" w:rsidR="00B0279D" w:rsidRPr="00785983" w:rsidRDefault="00B0279D" w:rsidP="00BA4A17">
            <w:pPr>
              <w:jc w:val="both"/>
              <w:rPr>
                <w:sz w:val="22"/>
                <w:szCs w:val="22"/>
              </w:rPr>
            </w:pPr>
          </w:p>
        </w:tc>
      </w:tr>
      <w:tr w:rsidR="00E62102" w:rsidRPr="00BC102A" w14:paraId="41A7865F" w14:textId="77777777" w:rsidTr="00785983">
        <w:trPr>
          <w:trHeight w:val="180"/>
        </w:trPr>
        <w:tc>
          <w:tcPr>
            <w:tcW w:w="12044" w:type="dxa"/>
          </w:tcPr>
          <w:p w14:paraId="0D81839B" w14:textId="77777777" w:rsidR="00B0279D" w:rsidRPr="00BC102A" w:rsidRDefault="001C55E7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>Preparation of teaching materials/ teaching classes at the doctoral studies/ Doctoral School.</w:t>
            </w:r>
          </w:p>
        </w:tc>
        <w:tc>
          <w:tcPr>
            <w:tcW w:w="3119" w:type="dxa"/>
          </w:tcPr>
          <w:p w14:paraId="3CA283D0" w14:textId="77777777" w:rsidR="00B0279D" w:rsidRPr="00BC102A" w:rsidRDefault="00B0279D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E62102" w:rsidRPr="00BC102A" w14:paraId="03E4A601" w14:textId="77777777" w:rsidTr="00785983">
        <w:trPr>
          <w:trHeight w:val="458"/>
        </w:trPr>
        <w:tc>
          <w:tcPr>
            <w:tcW w:w="12044" w:type="dxa"/>
          </w:tcPr>
          <w:p w14:paraId="52DAD31C" w14:textId="65356728" w:rsidR="00B0279D" w:rsidRPr="00BC102A" w:rsidRDefault="001C55E7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 xml:space="preserve">Preparation of teaching materials/ teaching classes in supplementary courses </w:t>
            </w:r>
            <w:r w:rsidRPr="00785983">
              <w:rPr>
                <w:sz w:val="22"/>
                <w:szCs w:val="22"/>
                <w:lang w:val="en"/>
              </w:rPr>
              <w:t>(e.g. preparing for entrance exams, postgraduate courses, specialization courses, etc.).</w:t>
            </w:r>
          </w:p>
        </w:tc>
        <w:tc>
          <w:tcPr>
            <w:tcW w:w="3119" w:type="dxa"/>
          </w:tcPr>
          <w:p w14:paraId="2FE1C8E4" w14:textId="77777777" w:rsidR="00B0279D" w:rsidRPr="00BC102A" w:rsidRDefault="00B0279D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E62102" w14:paraId="3FF350E5" w14:textId="77777777" w:rsidTr="00785983">
        <w:trPr>
          <w:trHeight w:val="168"/>
        </w:trPr>
        <w:tc>
          <w:tcPr>
            <w:tcW w:w="12044" w:type="dxa"/>
          </w:tcPr>
          <w:p w14:paraId="75C1194D" w14:textId="77777777" w:rsidR="00B0279D" w:rsidRPr="00785983" w:rsidRDefault="001C55E7" w:rsidP="00BA4A17">
            <w:pPr>
              <w:jc w:val="both"/>
              <w:rPr>
                <w:sz w:val="22"/>
                <w:szCs w:val="22"/>
              </w:rPr>
            </w:pPr>
            <w:r w:rsidRPr="00785983">
              <w:rPr>
                <w:sz w:val="22"/>
                <w:szCs w:val="22"/>
                <w:lang w:val="en"/>
              </w:rPr>
              <w:t>Conducting and crediting apprenticeships.</w:t>
            </w:r>
          </w:p>
        </w:tc>
        <w:tc>
          <w:tcPr>
            <w:tcW w:w="3119" w:type="dxa"/>
          </w:tcPr>
          <w:p w14:paraId="0BF48DDF" w14:textId="77777777" w:rsidR="00B0279D" w:rsidRPr="00785983" w:rsidRDefault="00B0279D" w:rsidP="00BA4A17">
            <w:pPr>
              <w:jc w:val="both"/>
              <w:rPr>
                <w:sz w:val="22"/>
                <w:szCs w:val="22"/>
              </w:rPr>
            </w:pPr>
          </w:p>
        </w:tc>
      </w:tr>
      <w:tr w:rsidR="00E62102" w:rsidRPr="00BC102A" w14:paraId="08130747" w14:textId="77777777" w:rsidTr="00785983">
        <w:trPr>
          <w:trHeight w:val="148"/>
        </w:trPr>
        <w:tc>
          <w:tcPr>
            <w:tcW w:w="12044" w:type="dxa"/>
          </w:tcPr>
          <w:p w14:paraId="74733376" w14:textId="77777777" w:rsidR="00B0279D" w:rsidRPr="00BC102A" w:rsidRDefault="001C55E7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>Development and implementation of innovativ</w:t>
            </w:r>
            <w:r w:rsidRPr="00785983">
              <w:rPr>
                <w:sz w:val="22"/>
                <w:szCs w:val="22"/>
                <w:lang w:val="en"/>
              </w:rPr>
              <w:t>e teaching methods.</w:t>
            </w:r>
          </w:p>
        </w:tc>
        <w:tc>
          <w:tcPr>
            <w:tcW w:w="3119" w:type="dxa"/>
          </w:tcPr>
          <w:p w14:paraId="028A20A5" w14:textId="77777777" w:rsidR="00B0279D" w:rsidRPr="00BC102A" w:rsidRDefault="00B0279D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E62102" w:rsidRPr="00BC102A" w14:paraId="69398259" w14:textId="77777777" w:rsidTr="00785983">
        <w:trPr>
          <w:trHeight w:val="281"/>
        </w:trPr>
        <w:tc>
          <w:tcPr>
            <w:tcW w:w="12044" w:type="dxa"/>
          </w:tcPr>
          <w:p w14:paraId="5D0ADE26" w14:textId="77777777" w:rsidR="00B0279D" w:rsidRPr="00BC102A" w:rsidRDefault="001C55E7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 xml:space="preserve">Substantive supervision of teaching activities carried out by other teachers as part of the conducted subjects </w:t>
            </w:r>
            <w:r w:rsidRPr="00785983">
              <w:rPr>
                <w:i/>
                <w:sz w:val="22"/>
                <w:szCs w:val="22"/>
                <w:lang w:val="en"/>
              </w:rPr>
              <w:t>(applies to staff employed as a university professor or professor).</w:t>
            </w:r>
          </w:p>
        </w:tc>
        <w:tc>
          <w:tcPr>
            <w:tcW w:w="3119" w:type="dxa"/>
          </w:tcPr>
          <w:p w14:paraId="04F940D9" w14:textId="77777777" w:rsidR="00B0279D" w:rsidRPr="00BC102A" w:rsidRDefault="00B0279D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E62102" w:rsidRPr="00BC102A" w14:paraId="61594850" w14:textId="77777777" w:rsidTr="00785983">
        <w:trPr>
          <w:trHeight w:val="261"/>
        </w:trPr>
        <w:tc>
          <w:tcPr>
            <w:tcW w:w="12044" w:type="dxa"/>
          </w:tcPr>
          <w:p w14:paraId="5E4A6F0A" w14:textId="77777777" w:rsidR="00B0279D" w:rsidRPr="00BC102A" w:rsidRDefault="001C55E7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lastRenderedPageBreak/>
              <w:t xml:space="preserve">Conducting teaching consultations/ </w:t>
            </w:r>
            <w:r w:rsidRPr="00785983">
              <w:rPr>
                <w:sz w:val="22"/>
                <w:szCs w:val="22"/>
                <w:lang w:val="en"/>
              </w:rPr>
              <w:t>supervising a doctoral student's scientific development.</w:t>
            </w:r>
          </w:p>
        </w:tc>
        <w:tc>
          <w:tcPr>
            <w:tcW w:w="3119" w:type="dxa"/>
          </w:tcPr>
          <w:p w14:paraId="6892C33F" w14:textId="77777777" w:rsidR="00B0279D" w:rsidRPr="00BC102A" w:rsidRDefault="00B0279D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E62102" w:rsidRPr="00BC102A" w14:paraId="507BF095" w14:textId="77777777" w:rsidTr="00785983">
        <w:trPr>
          <w:trHeight w:val="382"/>
        </w:trPr>
        <w:tc>
          <w:tcPr>
            <w:tcW w:w="12044" w:type="dxa"/>
          </w:tcPr>
          <w:p w14:paraId="39380BA4" w14:textId="77777777" w:rsidR="00F7223F" w:rsidRPr="00BC102A" w:rsidRDefault="001C55E7" w:rsidP="00F7223F">
            <w:pPr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>Conducting examinations, credits, tests and other forms of verification of expected learning outcomes</w:t>
            </w:r>
          </w:p>
          <w:p w14:paraId="36235F9B" w14:textId="77777777" w:rsidR="00B0279D" w:rsidRPr="00BC102A" w:rsidRDefault="001C55E7" w:rsidP="00F7223F">
            <w:pPr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>(including doctoral studies/ Doctoral School).</w:t>
            </w:r>
          </w:p>
        </w:tc>
        <w:tc>
          <w:tcPr>
            <w:tcW w:w="3119" w:type="dxa"/>
          </w:tcPr>
          <w:p w14:paraId="06178CA9" w14:textId="77777777" w:rsidR="00B0279D" w:rsidRPr="00BC102A" w:rsidRDefault="00B0279D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E62102" w:rsidRPr="00BC102A" w14:paraId="7F31370F" w14:textId="77777777" w:rsidTr="00785983">
        <w:trPr>
          <w:trHeight w:val="568"/>
        </w:trPr>
        <w:tc>
          <w:tcPr>
            <w:tcW w:w="12044" w:type="dxa"/>
          </w:tcPr>
          <w:p w14:paraId="3DC95F04" w14:textId="69002D0C" w:rsidR="00B0279D" w:rsidRPr="00BC102A" w:rsidRDefault="001C55E7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>Management/s</w:t>
            </w:r>
            <w:r>
              <w:rPr>
                <w:sz w:val="22"/>
                <w:szCs w:val="22"/>
                <w:lang w:val="en"/>
              </w:rPr>
              <w:t>u</w:t>
            </w:r>
            <w:r w:rsidRPr="00785983">
              <w:rPr>
                <w:sz w:val="22"/>
                <w:szCs w:val="22"/>
                <w:lang w:val="en"/>
              </w:rPr>
              <w:t>p</w:t>
            </w:r>
            <w:r>
              <w:rPr>
                <w:sz w:val="22"/>
                <w:szCs w:val="22"/>
                <w:lang w:val="en"/>
              </w:rPr>
              <w:t>e</w:t>
            </w:r>
            <w:r w:rsidRPr="00785983">
              <w:rPr>
                <w:sz w:val="22"/>
                <w:szCs w:val="22"/>
                <w:lang w:val="en"/>
              </w:rPr>
              <w:t xml:space="preserve">rvision over the </w:t>
            </w:r>
            <w:r w:rsidRPr="00785983">
              <w:rPr>
                <w:sz w:val="22"/>
                <w:szCs w:val="22"/>
                <w:lang w:val="en"/>
              </w:rPr>
              <w:t>preparation of diploma theses by students, including the verification of theses using the anti-plagiarism system.</w:t>
            </w:r>
          </w:p>
        </w:tc>
        <w:tc>
          <w:tcPr>
            <w:tcW w:w="3119" w:type="dxa"/>
          </w:tcPr>
          <w:p w14:paraId="714F02F4" w14:textId="77777777" w:rsidR="00B0279D" w:rsidRPr="00BC102A" w:rsidRDefault="00B0279D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E62102" w14:paraId="2C3B060D" w14:textId="77777777" w:rsidTr="00785983">
        <w:trPr>
          <w:trHeight w:val="202"/>
        </w:trPr>
        <w:tc>
          <w:tcPr>
            <w:tcW w:w="12044" w:type="dxa"/>
          </w:tcPr>
          <w:p w14:paraId="1E1A345C" w14:textId="77777777" w:rsidR="00B0279D" w:rsidRPr="00785983" w:rsidRDefault="001C55E7" w:rsidP="00BA4A17">
            <w:pPr>
              <w:jc w:val="both"/>
              <w:rPr>
                <w:sz w:val="22"/>
                <w:szCs w:val="22"/>
              </w:rPr>
            </w:pPr>
            <w:r w:rsidRPr="00785983">
              <w:rPr>
                <w:sz w:val="22"/>
                <w:szCs w:val="22"/>
                <w:lang w:val="en"/>
              </w:rPr>
              <w:t>Reviewing students' diploma theses.</w:t>
            </w:r>
          </w:p>
        </w:tc>
        <w:tc>
          <w:tcPr>
            <w:tcW w:w="3119" w:type="dxa"/>
          </w:tcPr>
          <w:p w14:paraId="6E577547" w14:textId="77777777" w:rsidR="00B0279D" w:rsidRPr="00785983" w:rsidRDefault="00B0279D" w:rsidP="00BA4A17">
            <w:pPr>
              <w:jc w:val="both"/>
              <w:rPr>
                <w:sz w:val="22"/>
                <w:szCs w:val="22"/>
              </w:rPr>
            </w:pPr>
          </w:p>
        </w:tc>
      </w:tr>
      <w:tr w:rsidR="00E62102" w:rsidRPr="00BC102A" w14:paraId="64D89CC4" w14:textId="77777777" w:rsidTr="00785983">
        <w:trPr>
          <w:trHeight w:val="202"/>
        </w:trPr>
        <w:tc>
          <w:tcPr>
            <w:tcW w:w="12044" w:type="dxa"/>
          </w:tcPr>
          <w:p w14:paraId="6F63F1DE" w14:textId="77777777" w:rsidR="00B0279D" w:rsidRPr="00BC102A" w:rsidRDefault="001C55E7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>Conducting internship/ postgraduate course/ specialization course/ continuing education.</w:t>
            </w:r>
          </w:p>
        </w:tc>
        <w:tc>
          <w:tcPr>
            <w:tcW w:w="3119" w:type="dxa"/>
          </w:tcPr>
          <w:p w14:paraId="6842C6FC" w14:textId="77777777" w:rsidR="00B0279D" w:rsidRPr="00BC102A" w:rsidRDefault="00B0279D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E62102" w:rsidRPr="00BC102A" w14:paraId="7F0EFB92" w14:textId="77777777" w:rsidTr="00785983">
        <w:trPr>
          <w:trHeight w:val="490"/>
        </w:trPr>
        <w:tc>
          <w:tcPr>
            <w:tcW w:w="12044" w:type="dxa"/>
          </w:tcPr>
          <w:p w14:paraId="650308A2" w14:textId="77777777" w:rsidR="00B0279D" w:rsidRPr="00BC102A" w:rsidRDefault="001C55E7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785983">
              <w:rPr>
                <w:sz w:val="22"/>
                <w:szCs w:val="22"/>
                <w:lang w:val="en"/>
              </w:rPr>
              <w:t>Improvement</w:t>
            </w:r>
            <w:r w:rsidRPr="00785983">
              <w:rPr>
                <w:sz w:val="22"/>
                <w:szCs w:val="22"/>
                <w:lang w:val="en"/>
              </w:rPr>
              <w:t xml:space="preserve"> of own professional qualifications in the scope of conducted teaching activities (e.g. participation </w:t>
            </w:r>
            <w:r w:rsidRPr="00785983">
              <w:rPr>
                <w:sz w:val="22"/>
                <w:szCs w:val="22"/>
                <w:lang w:val="en"/>
              </w:rPr>
              <w:br/>
              <w:t>in conferences/ teaching courses/ specialization courses/ continuing education, etc.).</w:t>
            </w:r>
          </w:p>
        </w:tc>
        <w:tc>
          <w:tcPr>
            <w:tcW w:w="3119" w:type="dxa"/>
          </w:tcPr>
          <w:p w14:paraId="406F0B3D" w14:textId="77777777" w:rsidR="00B0279D" w:rsidRPr="00BC102A" w:rsidRDefault="00B0279D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E62102" w:rsidRPr="00BC102A" w14:paraId="4F7918B1" w14:textId="77777777" w:rsidTr="00785983">
        <w:trPr>
          <w:trHeight w:val="332"/>
        </w:trPr>
        <w:tc>
          <w:tcPr>
            <w:tcW w:w="12044" w:type="dxa"/>
          </w:tcPr>
          <w:p w14:paraId="7CD61D20" w14:textId="77777777" w:rsidR="00B0279D" w:rsidRPr="00BC102A" w:rsidRDefault="001C55E7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 xml:space="preserve">Participation in the implementation of an educational </w:t>
            </w:r>
            <w:r w:rsidRPr="00785983">
              <w:rPr>
                <w:sz w:val="22"/>
                <w:szCs w:val="22"/>
                <w:lang w:val="en"/>
              </w:rPr>
              <w:t>project aimed at improving the quality of education and teaching processes at the University.</w:t>
            </w:r>
          </w:p>
        </w:tc>
        <w:tc>
          <w:tcPr>
            <w:tcW w:w="3119" w:type="dxa"/>
          </w:tcPr>
          <w:p w14:paraId="3D285607" w14:textId="77777777" w:rsidR="00B0279D" w:rsidRPr="00BC102A" w:rsidRDefault="00B0279D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E62102" w:rsidRPr="00BC102A" w14:paraId="1A3CA1F6" w14:textId="77777777" w:rsidTr="00785983">
        <w:trPr>
          <w:trHeight w:val="312"/>
        </w:trPr>
        <w:tc>
          <w:tcPr>
            <w:tcW w:w="12044" w:type="dxa"/>
          </w:tcPr>
          <w:p w14:paraId="73B52972" w14:textId="77777777" w:rsidR="00B0279D" w:rsidRPr="00BC102A" w:rsidRDefault="001C55E7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785983">
              <w:rPr>
                <w:sz w:val="22"/>
                <w:szCs w:val="22"/>
                <w:lang w:val="en"/>
              </w:rPr>
              <w:t>Grant application (in the education area) outside the University.</w:t>
            </w:r>
          </w:p>
        </w:tc>
        <w:tc>
          <w:tcPr>
            <w:tcW w:w="3119" w:type="dxa"/>
          </w:tcPr>
          <w:p w14:paraId="0803F0E1" w14:textId="77777777" w:rsidR="00B0279D" w:rsidRPr="00BC102A" w:rsidRDefault="00B0279D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E62102" w:rsidRPr="00BC102A" w14:paraId="5DC86DEC" w14:textId="77777777" w:rsidTr="00785983">
        <w:trPr>
          <w:trHeight w:val="312"/>
        </w:trPr>
        <w:tc>
          <w:tcPr>
            <w:tcW w:w="12044" w:type="dxa"/>
          </w:tcPr>
          <w:p w14:paraId="231E1304" w14:textId="77777777" w:rsidR="00B0279D" w:rsidRPr="00BC102A" w:rsidRDefault="001C55E7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>Participation in the preparation of applications for funds for improving the quality of educ</w:t>
            </w:r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>ation/ promotion/ expansion of the teaching unit.</w:t>
            </w:r>
          </w:p>
        </w:tc>
        <w:tc>
          <w:tcPr>
            <w:tcW w:w="3119" w:type="dxa"/>
          </w:tcPr>
          <w:p w14:paraId="53CC4037" w14:textId="77777777" w:rsidR="00B0279D" w:rsidRPr="00BC102A" w:rsidRDefault="00B0279D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62102" w:rsidRPr="00BC102A" w14:paraId="36B96E85" w14:textId="77777777" w:rsidTr="00785983">
        <w:trPr>
          <w:trHeight w:val="312"/>
        </w:trPr>
        <w:tc>
          <w:tcPr>
            <w:tcW w:w="12044" w:type="dxa"/>
          </w:tcPr>
          <w:p w14:paraId="6D2DDECF" w14:textId="77777777" w:rsidR="00B0279D" w:rsidRPr="00BC102A" w:rsidRDefault="001C55E7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>Other activities of a didactic nature to improve the quality of education and teaching processes in the University.</w:t>
            </w:r>
          </w:p>
        </w:tc>
        <w:tc>
          <w:tcPr>
            <w:tcW w:w="3119" w:type="dxa"/>
          </w:tcPr>
          <w:p w14:paraId="13C99081" w14:textId="77777777" w:rsidR="00B0279D" w:rsidRPr="00BC102A" w:rsidRDefault="00B0279D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E62102" w14:paraId="68C1A952" w14:textId="77777777" w:rsidTr="00785983">
        <w:trPr>
          <w:trHeight w:val="306"/>
        </w:trPr>
        <w:tc>
          <w:tcPr>
            <w:tcW w:w="12044" w:type="dxa"/>
          </w:tcPr>
          <w:p w14:paraId="02D1AD00" w14:textId="77777777" w:rsidR="00B0279D" w:rsidRPr="00785983" w:rsidRDefault="001C55E7" w:rsidP="00BA4A17">
            <w:pPr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>Obtaining a teaching award.</w:t>
            </w:r>
          </w:p>
        </w:tc>
        <w:tc>
          <w:tcPr>
            <w:tcW w:w="3119" w:type="dxa"/>
          </w:tcPr>
          <w:p w14:paraId="40E693D2" w14:textId="77777777" w:rsidR="00B0279D" w:rsidRPr="00785983" w:rsidRDefault="00B0279D" w:rsidP="00BA4A17">
            <w:pPr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E62102" w:rsidRPr="00BC102A" w14:paraId="635582E5" w14:textId="77777777" w:rsidTr="00785983">
        <w:trPr>
          <w:trHeight w:val="172"/>
        </w:trPr>
        <w:tc>
          <w:tcPr>
            <w:tcW w:w="12044" w:type="dxa"/>
          </w:tcPr>
          <w:p w14:paraId="68898AF3" w14:textId="77777777" w:rsidR="00B0279D" w:rsidRPr="00BC102A" w:rsidRDefault="001C55E7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 xml:space="preserve">No teaching activity + justified, negative </w:t>
            </w:r>
            <w:r w:rsidRPr="00785983">
              <w:rPr>
                <w:sz w:val="22"/>
                <w:szCs w:val="22"/>
                <w:lang w:val="en"/>
              </w:rPr>
              <w:t>opinion of the supervisor.</w:t>
            </w:r>
          </w:p>
        </w:tc>
        <w:tc>
          <w:tcPr>
            <w:tcW w:w="3119" w:type="dxa"/>
          </w:tcPr>
          <w:p w14:paraId="7FA47626" w14:textId="77777777" w:rsidR="00B0279D" w:rsidRPr="00BC102A" w:rsidRDefault="00B0279D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E62102" w:rsidRPr="00BC102A" w14:paraId="27D5C828" w14:textId="77777777" w:rsidTr="00785983">
        <w:trPr>
          <w:trHeight w:val="194"/>
        </w:trPr>
        <w:tc>
          <w:tcPr>
            <w:tcW w:w="12044" w:type="dxa"/>
          </w:tcPr>
          <w:p w14:paraId="628B6507" w14:textId="77777777" w:rsidR="00B0279D" w:rsidRPr="00BC102A" w:rsidRDefault="001C55E7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>Unexcused non-performance of the teaching load + justified, negative opinion of the superior.</w:t>
            </w:r>
          </w:p>
        </w:tc>
        <w:tc>
          <w:tcPr>
            <w:tcW w:w="3119" w:type="dxa"/>
          </w:tcPr>
          <w:p w14:paraId="18AFB595" w14:textId="77777777" w:rsidR="00B0279D" w:rsidRPr="00BC102A" w:rsidRDefault="00B0279D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E62102" w:rsidRPr="00BC102A" w14:paraId="2A0A5D6A" w14:textId="77777777" w:rsidTr="00785983">
        <w:trPr>
          <w:trHeight w:val="336"/>
        </w:trPr>
        <w:tc>
          <w:tcPr>
            <w:tcW w:w="12044" w:type="dxa"/>
          </w:tcPr>
          <w:p w14:paraId="4F6C74C1" w14:textId="77777777" w:rsidR="00B0279D" w:rsidRPr="00BC102A" w:rsidRDefault="001C55E7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 xml:space="preserve">Unexcused non-compliance with the MUB Work Regulations, in the scope of teaching activities + justified, negative opinion of the supervisor. </w:t>
            </w:r>
          </w:p>
        </w:tc>
        <w:tc>
          <w:tcPr>
            <w:tcW w:w="3119" w:type="dxa"/>
          </w:tcPr>
          <w:p w14:paraId="0EC8023B" w14:textId="77777777" w:rsidR="00B0279D" w:rsidRPr="00BC102A" w:rsidRDefault="00B0279D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14:paraId="6AAE6606" w14:textId="77777777" w:rsidR="005C4AD1" w:rsidRPr="00BC102A" w:rsidRDefault="005C4AD1" w:rsidP="005C4AD1">
      <w:pPr>
        <w:rPr>
          <w:b/>
          <w:color w:val="FF0000"/>
          <w:sz w:val="22"/>
          <w:szCs w:val="22"/>
          <w:lang w:val="en-GB"/>
        </w:rPr>
      </w:pPr>
    </w:p>
    <w:p w14:paraId="3F8CEF10" w14:textId="45272E01" w:rsidR="005C4AD1" w:rsidRPr="00785983" w:rsidRDefault="001C55E7" w:rsidP="005C4AD1">
      <w:pPr>
        <w:rPr>
          <w:b/>
          <w:sz w:val="22"/>
          <w:szCs w:val="22"/>
          <w:u w:val="single"/>
        </w:rPr>
      </w:pPr>
      <w:r w:rsidRPr="00785983">
        <w:rPr>
          <w:b/>
          <w:sz w:val="22"/>
          <w:szCs w:val="22"/>
          <w:u w:val="single"/>
          <w:lang w:val="en"/>
        </w:rPr>
        <w:t>II Organi</w:t>
      </w:r>
      <w:r>
        <w:rPr>
          <w:b/>
          <w:sz w:val="22"/>
          <w:szCs w:val="22"/>
          <w:u w:val="single"/>
          <w:lang w:val="en"/>
        </w:rPr>
        <w:t>z</w:t>
      </w:r>
      <w:r w:rsidRPr="00785983">
        <w:rPr>
          <w:b/>
          <w:sz w:val="22"/>
          <w:szCs w:val="22"/>
          <w:u w:val="single"/>
          <w:lang w:val="en"/>
        </w:rPr>
        <w:t>ational activity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44"/>
        <w:gridCol w:w="3344"/>
      </w:tblGrid>
      <w:tr w:rsidR="00E62102" w:rsidRPr="00BC102A" w14:paraId="4D76531E" w14:textId="77777777" w:rsidTr="00467733">
        <w:trPr>
          <w:trHeight w:val="287"/>
        </w:trPr>
        <w:tc>
          <w:tcPr>
            <w:tcW w:w="12044" w:type="dxa"/>
            <w:vAlign w:val="center"/>
          </w:tcPr>
          <w:p w14:paraId="1CBC0E75" w14:textId="77777777" w:rsidR="00B0279D" w:rsidRPr="00BC102A" w:rsidRDefault="001C55E7" w:rsidP="00BA4A17">
            <w:pPr>
              <w:pStyle w:val="Akapitzlist"/>
              <w:jc w:val="center"/>
              <w:rPr>
                <w:b/>
                <w:sz w:val="22"/>
                <w:szCs w:val="22"/>
                <w:lang w:val="en-GB"/>
              </w:rPr>
            </w:pPr>
            <w:r w:rsidRPr="00785983">
              <w:rPr>
                <w:b/>
                <w:sz w:val="22"/>
                <w:szCs w:val="22"/>
                <w:lang w:val="en"/>
              </w:rPr>
              <w:t>Indicators for the partial evaluation</w:t>
            </w:r>
          </w:p>
        </w:tc>
        <w:tc>
          <w:tcPr>
            <w:tcW w:w="3344" w:type="dxa"/>
          </w:tcPr>
          <w:p w14:paraId="75836994" w14:textId="77777777" w:rsidR="00B0279D" w:rsidRPr="00BC102A" w:rsidRDefault="001C55E7" w:rsidP="00467733">
            <w:pPr>
              <w:pStyle w:val="Akapitzlist"/>
              <w:ind w:left="-100"/>
              <w:jc w:val="center"/>
              <w:rPr>
                <w:b/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 xml:space="preserve">Please enter relevant information or </w:t>
            </w:r>
            <w:r w:rsidRPr="00785983">
              <w:rPr>
                <w:sz w:val="22"/>
                <w:szCs w:val="22"/>
                <w:lang w:val="en"/>
              </w:rPr>
              <w:br/>
              <w:t>N/A – if</w:t>
            </w:r>
            <w:r w:rsidRPr="00785983">
              <w:rPr>
                <w:sz w:val="22"/>
                <w:szCs w:val="22"/>
                <w:lang w:val="en"/>
              </w:rPr>
              <w:t xml:space="preserve"> not applicable</w:t>
            </w:r>
          </w:p>
        </w:tc>
      </w:tr>
      <w:tr w:rsidR="00E62102" w:rsidRPr="00BC102A" w14:paraId="4195A4BE" w14:textId="77777777" w:rsidTr="00467733">
        <w:trPr>
          <w:trHeight w:val="207"/>
        </w:trPr>
        <w:tc>
          <w:tcPr>
            <w:tcW w:w="12044" w:type="dxa"/>
          </w:tcPr>
          <w:p w14:paraId="4F5F8595" w14:textId="77777777" w:rsidR="00B0279D" w:rsidRPr="00BC102A" w:rsidRDefault="001C55E7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>Work in expert teams and other non-university groups, related to academic activity.</w:t>
            </w:r>
          </w:p>
        </w:tc>
        <w:tc>
          <w:tcPr>
            <w:tcW w:w="3344" w:type="dxa"/>
          </w:tcPr>
          <w:p w14:paraId="1E947D3F" w14:textId="77777777" w:rsidR="00B0279D" w:rsidRPr="00BC102A" w:rsidRDefault="00B0279D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62102" w:rsidRPr="001C55E7" w14:paraId="593265AE" w14:textId="77777777" w:rsidTr="00467733">
        <w:trPr>
          <w:trHeight w:val="199"/>
        </w:trPr>
        <w:tc>
          <w:tcPr>
            <w:tcW w:w="12044" w:type="dxa"/>
          </w:tcPr>
          <w:p w14:paraId="24DDD21C" w14:textId="77777777" w:rsidR="00B0279D" w:rsidRPr="001C55E7" w:rsidRDefault="001C55E7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 xml:space="preserve">Holding position in the authorities of the University/ Faculty/ College / National or Regional Consultant/ Head of an organizational unit of MUB/ </w:t>
            </w:r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>USK/ UDSK.</w:t>
            </w:r>
          </w:p>
        </w:tc>
        <w:tc>
          <w:tcPr>
            <w:tcW w:w="3344" w:type="dxa"/>
          </w:tcPr>
          <w:p w14:paraId="6CD241C7" w14:textId="77777777" w:rsidR="00B0279D" w:rsidRPr="001C55E7" w:rsidRDefault="00B0279D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62102" w:rsidRPr="001C55E7" w14:paraId="24E496AC" w14:textId="77777777" w:rsidTr="00467733">
        <w:trPr>
          <w:trHeight w:val="176"/>
        </w:trPr>
        <w:tc>
          <w:tcPr>
            <w:tcW w:w="12044" w:type="dxa"/>
          </w:tcPr>
          <w:p w14:paraId="7D739DBF" w14:textId="77777777" w:rsidR="00B0279D" w:rsidRPr="001C55E7" w:rsidRDefault="001C55E7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>Work in collective bodies and committees, teams and other University groups.</w:t>
            </w:r>
          </w:p>
        </w:tc>
        <w:tc>
          <w:tcPr>
            <w:tcW w:w="3344" w:type="dxa"/>
          </w:tcPr>
          <w:p w14:paraId="5777AAE9" w14:textId="77777777" w:rsidR="00B0279D" w:rsidRPr="001C55E7" w:rsidRDefault="00B0279D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62102" w:rsidRPr="001C55E7" w14:paraId="084C67E6" w14:textId="77777777" w:rsidTr="00467733">
        <w:trPr>
          <w:trHeight w:val="168"/>
        </w:trPr>
        <w:tc>
          <w:tcPr>
            <w:tcW w:w="12044" w:type="dxa"/>
          </w:tcPr>
          <w:p w14:paraId="7074F8C8" w14:textId="77777777" w:rsidR="00B0279D" w:rsidRPr="001C55E7" w:rsidRDefault="001C55E7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>Work in recruitment committees and examination committees in the process of student recruitment.</w:t>
            </w:r>
          </w:p>
        </w:tc>
        <w:tc>
          <w:tcPr>
            <w:tcW w:w="3344" w:type="dxa"/>
          </w:tcPr>
          <w:p w14:paraId="5279089E" w14:textId="77777777" w:rsidR="00B0279D" w:rsidRPr="001C55E7" w:rsidRDefault="00B0279D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62102" w:rsidRPr="001C55E7" w14:paraId="7EA35BFE" w14:textId="77777777" w:rsidTr="00467733">
        <w:trPr>
          <w:trHeight w:val="132"/>
        </w:trPr>
        <w:tc>
          <w:tcPr>
            <w:tcW w:w="12044" w:type="dxa"/>
          </w:tcPr>
          <w:p w14:paraId="763A9581" w14:textId="77777777" w:rsidR="00B0279D" w:rsidRPr="001C55E7" w:rsidRDefault="001C55E7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>Work in doctoral/ habilitation committees.</w:t>
            </w:r>
          </w:p>
        </w:tc>
        <w:tc>
          <w:tcPr>
            <w:tcW w:w="3344" w:type="dxa"/>
          </w:tcPr>
          <w:p w14:paraId="4086637C" w14:textId="77777777" w:rsidR="00B0279D" w:rsidRPr="001C55E7" w:rsidRDefault="00B0279D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62102" w:rsidRPr="001C55E7" w14:paraId="61BCF602" w14:textId="77777777" w:rsidTr="00467733">
        <w:trPr>
          <w:trHeight w:val="224"/>
        </w:trPr>
        <w:tc>
          <w:tcPr>
            <w:tcW w:w="12044" w:type="dxa"/>
          </w:tcPr>
          <w:p w14:paraId="5C0D1835" w14:textId="77777777" w:rsidR="00B0279D" w:rsidRPr="001C55E7" w:rsidRDefault="001C55E7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 xml:space="preserve">Work in the </w:t>
            </w:r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>editorial committees of journals/ textbooks of a scientific and didactic nature</w:t>
            </w:r>
          </w:p>
        </w:tc>
        <w:tc>
          <w:tcPr>
            <w:tcW w:w="3344" w:type="dxa"/>
          </w:tcPr>
          <w:p w14:paraId="7D6689AF" w14:textId="77777777" w:rsidR="00B0279D" w:rsidRPr="001C55E7" w:rsidRDefault="00B0279D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62102" w14:paraId="129AD98C" w14:textId="77777777" w:rsidTr="00467733">
        <w:trPr>
          <w:trHeight w:val="189"/>
        </w:trPr>
        <w:tc>
          <w:tcPr>
            <w:tcW w:w="12044" w:type="dxa"/>
          </w:tcPr>
          <w:p w14:paraId="2936993F" w14:textId="77777777" w:rsidR="00B0279D" w:rsidRPr="00785983" w:rsidRDefault="001C55E7" w:rsidP="00BA4A17">
            <w:pPr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>Organization of scientific internships.</w:t>
            </w:r>
          </w:p>
        </w:tc>
        <w:tc>
          <w:tcPr>
            <w:tcW w:w="3344" w:type="dxa"/>
          </w:tcPr>
          <w:p w14:paraId="2EA1DCA8" w14:textId="77777777" w:rsidR="00B0279D" w:rsidRPr="00785983" w:rsidRDefault="00B0279D" w:rsidP="00BA4A17">
            <w:pPr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E62102" w14:paraId="07FD4D6D" w14:textId="77777777" w:rsidTr="00467733">
        <w:trPr>
          <w:trHeight w:val="189"/>
        </w:trPr>
        <w:tc>
          <w:tcPr>
            <w:tcW w:w="12044" w:type="dxa"/>
          </w:tcPr>
          <w:p w14:paraId="59989265" w14:textId="77777777" w:rsidR="00B0279D" w:rsidRPr="00785983" w:rsidRDefault="001C55E7" w:rsidP="00BA4A17">
            <w:pPr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>Organisation of apprenticeships.</w:t>
            </w:r>
          </w:p>
        </w:tc>
        <w:tc>
          <w:tcPr>
            <w:tcW w:w="3344" w:type="dxa"/>
          </w:tcPr>
          <w:p w14:paraId="4D3511EB" w14:textId="77777777" w:rsidR="00B0279D" w:rsidRPr="00785983" w:rsidRDefault="00B0279D" w:rsidP="00BA4A17">
            <w:pPr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E62102" w:rsidRPr="001C55E7" w14:paraId="42BF3BD1" w14:textId="77777777" w:rsidTr="00467733">
        <w:trPr>
          <w:trHeight w:val="152"/>
        </w:trPr>
        <w:tc>
          <w:tcPr>
            <w:tcW w:w="12044" w:type="dxa"/>
          </w:tcPr>
          <w:p w14:paraId="1B8FF50A" w14:textId="77777777" w:rsidR="00B0279D" w:rsidRPr="001C55E7" w:rsidRDefault="001C55E7" w:rsidP="00BA4A17">
            <w:pPr>
              <w:ind w:left="313" w:hanging="313"/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 xml:space="preserve">Acting as supervisor of doctoral students/ students (year tutor, supervisor of a </w:t>
            </w:r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>scientific club, supervisor of apprenticeships, etc.).</w:t>
            </w:r>
          </w:p>
        </w:tc>
        <w:tc>
          <w:tcPr>
            <w:tcW w:w="3344" w:type="dxa"/>
          </w:tcPr>
          <w:p w14:paraId="7CB83B13" w14:textId="77777777" w:rsidR="00B0279D" w:rsidRPr="001C55E7" w:rsidRDefault="00B0279D" w:rsidP="00BA4A17">
            <w:pPr>
              <w:ind w:left="313" w:hanging="313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62102" w:rsidRPr="001C55E7" w14:paraId="17E2C4C4" w14:textId="77777777" w:rsidTr="00467733">
        <w:trPr>
          <w:trHeight w:val="244"/>
        </w:trPr>
        <w:tc>
          <w:tcPr>
            <w:tcW w:w="12044" w:type="dxa"/>
          </w:tcPr>
          <w:p w14:paraId="3D669AC4" w14:textId="77777777" w:rsidR="00B0279D" w:rsidRPr="001C55E7" w:rsidRDefault="001C55E7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>Organization of congresses/ meetings/ scientific and didactic conferences/ workshops, etc., improving academic and professional competences.</w:t>
            </w:r>
          </w:p>
        </w:tc>
        <w:tc>
          <w:tcPr>
            <w:tcW w:w="3344" w:type="dxa"/>
          </w:tcPr>
          <w:p w14:paraId="244C22E1" w14:textId="77777777" w:rsidR="00B0279D" w:rsidRPr="001C55E7" w:rsidRDefault="00B0279D" w:rsidP="00BA4A17">
            <w:pPr>
              <w:tabs>
                <w:tab w:val="left" w:pos="851"/>
              </w:tabs>
              <w:ind w:right="-567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62102" w:rsidRPr="001C55E7" w14:paraId="04392C89" w14:textId="77777777" w:rsidTr="00467733">
        <w:trPr>
          <w:trHeight w:val="172"/>
        </w:trPr>
        <w:tc>
          <w:tcPr>
            <w:tcW w:w="12044" w:type="dxa"/>
          </w:tcPr>
          <w:p w14:paraId="71A3616D" w14:textId="77777777" w:rsidR="00B0279D" w:rsidRPr="001C55E7" w:rsidRDefault="001C55E7" w:rsidP="00BA4A17">
            <w:pPr>
              <w:ind w:left="313" w:hanging="313"/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 xml:space="preserve">Participation in providing healthcare at USK/ DSK/ </w:t>
            </w:r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>MUB Specialist Dental Clinic.</w:t>
            </w:r>
          </w:p>
        </w:tc>
        <w:tc>
          <w:tcPr>
            <w:tcW w:w="3344" w:type="dxa"/>
          </w:tcPr>
          <w:p w14:paraId="23DD84B7" w14:textId="77777777" w:rsidR="00B0279D" w:rsidRPr="001C55E7" w:rsidRDefault="00B0279D" w:rsidP="00BA4A17">
            <w:pPr>
              <w:ind w:left="313" w:hanging="313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62102" w:rsidRPr="001C55E7" w14:paraId="2B97C9E5" w14:textId="77777777" w:rsidTr="00467733">
        <w:trPr>
          <w:trHeight w:val="278"/>
        </w:trPr>
        <w:tc>
          <w:tcPr>
            <w:tcW w:w="12044" w:type="dxa"/>
          </w:tcPr>
          <w:p w14:paraId="206E4542" w14:textId="77777777" w:rsidR="00B0279D" w:rsidRPr="001C55E7" w:rsidRDefault="001C55E7" w:rsidP="00BA4A17">
            <w:pPr>
              <w:ind w:left="313" w:hanging="313"/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>Participation in events organized for the benefit of the public or in the University promotional activities.</w:t>
            </w:r>
          </w:p>
        </w:tc>
        <w:tc>
          <w:tcPr>
            <w:tcW w:w="3344" w:type="dxa"/>
          </w:tcPr>
          <w:p w14:paraId="4163C560" w14:textId="77777777" w:rsidR="00B0279D" w:rsidRPr="001C55E7" w:rsidRDefault="00B0279D" w:rsidP="00BA4A17">
            <w:pPr>
              <w:ind w:left="313" w:hanging="313"/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62102" w:rsidRPr="001C55E7" w14:paraId="427C3DFC" w14:textId="77777777" w:rsidTr="00467733">
        <w:trPr>
          <w:trHeight w:val="284"/>
        </w:trPr>
        <w:tc>
          <w:tcPr>
            <w:tcW w:w="12044" w:type="dxa"/>
          </w:tcPr>
          <w:p w14:paraId="79291DBF" w14:textId="77777777" w:rsidR="00B0279D" w:rsidRPr="001C55E7" w:rsidRDefault="001C55E7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 xml:space="preserve">Participation in other organizational works, commissioned by the head of the unit and the University </w:t>
            </w:r>
            <w:r w:rsidRPr="00785983">
              <w:rPr>
                <w:rFonts w:eastAsia="MS Mincho"/>
                <w:sz w:val="22"/>
                <w:szCs w:val="22"/>
                <w:lang w:val="en" w:eastAsia="en-US"/>
              </w:rPr>
              <w:t>authorities.</w:t>
            </w:r>
          </w:p>
        </w:tc>
        <w:tc>
          <w:tcPr>
            <w:tcW w:w="3344" w:type="dxa"/>
          </w:tcPr>
          <w:p w14:paraId="39671422" w14:textId="77777777" w:rsidR="00B0279D" w:rsidRPr="001C55E7" w:rsidRDefault="00B0279D" w:rsidP="00BA4A17">
            <w:pPr>
              <w:jc w:val="both"/>
              <w:rPr>
                <w:rFonts w:eastAsia="MS Mincho"/>
                <w:sz w:val="22"/>
                <w:szCs w:val="22"/>
                <w:lang w:val="en-GB" w:eastAsia="en-US"/>
              </w:rPr>
            </w:pPr>
          </w:p>
        </w:tc>
      </w:tr>
      <w:tr w:rsidR="00E62102" w:rsidRPr="001C55E7" w14:paraId="7A5427A4" w14:textId="77777777" w:rsidTr="00467733">
        <w:trPr>
          <w:trHeight w:val="148"/>
        </w:trPr>
        <w:tc>
          <w:tcPr>
            <w:tcW w:w="12044" w:type="dxa"/>
          </w:tcPr>
          <w:p w14:paraId="3362BA06" w14:textId="77777777" w:rsidR="00B0279D" w:rsidRPr="001C55E7" w:rsidRDefault="001C55E7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lastRenderedPageBreak/>
              <w:t>No organizational activities + justified, negative opinion of the supervisor.</w:t>
            </w:r>
          </w:p>
        </w:tc>
        <w:tc>
          <w:tcPr>
            <w:tcW w:w="3344" w:type="dxa"/>
          </w:tcPr>
          <w:p w14:paraId="6D874AF9" w14:textId="77777777" w:rsidR="00B0279D" w:rsidRPr="001C55E7" w:rsidRDefault="00B0279D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E62102" w:rsidRPr="001C55E7" w14:paraId="49E212F7" w14:textId="77777777" w:rsidTr="00467733">
        <w:trPr>
          <w:trHeight w:val="281"/>
        </w:trPr>
        <w:tc>
          <w:tcPr>
            <w:tcW w:w="12044" w:type="dxa"/>
          </w:tcPr>
          <w:p w14:paraId="0981C215" w14:textId="77777777" w:rsidR="00B0279D" w:rsidRPr="001C55E7" w:rsidRDefault="001C55E7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>Unexcused failure to submit a survey within the deadline + justified, negative opinion of the supervisor.</w:t>
            </w:r>
          </w:p>
        </w:tc>
        <w:tc>
          <w:tcPr>
            <w:tcW w:w="3344" w:type="dxa"/>
          </w:tcPr>
          <w:p w14:paraId="51FF4AB6" w14:textId="77777777" w:rsidR="00B0279D" w:rsidRPr="001C55E7" w:rsidRDefault="00B0279D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E62102" w:rsidRPr="001C55E7" w14:paraId="5EB8CB6A" w14:textId="77777777" w:rsidTr="00467733">
        <w:trPr>
          <w:trHeight w:val="281"/>
        </w:trPr>
        <w:tc>
          <w:tcPr>
            <w:tcW w:w="12044" w:type="dxa"/>
          </w:tcPr>
          <w:p w14:paraId="00FE6853" w14:textId="77777777" w:rsidR="00B0279D" w:rsidRPr="001C55E7" w:rsidRDefault="001C55E7" w:rsidP="00BA4A17">
            <w:pPr>
              <w:jc w:val="both"/>
              <w:rPr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 xml:space="preserve">Failure to comply with University </w:t>
            </w:r>
            <w:r w:rsidRPr="00785983">
              <w:rPr>
                <w:sz w:val="22"/>
                <w:szCs w:val="22"/>
                <w:lang w:val="en"/>
              </w:rPr>
              <w:t>regulations, including not undergoing periodic medical examinations.</w:t>
            </w:r>
          </w:p>
        </w:tc>
        <w:tc>
          <w:tcPr>
            <w:tcW w:w="3344" w:type="dxa"/>
          </w:tcPr>
          <w:p w14:paraId="3AF4DC6B" w14:textId="77777777" w:rsidR="00B0279D" w:rsidRPr="001C55E7" w:rsidRDefault="00B0279D" w:rsidP="00BA4A17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E62102" w:rsidRPr="001C55E7" w14:paraId="5040F5A7" w14:textId="77777777" w:rsidTr="00467733">
        <w:trPr>
          <w:trHeight w:val="757"/>
        </w:trPr>
        <w:tc>
          <w:tcPr>
            <w:tcW w:w="12044" w:type="dxa"/>
          </w:tcPr>
          <w:p w14:paraId="72607EF1" w14:textId="77777777" w:rsidR="00B0279D" w:rsidRPr="001C55E7" w:rsidRDefault="001C55E7" w:rsidP="00BA4A17">
            <w:pPr>
              <w:rPr>
                <w:sz w:val="22"/>
                <w:szCs w:val="22"/>
                <w:lang w:val="en-GB"/>
              </w:rPr>
            </w:pPr>
            <w:r w:rsidRPr="00785983">
              <w:rPr>
                <w:sz w:val="22"/>
                <w:szCs w:val="22"/>
                <w:lang w:val="en"/>
              </w:rPr>
              <w:t>Binding decision of the Disciplinary Committee for Academic Teachers, except for decisions on copyright infringement, the stance of the Dean/Rector on the basis of a protocol of the Fac</w:t>
            </w:r>
            <w:r w:rsidRPr="00785983">
              <w:rPr>
                <w:sz w:val="22"/>
                <w:szCs w:val="22"/>
                <w:lang w:val="en"/>
              </w:rPr>
              <w:t xml:space="preserve">ulty Committee for Counteracting Sexual Harassment, Mobbing and Discrimination against Students, stating the validity of the complaint lodged with the Committee, the stance of the MUB Anti-Mobbing Committee stating the validity of the complaint. </w:t>
            </w:r>
          </w:p>
        </w:tc>
        <w:tc>
          <w:tcPr>
            <w:tcW w:w="3344" w:type="dxa"/>
          </w:tcPr>
          <w:p w14:paraId="7AF2D0CB" w14:textId="77777777" w:rsidR="00B0279D" w:rsidRPr="001C55E7" w:rsidRDefault="00B0279D" w:rsidP="00BA4A17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671CF5E3" w14:textId="77777777" w:rsidR="00B0279D" w:rsidRPr="001C55E7" w:rsidRDefault="00B0279D" w:rsidP="00B0279D">
      <w:pPr>
        <w:rPr>
          <w:sz w:val="22"/>
          <w:szCs w:val="22"/>
          <w:lang w:val="en-GB"/>
        </w:rPr>
      </w:pPr>
    </w:p>
    <w:p w14:paraId="5D11E6B8" w14:textId="77777777" w:rsidR="00785983" w:rsidRPr="001C55E7" w:rsidRDefault="00785983" w:rsidP="00B0279D">
      <w:pPr>
        <w:rPr>
          <w:sz w:val="22"/>
          <w:szCs w:val="22"/>
          <w:lang w:val="en-GB"/>
        </w:rPr>
      </w:pPr>
    </w:p>
    <w:p w14:paraId="12CD1835" w14:textId="77777777" w:rsidR="00B0279D" w:rsidRPr="001C55E7" w:rsidRDefault="001C55E7" w:rsidP="00B0279D">
      <w:pPr>
        <w:rPr>
          <w:sz w:val="22"/>
          <w:szCs w:val="22"/>
          <w:lang w:val="en-GB"/>
        </w:rPr>
      </w:pPr>
      <w:r w:rsidRPr="00785983">
        <w:rPr>
          <w:sz w:val="22"/>
          <w:szCs w:val="22"/>
          <w:lang w:val="en"/>
        </w:rPr>
        <w:t>……………</w:t>
      </w:r>
      <w:r w:rsidRPr="00785983">
        <w:rPr>
          <w:sz w:val="22"/>
          <w:szCs w:val="22"/>
          <w:lang w:val="en"/>
        </w:rPr>
        <w:t>…………………………………………..                                                                                                ……………………………………………………………</w:t>
      </w:r>
    </w:p>
    <w:p w14:paraId="61266A4A" w14:textId="77777777" w:rsidR="004B53B1" w:rsidRPr="001C55E7" w:rsidRDefault="001C55E7" w:rsidP="00B0279D">
      <w:pPr>
        <w:tabs>
          <w:tab w:val="left" w:pos="10425"/>
        </w:tabs>
        <w:ind w:firstLine="708"/>
        <w:rPr>
          <w:sz w:val="22"/>
          <w:szCs w:val="22"/>
          <w:lang w:val="en-GB"/>
        </w:rPr>
      </w:pPr>
      <w:r>
        <w:rPr>
          <w:sz w:val="22"/>
          <w:szCs w:val="22"/>
          <w:lang w:val="en"/>
        </w:rPr>
        <w:t xml:space="preserve">           Date, signature of the employee                                                                            </w:t>
      </w:r>
      <w:r>
        <w:rPr>
          <w:sz w:val="22"/>
          <w:szCs w:val="22"/>
          <w:lang w:val="en"/>
        </w:rPr>
        <w:t xml:space="preserve">                             </w:t>
      </w:r>
      <w:r>
        <w:rPr>
          <w:sz w:val="22"/>
          <w:szCs w:val="22"/>
          <w:lang w:val="en"/>
        </w:rPr>
        <w:tab/>
        <w:t xml:space="preserve"> Date, signature of the head of the organizational unit</w:t>
      </w:r>
      <w:r>
        <w:rPr>
          <w:sz w:val="22"/>
          <w:szCs w:val="22"/>
          <w:lang w:val="en"/>
        </w:rPr>
        <w:br/>
        <w:t xml:space="preserve">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en"/>
        </w:rPr>
        <w:t xml:space="preserve">                                 /immediate supervisor</w:t>
      </w:r>
      <w:r>
        <w:rPr>
          <w:sz w:val="22"/>
          <w:szCs w:val="22"/>
          <w:lang w:val="en"/>
        </w:rPr>
        <w:br w:type="page"/>
      </w:r>
    </w:p>
    <w:p w14:paraId="19C88C33" w14:textId="77777777" w:rsidR="004B53B1" w:rsidRPr="001C55E7" w:rsidRDefault="004B53B1" w:rsidP="00B0279D">
      <w:pPr>
        <w:tabs>
          <w:tab w:val="left" w:pos="10425"/>
        </w:tabs>
        <w:ind w:firstLine="708"/>
        <w:rPr>
          <w:sz w:val="22"/>
          <w:szCs w:val="22"/>
          <w:lang w:val="en-GB"/>
        </w:rPr>
        <w:sectPr w:rsidR="004B53B1" w:rsidRPr="001C55E7" w:rsidSect="0049151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DB748E9" w14:textId="77777777" w:rsidR="004B53B1" w:rsidRPr="001C55E7" w:rsidRDefault="001C55E7" w:rsidP="004B53B1">
      <w:pPr>
        <w:ind w:right="775" w:firstLine="708"/>
        <w:jc w:val="right"/>
        <w:rPr>
          <w:color w:val="FFFFFF" w:themeColor="background1"/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"/>
        </w:rPr>
        <w:lastRenderedPageBreak/>
        <w:t>Białystok</w:t>
      </w:r>
      <w:proofErr w:type="spellEnd"/>
      <w:r>
        <w:rPr>
          <w:sz w:val="22"/>
          <w:szCs w:val="22"/>
          <w:lang w:val="en"/>
        </w:rPr>
        <w:t xml:space="preserve">, </w:t>
      </w:r>
      <w:r>
        <w:rPr>
          <w:color w:val="BFBFBF" w:themeColor="background1" w:themeShade="BF"/>
          <w:sz w:val="22"/>
          <w:szCs w:val="22"/>
          <w:lang w:val="en"/>
        </w:rPr>
        <w:t>_________________</w:t>
      </w:r>
    </w:p>
    <w:p w14:paraId="3B74D7F4" w14:textId="77777777" w:rsidR="004B53B1" w:rsidRPr="001C55E7" w:rsidRDefault="004B53B1" w:rsidP="004B53B1">
      <w:pPr>
        <w:ind w:right="775" w:firstLine="708"/>
        <w:jc w:val="right"/>
        <w:rPr>
          <w:color w:val="FFFFFF" w:themeColor="background1"/>
          <w:sz w:val="22"/>
          <w:szCs w:val="22"/>
          <w:lang w:val="en-GB"/>
        </w:rPr>
      </w:pPr>
    </w:p>
    <w:p w14:paraId="0C8D8628" w14:textId="77777777" w:rsidR="004B53B1" w:rsidRPr="001C55E7" w:rsidRDefault="004B53B1" w:rsidP="004B53B1">
      <w:pPr>
        <w:ind w:right="775" w:firstLine="708"/>
        <w:jc w:val="right"/>
        <w:rPr>
          <w:color w:val="FFFFFF" w:themeColor="background1"/>
          <w:sz w:val="22"/>
          <w:szCs w:val="22"/>
          <w:lang w:val="en-GB"/>
        </w:rPr>
      </w:pPr>
    </w:p>
    <w:p w14:paraId="2C607031" w14:textId="77777777" w:rsidR="004B53B1" w:rsidRPr="001C55E7" w:rsidRDefault="001C55E7" w:rsidP="004B53B1">
      <w:pPr>
        <w:ind w:left="709" w:right="775"/>
        <w:rPr>
          <w:sz w:val="22"/>
          <w:szCs w:val="22"/>
          <w:lang w:val="en-GB"/>
        </w:rPr>
      </w:pPr>
      <w:r>
        <w:rPr>
          <w:sz w:val="22"/>
          <w:szCs w:val="22"/>
          <w:lang w:val="en"/>
        </w:rPr>
        <w:t xml:space="preserve">Full name </w:t>
      </w:r>
      <w:r>
        <w:rPr>
          <w:sz w:val="22"/>
          <w:szCs w:val="22"/>
          <w:lang w:val="en"/>
        </w:rPr>
        <w:tab/>
      </w:r>
      <w:r>
        <w:rPr>
          <w:color w:val="BFBFBF" w:themeColor="background1" w:themeShade="BF"/>
          <w:sz w:val="22"/>
          <w:szCs w:val="22"/>
          <w:lang w:val="en"/>
        </w:rPr>
        <w:t xml:space="preserve">_____________________________________  </w:t>
      </w:r>
    </w:p>
    <w:p w14:paraId="0ABCE278" w14:textId="77777777" w:rsidR="004B53B1" w:rsidRPr="001C55E7" w:rsidRDefault="004B53B1" w:rsidP="004B53B1">
      <w:pPr>
        <w:ind w:left="709" w:right="775"/>
        <w:rPr>
          <w:sz w:val="22"/>
          <w:szCs w:val="22"/>
          <w:lang w:val="en-GB"/>
        </w:rPr>
      </w:pPr>
    </w:p>
    <w:p w14:paraId="0B48C0D5" w14:textId="77777777" w:rsidR="004B53B1" w:rsidRPr="001C55E7" w:rsidRDefault="001C55E7" w:rsidP="004B53B1">
      <w:pPr>
        <w:ind w:left="709" w:right="775"/>
        <w:rPr>
          <w:sz w:val="22"/>
          <w:szCs w:val="22"/>
          <w:lang w:val="en-GB"/>
        </w:rPr>
      </w:pPr>
      <w:r>
        <w:rPr>
          <w:sz w:val="22"/>
          <w:szCs w:val="22"/>
          <w:lang w:val="en"/>
        </w:rPr>
        <w:t xml:space="preserve">Organizational unit </w:t>
      </w:r>
      <w:r>
        <w:rPr>
          <w:color w:val="BFBFBF" w:themeColor="background1" w:themeShade="BF"/>
          <w:sz w:val="22"/>
          <w:szCs w:val="22"/>
          <w:lang w:val="en"/>
        </w:rPr>
        <w:t>_____________________________________</w:t>
      </w:r>
    </w:p>
    <w:p w14:paraId="011A5771" w14:textId="77777777" w:rsidR="004B53B1" w:rsidRPr="001C55E7" w:rsidRDefault="004B53B1" w:rsidP="004B53B1">
      <w:pPr>
        <w:ind w:left="709" w:right="775"/>
        <w:rPr>
          <w:sz w:val="22"/>
          <w:szCs w:val="22"/>
          <w:lang w:val="en-GB"/>
        </w:rPr>
      </w:pPr>
    </w:p>
    <w:p w14:paraId="6A993608" w14:textId="77777777" w:rsidR="004B53B1" w:rsidRPr="001C55E7" w:rsidRDefault="004B53B1" w:rsidP="004B53B1">
      <w:pPr>
        <w:ind w:left="709" w:right="775"/>
        <w:rPr>
          <w:sz w:val="22"/>
          <w:szCs w:val="22"/>
          <w:lang w:val="en-GB"/>
        </w:rPr>
      </w:pPr>
    </w:p>
    <w:p w14:paraId="12BAC2A7" w14:textId="77777777" w:rsidR="004B53B1" w:rsidRPr="001C55E7" w:rsidRDefault="004B53B1" w:rsidP="004B53B1">
      <w:pPr>
        <w:ind w:left="709" w:right="775"/>
        <w:rPr>
          <w:sz w:val="22"/>
          <w:szCs w:val="22"/>
          <w:lang w:val="en-GB"/>
        </w:rPr>
      </w:pPr>
    </w:p>
    <w:p w14:paraId="21CA3545" w14:textId="77777777" w:rsidR="004B53B1" w:rsidRPr="001C55E7" w:rsidRDefault="004B53B1" w:rsidP="004B53B1">
      <w:pPr>
        <w:ind w:left="709" w:right="775"/>
        <w:rPr>
          <w:sz w:val="22"/>
          <w:szCs w:val="22"/>
          <w:lang w:val="en-GB"/>
        </w:rPr>
      </w:pPr>
    </w:p>
    <w:p w14:paraId="656A5F2C" w14:textId="77777777" w:rsidR="004B53B1" w:rsidRPr="001C55E7" w:rsidRDefault="004B53B1" w:rsidP="004B53B1">
      <w:pPr>
        <w:ind w:left="709" w:right="775"/>
        <w:rPr>
          <w:sz w:val="22"/>
          <w:szCs w:val="22"/>
          <w:lang w:val="en-GB"/>
        </w:rPr>
      </w:pPr>
    </w:p>
    <w:p w14:paraId="3CD20349" w14:textId="77777777" w:rsidR="004B53B1" w:rsidRPr="001C55E7" w:rsidRDefault="004B53B1" w:rsidP="004B53B1">
      <w:pPr>
        <w:ind w:left="709" w:right="775"/>
        <w:rPr>
          <w:sz w:val="22"/>
          <w:szCs w:val="22"/>
          <w:lang w:val="en-GB"/>
        </w:rPr>
      </w:pPr>
    </w:p>
    <w:p w14:paraId="5FD4DB5D" w14:textId="77777777" w:rsidR="004B53B1" w:rsidRPr="001C55E7" w:rsidRDefault="001C55E7" w:rsidP="004B53B1">
      <w:pPr>
        <w:ind w:left="709" w:right="775"/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"/>
        </w:rPr>
        <w:t>STATEMENT</w:t>
      </w:r>
    </w:p>
    <w:p w14:paraId="03F06272" w14:textId="77777777" w:rsidR="004B53B1" w:rsidRPr="001C55E7" w:rsidRDefault="004B53B1" w:rsidP="004B53B1">
      <w:pPr>
        <w:ind w:left="709" w:right="775"/>
        <w:rPr>
          <w:sz w:val="22"/>
          <w:szCs w:val="22"/>
          <w:lang w:val="en-GB"/>
        </w:rPr>
      </w:pPr>
    </w:p>
    <w:p w14:paraId="37FD52DB" w14:textId="77777777" w:rsidR="004B53B1" w:rsidRPr="001C55E7" w:rsidRDefault="004B53B1" w:rsidP="004B53B1">
      <w:pPr>
        <w:ind w:left="709" w:right="775"/>
        <w:rPr>
          <w:sz w:val="22"/>
          <w:szCs w:val="22"/>
          <w:lang w:val="en-GB"/>
        </w:rPr>
      </w:pPr>
    </w:p>
    <w:p w14:paraId="0C60722E" w14:textId="77777777" w:rsidR="004B53B1" w:rsidRPr="001C55E7" w:rsidRDefault="001C55E7" w:rsidP="004B53B1">
      <w:pPr>
        <w:spacing w:line="360" w:lineRule="auto"/>
        <w:ind w:left="709" w:right="917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"/>
        </w:rPr>
        <w:t xml:space="preserve">Pursuant to art. 128 section 1 of the Act of 20 July 2018 . Law on Higher Education and Science </w:t>
      </w:r>
      <w:r>
        <w:rPr>
          <w:sz w:val="22"/>
          <w:szCs w:val="22"/>
          <w:lang w:val="en"/>
        </w:rPr>
        <w:br/>
        <w:t>(i.e. Journal of Laws of 2020, item  85 as amended) I declare that I comply / do not comply</w:t>
      </w:r>
      <w:r>
        <w:rPr>
          <w:sz w:val="22"/>
          <w:szCs w:val="22"/>
          <w:vertAlign w:val="superscript"/>
          <w:lang w:val="en"/>
        </w:rPr>
        <w:t>1</w:t>
      </w:r>
      <w:r>
        <w:rPr>
          <w:sz w:val="22"/>
          <w:szCs w:val="22"/>
          <w:lang w:val="en"/>
        </w:rPr>
        <w:t xml:space="preserve"> with the provisions of copyright and related rights</w:t>
      </w:r>
      <w:r>
        <w:rPr>
          <w:sz w:val="22"/>
          <w:szCs w:val="22"/>
          <w:vertAlign w:val="superscript"/>
          <w:lang w:val="en"/>
        </w:rPr>
        <w:t>2</w:t>
      </w:r>
      <w:r>
        <w:rPr>
          <w:sz w:val="22"/>
          <w:szCs w:val="22"/>
          <w:lang w:val="en"/>
        </w:rPr>
        <w:t xml:space="preserve">, as well as </w:t>
      </w:r>
      <w:r>
        <w:rPr>
          <w:sz w:val="22"/>
          <w:szCs w:val="22"/>
          <w:lang w:val="en"/>
        </w:rPr>
        <w:t>the provisions of industrial property</w:t>
      </w:r>
      <w:r>
        <w:rPr>
          <w:sz w:val="22"/>
          <w:szCs w:val="22"/>
          <w:vertAlign w:val="superscript"/>
          <w:lang w:val="en"/>
        </w:rPr>
        <w:t>3</w:t>
      </w:r>
      <w:r>
        <w:rPr>
          <w:sz w:val="22"/>
          <w:szCs w:val="22"/>
          <w:lang w:val="en"/>
        </w:rPr>
        <w:t xml:space="preserve">. </w:t>
      </w:r>
    </w:p>
    <w:p w14:paraId="6B090149" w14:textId="77777777" w:rsidR="004B53B1" w:rsidRPr="001C55E7" w:rsidRDefault="001C55E7" w:rsidP="004B53B1">
      <w:pPr>
        <w:spacing w:line="360" w:lineRule="auto"/>
        <w:ind w:left="709" w:right="917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"/>
        </w:rPr>
        <w:t>I further declare that I have been / have not been</w:t>
      </w:r>
      <w:r>
        <w:rPr>
          <w:sz w:val="22"/>
          <w:szCs w:val="22"/>
          <w:vertAlign w:val="superscript"/>
          <w:lang w:val="en"/>
        </w:rPr>
        <w:t>1</w:t>
      </w:r>
      <w:r>
        <w:rPr>
          <w:sz w:val="22"/>
          <w:szCs w:val="22"/>
          <w:lang w:val="en"/>
        </w:rPr>
        <w:t xml:space="preserve"> found guilty of a violation of the above provisions and that there is / is not</w:t>
      </w:r>
      <w:r>
        <w:rPr>
          <w:sz w:val="22"/>
          <w:szCs w:val="22"/>
          <w:vertAlign w:val="superscript"/>
          <w:lang w:val="en"/>
        </w:rPr>
        <w:t>1</w:t>
      </w:r>
      <w:r>
        <w:rPr>
          <w:sz w:val="22"/>
          <w:szCs w:val="22"/>
          <w:lang w:val="en"/>
        </w:rPr>
        <w:t xml:space="preserve"> a disciplinary / criminal proceedings pending against me in this respect</w:t>
      </w:r>
      <w:r>
        <w:rPr>
          <w:sz w:val="22"/>
          <w:szCs w:val="22"/>
          <w:vertAlign w:val="superscript"/>
          <w:lang w:val="en"/>
        </w:rPr>
        <w:t>1</w:t>
      </w:r>
      <w:r>
        <w:rPr>
          <w:sz w:val="22"/>
          <w:szCs w:val="22"/>
          <w:lang w:val="en"/>
        </w:rPr>
        <w:t>.</w:t>
      </w:r>
    </w:p>
    <w:p w14:paraId="53833EA9" w14:textId="77777777" w:rsidR="004B53B1" w:rsidRPr="001C55E7" w:rsidRDefault="004B53B1" w:rsidP="004B53B1">
      <w:pPr>
        <w:spacing w:line="360" w:lineRule="auto"/>
        <w:ind w:left="709" w:right="917"/>
        <w:jc w:val="both"/>
        <w:rPr>
          <w:sz w:val="22"/>
          <w:szCs w:val="22"/>
          <w:lang w:val="en-GB"/>
        </w:rPr>
      </w:pPr>
    </w:p>
    <w:p w14:paraId="6D07BE05" w14:textId="77777777" w:rsidR="004B53B1" w:rsidRPr="001C55E7" w:rsidRDefault="004B53B1" w:rsidP="004B53B1">
      <w:pPr>
        <w:spacing w:line="360" w:lineRule="auto"/>
        <w:ind w:left="709" w:right="917"/>
        <w:jc w:val="both"/>
        <w:rPr>
          <w:sz w:val="22"/>
          <w:szCs w:val="22"/>
          <w:lang w:val="en-GB"/>
        </w:rPr>
      </w:pPr>
    </w:p>
    <w:p w14:paraId="5D11C3D8" w14:textId="77777777" w:rsidR="004B53B1" w:rsidRPr="001C55E7" w:rsidRDefault="004B53B1" w:rsidP="004B53B1">
      <w:pPr>
        <w:spacing w:line="360" w:lineRule="auto"/>
        <w:ind w:left="709" w:right="917"/>
        <w:jc w:val="both"/>
        <w:rPr>
          <w:sz w:val="22"/>
          <w:szCs w:val="22"/>
          <w:lang w:val="en-GB"/>
        </w:rPr>
      </w:pPr>
    </w:p>
    <w:p w14:paraId="0D932364" w14:textId="77777777" w:rsidR="004B53B1" w:rsidRPr="001C55E7" w:rsidRDefault="001C55E7" w:rsidP="004B53B1">
      <w:pPr>
        <w:spacing w:line="360" w:lineRule="auto"/>
        <w:ind w:left="709" w:right="777"/>
        <w:jc w:val="right"/>
        <w:rPr>
          <w:color w:val="BFBFBF" w:themeColor="background1" w:themeShade="BF"/>
          <w:sz w:val="22"/>
          <w:szCs w:val="22"/>
          <w:lang w:val="en-GB"/>
        </w:rPr>
      </w:pPr>
      <w:r>
        <w:rPr>
          <w:color w:val="BFBFBF" w:themeColor="background1" w:themeShade="BF"/>
          <w:sz w:val="22"/>
          <w:szCs w:val="22"/>
          <w:lang w:val="en"/>
        </w:rPr>
        <w:t>_____________________________________</w:t>
      </w:r>
    </w:p>
    <w:p w14:paraId="60C178B6" w14:textId="77777777" w:rsidR="004B53B1" w:rsidRPr="001C55E7" w:rsidRDefault="001C55E7" w:rsidP="004B53B1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"/>
        </w:rPr>
        <w:t>legible signature</w:t>
      </w:r>
    </w:p>
    <w:p w14:paraId="7940BF99" w14:textId="77777777" w:rsidR="004B53B1" w:rsidRPr="001C55E7" w:rsidRDefault="004B53B1" w:rsidP="004B53B1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4403367C" w14:textId="77777777" w:rsidR="004B53B1" w:rsidRPr="001C55E7" w:rsidRDefault="004B53B1" w:rsidP="004B53B1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4A4E0E16" w14:textId="77777777" w:rsidR="004B53B1" w:rsidRPr="001C55E7" w:rsidRDefault="004B53B1" w:rsidP="004B53B1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2F7F3012" w14:textId="77777777" w:rsidR="004B53B1" w:rsidRPr="001C55E7" w:rsidRDefault="004B53B1" w:rsidP="004B53B1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3D63E05B" w14:textId="77777777" w:rsidR="004B53B1" w:rsidRPr="001C55E7" w:rsidRDefault="004B53B1" w:rsidP="004B53B1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3BA2D747" w14:textId="77777777" w:rsidR="004B53B1" w:rsidRPr="001C55E7" w:rsidRDefault="004B53B1" w:rsidP="004B53B1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71299EEC" w14:textId="77777777" w:rsidR="004B53B1" w:rsidRPr="001C55E7" w:rsidRDefault="004B53B1" w:rsidP="004B53B1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64C2C5A8" w14:textId="77777777" w:rsidR="004B53B1" w:rsidRPr="001C55E7" w:rsidRDefault="004B53B1" w:rsidP="004B53B1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1F25BD09" w14:textId="77777777" w:rsidR="004B53B1" w:rsidRPr="001C55E7" w:rsidRDefault="004B53B1" w:rsidP="004B53B1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05D1D78B" w14:textId="77777777" w:rsidR="004B53B1" w:rsidRPr="001C55E7" w:rsidRDefault="004B53B1" w:rsidP="004B53B1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5E4697BB" w14:textId="77777777" w:rsidR="004B53B1" w:rsidRPr="001C55E7" w:rsidRDefault="004B53B1" w:rsidP="004B53B1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5537CF87" w14:textId="77777777" w:rsidR="004B53B1" w:rsidRPr="001C55E7" w:rsidRDefault="004B53B1" w:rsidP="004B53B1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59214BC7" w14:textId="77777777" w:rsidR="004B53B1" w:rsidRPr="001C55E7" w:rsidRDefault="004B53B1" w:rsidP="004B53B1">
      <w:pPr>
        <w:spacing w:line="360" w:lineRule="auto"/>
        <w:ind w:left="6379" w:right="777"/>
        <w:jc w:val="center"/>
        <w:rPr>
          <w:sz w:val="22"/>
          <w:szCs w:val="22"/>
          <w:lang w:val="en-GB"/>
        </w:rPr>
      </w:pPr>
    </w:p>
    <w:p w14:paraId="6D64F40C" w14:textId="77777777" w:rsidR="004B53B1" w:rsidRPr="001C55E7" w:rsidRDefault="004B53B1" w:rsidP="004B53B1">
      <w:pPr>
        <w:spacing w:line="360" w:lineRule="auto"/>
        <w:ind w:right="777"/>
        <w:rPr>
          <w:sz w:val="22"/>
          <w:szCs w:val="22"/>
          <w:lang w:val="en-GB"/>
        </w:rPr>
      </w:pPr>
    </w:p>
    <w:p w14:paraId="54F359A2" w14:textId="77777777" w:rsidR="004B53B1" w:rsidRPr="001C55E7" w:rsidRDefault="004B53B1" w:rsidP="004B53B1">
      <w:pPr>
        <w:pBdr>
          <w:bottom w:val="single" w:sz="12" w:space="1" w:color="auto"/>
        </w:pBdr>
        <w:spacing w:line="360" w:lineRule="auto"/>
        <w:ind w:right="777"/>
        <w:rPr>
          <w:sz w:val="22"/>
          <w:szCs w:val="22"/>
          <w:lang w:val="en-GB"/>
        </w:rPr>
      </w:pPr>
    </w:p>
    <w:p w14:paraId="16C27DA3" w14:textId="77777777" w:rsidR="004B53B1" w:rsidRPr="001C55E7" w:rsidRDefault="004B53B1" w:rsidP="004B53B1">
      <w:pPr>
        <w:spacing w:line="360" w:lineRule="auto"/>
        <w:ind w:right="777"/>
        <w:rPr>
          <w:sz w:val="22"/>
          <w:szCs w:val="22"/>
          <w:lang w:val="en-GB"/>
        </w:rPr>
      </w:pPr>
    </w:p>
    <w:p w14:paraId="3E5A8B44" w14:textId="77777777" w:rsidR="004B53B1" w:rsidRPr="001C55E7" w:rsidRDefault="001C55E7" w:rsidP="004B53B1">
      <w:pPr>
        <w:spacing w:line="360" w:lineRule="auto"/>
        <w:ind w:right="777"/>
        <w:rPr>
          <w:sz w:val="20"/>
          <w:szCs w:val="20"/>
          <w:lang w:val="en-GB"/>
        </w:rPr>
      </w:pPr>
      <w:r w:rsidRPr="004B53B1">
        <w:rPr>
          <w:sz w:val="20"/>
          <w:szCs w:val="20"/>
          <w:vertAlign w:val="superscript"/>
          <w:lang w:val="en"/>
        </w:rPr>
        <w:t>1</w:t>
      </w:r>
      <w:r w:rsidRPr="004B53B1">
        <w:rPr>
          <w:sz w:val="20"/>
          <w:szCs w:val="20"/>
          <w:lang w:val="en"/>
        </w:rPr>
        <w:t xml:space="preserve"> delete as appropriate</w:t>
      </w:r>
    </w:p>
    <w:p w14:paraId="329D7A42" w14:textId="77777777" w:rsidR="004B53B1" w:rsidRPr="001C55E7" w:rsidRDefault="001C55E7" w:rsidP="004B53B1">
      <w:pPr>
        <w:spacing w:line="360" w:lineRule="auto"/>
        <w:ind w:right="777"/>
        <w:rPr>
          <w:sz w:val="20"/>
          <w:szCs w:val="20"/>
          <w:lang w:val="en-GB"/>
        </w:rPr>
      </w:pPr>
      <w:r w:rsidRPr="004B53B1">
        <w:rPr>
          <w:sz w:val="20"/>
          <w:szCs w:val="20"/>
          <w:vertAlign w:val="superscript"/>
          <w:lang w:val="en"/>
        </w:rPr>
        <w:t>2</w:t>
      </w:r>
      <w:r w:rsidRPr="004B53B1">
        <w:rPr>
          <w:sz w:val="20"/>
          <w:szCs w:val="20"/>
          <w:lang w:val="en"/>
        </w:rPr>
        <w:t xml:space="preserve"> the Act of 4 February 1994 on copyright and related rights (i.e. Journal of Laws of 2019, item 1231, as amended)</w:t>
      </w:r>
    </w:p>
    <w:p w14:paraId="5E68058D" w14:textId="77777777" w:rsidR="004B53B1" w:rsidRPr="001C55E7" w:rsidRDefault="001C55E7" w:rsidP="004B53B1">
      <w:pPr>
        <w:spacing w:line="360" w:lineRule="auto"/>
        <w:ind w:right="777"/>
        <w:rPr>
          <w:sz w:val="20"/>
          <w:szCs w:val="20"/>
          <w:lang w:val="en-GB"/>
        </w:rPr>
      </w:pPr>
      <w:r w:rsidRPr="004B53B1">
        <w:rPr>
          <w:sz w:val="20"/>
          <w:szCs w:val="20"/>
          <w:vertAlign w:val="superscript"/>
          <w:lang w:val="en"/>
        </w:rPr>
        <w:t>3</w:t>
      </w:r>
      <w:r w:rsidRPr="004B53B1">
        <w:rPr>
          <w:sz w:val="20"/>
          <w:szCs w:val="20"/>
          <w:lang w:val="en"/>
        </w:rPr>
        <w:t xml:space="preserve"> the Act of 30 June 2000 Industrial property</w:t>
      </w:r>
      <w:r w:rsidRPr="004B53B1">
        <w:rPr>
          <w:sz w:val="20"/>
          <w:szCs w:val="20"/>
          <w:lang w:val="en"/>
        </w:rPr>
        <w:t xml:space="preserve"> law (i.e. Journal of Laws of Laws of 2020, item  286, as amended)</w:t>
      </w:r>
    </w:p>
    <w:p w14:paraId="57A9C850" w14:textId="77777777" w:rsidR="005C4AD1" w:rsidRPr="001C55E7" w:rsidRDefault="005C4AD1" w:rsidP="00B0279D">
      <w:pPr>
        <w:tabs>
          <w:tab w:val="left" w:pos="10425"/>
        </w:tabs>
        <w:ind w:firstLine="708"/>
        <w:rPr>
          <w:sz w:val="22"/>
          <w:szCs w:val="22"/>
          <w:lang w:val="en-GB"/>
        </w:rPr>
      </w:pPr>
    </w:p>
    <w:sectPr w:rsidR="005C4AD1" w:rsidRPr="001C55E7" w:rsidSect="004B53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85385A"/>
    <w:multiLevelType w:val="hybridMultilevel"/>
    <w:tmpl w:val="A8E62886"/>
    <w:lvl w:ilvl="0" w:tplc="9D1A6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50BE2A" w:tentative="1">
      <w:start w:val="1"/>
      <w:numFmt w:val="lowerLetter"/>
      <w:lvlText w:val="%2."/>
      <w:lvlJc w:val="left"/>
      <w:pPr>
        <w:ind w:left="1440" w:hanging="360"/>
      </w:pPr>
    </w:lvl>
    <w:lvl w:ilvl="2" w:tplc="EAA2ED3A" w:tentative="1">
      <w:start w:val="1"/>
      <w:numFmt w:val="lowerRoman"/>
      <w:lvlText w:val="%3."/>
      <w:lvlJc w:val="right"/>
      <w:pPr>
        <w:ind w:left="2160" w:hanging="180"/>
      </w:pPr>
    </w:lvl>
    <w:lvl w:ilvl="3" w:tplc="89144F7A" w:tentative="1">
      <w:start w:val="1"/>
      <w:numFmt w:val="decimal"/>
      <w:lvlText w:val="%4."/>
      <w:lvlJc w:val="left"/>
      <w:pPr>
        <w:ind w:left="2880" w:hanging="360"/>
      </w:pPr>
    </w:lvl>
    <w:lvl w:ilvl="4" w:tplc="73226D08" w:tentative="1">
      <w:start w:val="1"/>
      <w:numFmt w:val="lowerLetter"/>
      <w:lvlText w:val="%5."/>
      <w:lvlJc w:val="left"/>
      <w:pPr>
        <w:ind w:left="3600" w:hanging="360"/>
      </w:pPr>
    </w:lvl>
    <w:lvl w:ilvl="5" w:tplc="48AC40A4" w:tentative="1">
      <w:start w:val="1"/>
      <w:numFmt w:val="lowerRoman"/>
      <w:lvlText w:val="%6."/>
      <w:lvlJc w:val="right"/>
      <w:pPr>
        <w:ind w:left="4320" w:hanging="180"/>
      </w:pPr>
    </w:lvl>
    <w:lvl w:ilvl="6" w:tplc="419C7190" w:tentative="1">
      <w:start w:val="1"/>
      <w:numFmt w:val="decimal"/>
      <w:lvlText w:val="%7."/>
      <w:lvlJc w:val="left"/>
      <w:pPr>
        <w:ind w:left="5040" w:hanging="360"/>
      </w:pPr>
    </w:lvl>
    <w:lvl w:ilvl="7" w:tplc="20188834" w:tentative="1">
      <w:start w:val="1"/>
      <w:numFmt w:val="lowerLetter"/>
      <w:lvlText w:val="%8."/>
      <w:lvlJc w:val="left"/>
      <w:pPr>
        <w:ind w:left="5760" w:hanging="360"/>
      </w:pPr>
    </w:lvl>
    <w:lvl w:ilvl="8" w:tplc="B45A6FB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AD1"/>
    <w:rsid w:val="00013958"/>
    <w:rsid w:val="001602A2"/>
    <w:rsid w:val="001B7279"/>
    <w:rsid w:val="001C55E7"/>
    <w:rsid w:val="0022115A"/>
    <w:rsid w:val="002A7CD8"/>
    <w:rsid w:val="003E6524"/>
    <w:rsid w:val="00467733"/>
    <w:rsid w:val="004B53B1"/>
    <w:rsid w:val="005C4AD1"/>
    <w:rsid w:val="0066444E"/>
    <w:rsid w:val="006B166D"/>
    <w:rsid w:val="00785983"/>
    <w:rsid w:val="008A4C86"/>
    <w:rsid w:val="00994319"/>
    <w:rsid w:val="00B0279D"/>
    <w:rsid w:val="00BA4A17"/>
    <w:rsid w:val="00BC102A"/>
    <w:rsid w:val="00D30C3F"/>
    <w:rsid w:val="00D31A7B"/>
    <w:rsid w:val="00DE09E1"/>
    <w:rsid w:val="00E62102"/>
    <w:rsid w:val="00F7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E6E8"/>
  <w15:chartTrackingRefBased/>
  <w15:docId w15:val="{80656C4D-455C-41BC-A041-3C0DF8B5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4AD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602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1091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Michał Dobrowolski</cp:lastModifiedBy>
  <cp:revision>9</cp:revision>
  <dcterms:created xsi:type="dcterms:W3CDTF">2021-02-03T08:57:00Z</dcterms:created>
  <dcterms:modified xsi:type="dcterms:W3CDTF">2021-03-21T08:34:00Z</dcterms:modified>
</cp:coreProperties>
</file>